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FF2D8" w14:textId="4331DE1A" w:rsidR="007F3AB0" w:rsidRDefault="002D0904" w:rsidP="002975E2">
      <w:pPr>
        <w:tabs>
          <w:tab w:val="right" w:pos="9356"/>
        </w:tabs>
        <w:spacing w:after="0" w:line="360" w:lineRule="auto"/>
        <w:rPr>
          <w:rFonts w:cstheme="minorHAnsi"/>
          <w:sz w:val="18"/>
          <w:highlight w:val="yellow"/>
        </w:rPr>
      </w:pPr>
      <w:r w:rsidRPr="00790717">
        <w:rPr>
          <w:rFonts w:cstheme="minorHAnsi"/>
        </w:rPr>
        <w:t>PRE</w:t>
      </w:r>
      <w:bookmarkStart w:id="0" w:name="_Hlk72224861"/>
      <w:bookmarkEnd w:id="0"/>
      <w:r w:rsidRPr="00790717">
        <w:rPr>
          <w:rFonts w:cstheme="minorHAnsi"/>
        </w:rPr>
        <w:t>SSEMITTEILUNG</w:t>
      </w:r>
      <w:r w:rsidRPr="00790717">
        <w:rPr>
          <w:rFonts w:cstheme="minorHAnsi"/>
        </w:rPr>
        <w:tab/>
      </w:r>
      <w:bookmarkStart w:id="1" w:name="_Hlk72224898"/>
      <w:bookmarkEnd w:id="1"/>
      <w:r w:rsidR="00A84B96" w:rsidRPr="00A84B96">
        <w:rPr>
          <w:rFonts w:cstheme="minorHAnsi"/>
          <w:sz w:val="18"/>
        </w:rPr>
        <w:t>21</w:t>
      </w:r>
      <w:r w:rsidR="00D41CC9" w:rsidRPr="00A84B96">
        <w:rPr>
          <w:rFonts w:cstheme="minorHAnsi"/>
          <w:sz w:val="18"/>
        </w:rPr>
        <w:t>. Mai</w:t>
      </w:r>
      <w:r w:rsidRPr="00A84B96">
        <w:rPr>
          <w:rFonts w:cstheme="minorHAnsi"/>
          <w:sz w:val="18"/>
        </w:rPr>
        <w:t xml:space="preserve"> 2021</w:t>
      </w:r>
    </w:p>
    <w:p w14:paraId="30EC31FA" w14:textId="4BAEBBD3" w:rsidR="00374A82" w:rsidRDefault="000F3FED" w:rsidP="002975E2">
      <w:pPr>
        <w:tabs>
          <w:tab w:val="right" w:pos="9356"/>
        </w:tabs>
        <w:spacing w:after="0" w:line="360" w:lineRule="auto"/>
        <w:rPr>
          <w:rFonts w:cstheme="minorHAnsi"/>
          <w:sz w:val="20"/>
        </w:rPr>
      </w:pPr>
      <w:r>
        <w:rPr>
          <w:rFonts w:cstheme="minorHAnsi"/>
          <w:noProof/>
        </w:rPr>
        <w:drawing>
          <wp:anchor distT="0" distB="0" distL="114300" distR="114300" simplePos="0" relativeHeight="251659264" behindDoc="0" locked="0" layoutInCell="1" allowOverlap="1" wp14:anchorId="29F6D668" wp14:editId="54BF0F25">
            <wp:simplePos x="0" y="0"/>
            <wp:positionH relativeFrom="column">
              <wp:posOffset>9949</wp:posOffset>
            </wp:positionH>
            <wp:positionV relativeFrom="paragraph">
              <wp:posOffset>91440</wp:posOffset>
            </wp:positionV>
            <wp:extent cx="2405435" cy="11303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5435"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
          <w:bCs/>
          <w:noProof/>
          <w:sz w:val="28"/>
          <w:szCs w:val="28"/>
        </w:rPr>
        <w:drawing>
          <wp:anchor distT="0" distB="0" distL="114300" distR="114300" simplePos="0" relativeHeight="251660288" behindDoc="0" locked="0" layoutInCell="1" allowOverlap="1" wp14:anchorId="39836405" wp14:editId="7E183C5F">
            <wp:simplePos x="0" y="0"/>
            <wp:positionH relativeFrom="column">
              <wp:posOffset>2927138</wp:posOffset>
            </wp:positionH>
            <wp:positionV relativeFrom="paragraph">
              <wp:posOffset>197485</wp:posOffset>
            </wp:positionV>
            <wp:extent cx="2810934" cy="876877"/>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3396" cy="880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B0D350" w14:textId="3825A00C" w:rsidR="00374A82" w:rsidRDefault="00374A82" w:rsidP="002975E2">
      <w:pPr>
        <w:tabs>
          <w:tab w:val="right" w:pos="9356"/>
        </w:tabs>
        <w:spacing w:after="0" w:line="360" w:lineRule="auto"/>
        <w:rPr>
          <w:rFonts w:cstheme="minorHAnsi"/>
          <w:sz w:val="20"/>
        </w:rPr>
      </w:pPr>
    </w:p>
    <w:p w14:paraId="772E5D3E" w14:textId="75DB99CC" w:rsidR="00374A82" w:rsidRDefault="00374A82" w:rsidP="002975E2">
      <w:pPr>
        <w:tabs>
          <w:tab w:val="right" w:pos="9356"/>
        </w:tabs>
        <w:spacing w:after="0" w:line="360" w:lineRule="auto"/>
        <w:rPr>
          <w:rFonts w:cstheme="minorHAnsi"/>
          <w:sz w:val="20"/>
        </w:rPr>
      </w:pPr>
    </w:p>
    <w:p w14:paraId="7178E1E2" w14:textId="3BAD3C08" w:rsidR="00374A82" w:rsidRPr="00790717" w:rsidRDefault="00374A82" w:rsidP="002975E2">
      <w:pPr>
        <w:tabs>
          <w:tab w:val="right" w:pos="9356"/>
        </w:tabs>
        <w:spacing w:after="0" w:line="360" w:lineRule="auto"/>
        <w:rPr>
          <w:rFonts w:cstheme="minorHAnsi"/>
          <w:sz w:val="20"/>
        </w:rPr>
      </w:pPr>
    </w:p>
    <w:p w14:paraId="6F521323" w14:textId="07EF2B6B" w:rsidR="00374A82" w:rsidRDefault="00374A82" w:rsidP="00D41CC9">
      <w:pPr>
        <w:spacing w:before="340" w:after="120" w:line="240" w:lineRule="auto"/>
        <w:rPr>
          <w:rFonts w:cstheme="minorHAnsi"/>
          <w:b/>
          <w:bCs/>
          <w:sz w:val="28"/>
          <w:szCs w:val="28"/>
        </w:rPr>
      </w:pPr>
    </w:p>
    <w:p w14:paraId="4AAC4A18" w14:textId="648479EB" w:rsidR="009E2573" w:rsidRDefault="00D41CC9" w:rsidP="00D41CC9">
      <w:pPr>
        <w:spacing w:before="340" w:after="120" w:line="240" w:lineRule="auto"/>
        <w:rPr>
          <w:rFonts w:cstheme="minorHAnsi"/>
          <w:b/>
          <w:bCs/>
          <w:sz w:val="28"/>
          <w:szCs w:val="28"/>
        </w:rPr>
      </w:pPr>
      <w:r w:rsidRPr="00D41CC9">
        <w:rPr>
          <w:rFonts w:cstheme="minorHAnsi"/>
          <w:b/>
          <w:bCs/>
          <w:sz w:val="28"/>
          <w:szCs w:val="28"/>
        </w:rPr>
        <w:t xml:space="preserve">„Stadtbus 2022“ </w:t>
      </w:r>
      <w:r w:rsidR="00374A82">
        <w:rPr>
          <w:rFonts w:cstheme="minorHAnsi"/>
          <w:b/>
          <w:bCs/>
          <w:sz w:val="28"/>
          <w:szCs w:val="28"/>
        </w:rPr>
        <w:t>–</w:t>
      </w:r>
      <w:r w:rsidRPr="00D41CC9">
        <w:rPr>
          <w:rFonts w:cstheme="minorHAnsi"/>
          <w:b/>
          <w:bCs/>
          <w:sz w:val="28"/>
          <w:szCs w:val="28"/>
        </w:rPr>
        <w:t xml:space="preserve"> Öffentlicher Nahverkehr wird umweltfreundlicher und attraktiver</w:t>
      </w:r>
    </w:p>
    <w:p w14:paraId="758C8B83" w14:textId="69690B64" w:rsidR="00D41CC9" w:rsidRDefault="00D41CC9" w:rsidP="00D41CC9">
      <w:pPr>
        <w:pStyle w:val="NurText"/>
        <w:spacing w:after="120" w:line="240" w:lineRule="auto"/>
        <w:ind w:right="1410"/>
        <w:rPr>
          <w:rFonts w:ascii="Arial" w:hAnsi="Arial" w:cs="Arial"/>
          <w:b/>
          <w:bCs/>
          <w:color w:val="auto"/>
          <w:sz w:val="24"/>
          <w:szCs w:val="24"/>
        </w:rPr>
      </w:pPr>
      <w:r w:rsidRPr="005F1CEF">
        <w:rPr>
          <w:rFonts w:ascii="Arial" w:hAnsi="Arial" w:cs="Arial"/>
          <w:b/>
          <w:bCs/>
          <w:color w:val="auto"/>
          <w:sz w:val="24"/>
          <w:szCs w:val="24"/>
        </w:rPr>
        <w:t xml:space="preserve">Stadtwerke Weilheim </w:t>
      </w:r>
      <w:proofErr w:type="spellStart"/>
      <w:r w:rsidRPr="005F1CEF">
        <w:rPr>
          <w:rFonts w:ascii="Arial" w:hAnsi="Arial" w:cs="Arial"/>
          <w:b/>
          <w:bCs/>
          <w:color w:val="auto"/>
          <w:sz w:val="24"/>
          <w:szCs w:val="24"/>
        </w:rPr>
        <w:t>i.OB</w:t>
      </w:r>
      <w:proofErr w:type="spellEnd"/>
      <w:r w:rsidRPr="005F1CEF">
        <w:rPr>
          <w:rFonts w:ascii="Arial" w:hAnsi="Arial" w:cs="Arial"/>
          <w:b/>
          <w:bCs/>
          <w:color w:val="auto"/>
          <w:sz w:val="24"/>
          <w:szCs w:val="24"/>
        </w:rPr>
        <w:t xml:space="preserve"> </w:t>
      </w:r>
      <w:r>
        <w:rPr>
          <w:rFonts w:ascii="Arial" w:hAnsi="Arial" w:cs="Arial"/>
          <w:b/>
          <w:bCs/>
          <w:color w:val="auto"/>
          <w:sz w:val="24"/>
          <w:szCs w:val="24"/>
        </w:rPr>
        <w:t xml:space="preserve">KU </w:t>
      </w:r>
      <w:r w:rsidRPr="005F1CEF">
        <w:rPr>
          <w:rFonts w:ascii="Arial" w:hAnsi="Arial" w:cs="Arial"/>
          <w:b/>
          <w:bCs/>
          <w:color w:val="auto"/>
          <w:sz w:val="24"/>
          <w:szCs w:val="24"/>
        </w:rPr>
        <w:t xml:space="preserve">erwerben von der </w:t>
      </w:r>
      <w:proofErr w:type="spellStart"/>
      <w:r w:rsidRPr="005F1CEF">
        <w:rPr>
          <w:rFonts w:ascii="Arial" w:hAnsi="Arial" w:cs="Arial"/>
          <w:b/>
          <w:bCs/>
          <w:color w:val="auto"/>
          <w:sz w:val="24"/>
          <w:szCs w:val="24"/>
        </w:rPr>
        <w:t>Quantron</w:t>
      </w:r>
      <w:proofErr w:type="spellEnd"/>
      <w:r w:rsidRPr="005F1CEF">
        <w:rPr>
          <w:rFonts w:ascii="Arial" w:hAnsi="Arial" w:cs="Arial"/>
          <w:b/>
          <w:bCs/>
          <w:color w:val="auto"/>
          <w:sz w:val="24"/>
          <w:szCs w:val="24"/>
        </w:rPr>
        <w:t xml:space="preserve"> AG Augsburg</w:t>
      </w:r>
      <w:r>
        <w:rPr>
          <w:rFonts w:ascii="Arial" w:hAnsi="Arial" w:cs="Arial"/>
          <w:b/>
          <w:bCs/>
          <w:color w:val="auto"/>
          <w:sz w:val="24"/>
          <w:szCs w:val="24"/>
        </w:rPr>
        <w:t>/Gersthofen</w:t>
      </w:r>
      <w:r w:rsidRPr="005F1CEF">
        <w:rPr>
          <w:rFonts w:ascii="Arial" w:hAnsi="Arial" w:cs="Arial"/>
          <w:b/>
          <w:bCs/>
          <w:color w:val="auto"/>
          <w:sz w:val="24"/>
          <w:szCs w:val="24"/>
        </w:rPr>
        <w:t xml:space="preserve"> fünf Elektro-</w:t>
      </w:r>
      <w:proofErr w:type="spellStart"/>
      <w:r w:rsidRPr="005F1CEF">
        <w:rPr>
          <w:rFonts w:ascii="Arial" w:hAnsi="Arial" w:cs="Arial"/>
          <w:b/>
          <w:bCs/>
          <w:color w:val="auto"/>
          <w:sz w:val="24"/>
          <w:szCs w:val="24"/>
        </w:rPr>
        <w:t>Midibusse</w:t>
      </w:r>
      <w:proofErr w:type="spellEnd"/>
      <w:r w:rsidRPr="005F1CEF">
        <w:rPr>
          <w:rFonts w:ascii="Arial" w:hAnsi="Arial" w:cs="Arial"/>
          <w:b/>
          <w:bCs/>
          <w:color w:val="auto"/>
          <w:sz w:val="24"/>
          <w:szCs w:val="24"/>
        </w:rPr>
        <w:t xml:space="preserve"> </w:t>
      </w:r>
      <w:proofErr w:type="spellStart"/>
      <w:r w:rsidR="0065037C">
        <w:rPr>
          <w:rFonts w:ascii="Arial" w:hAnsi="Arial" w:cs="Arial"/>
          <w:b/>
          <w:bCs/>
          <w:color w:val="auto"/>
          <w:sz w:val="24"/>
          <w:szCs w:val="24"/>
        </w:rPr>
        <w:t>Karsan</w:t>
      </w:r>
      <w:proofErr w:type="spellEnd"/>
      <w:r w:rsidR="0065037C">
        <w:rPr>
          <w:rFonts w:ascii="Arial" w:hAnsi="Arial" w:cs="Arial"/>
          <w:b/>
          <w:bCs/>
          <w:color w:val="auto"/>
          <w:sz w:val="24"/>
          <w:szCs w:val="24"/>
        </w:rPr>
        <w:t xml:space="preserve"> </w:t>
      </w:r>
      <w:r w:rsidRPr="005F1CEF">
        <w:rPr>
          <w:rFonts w:ascii="Arial" w:hAnsi="Arial" w:cs="Arial"/>
          <w:b/>
          <w:bCs/>
          <w:color w:val="auto"/>
          <w:sz w:val="24"/>
          <w:szCs w:val="24"/>
        </w:rPr>
        <w:t xml:space="preserve">Atak </w:t>
      </w:r>
      <w:r w:rsidR="00F003D8">
        <w:rPr>
          <w:rFonts w:ascii="Arial" w:hAnsi="Arial" w:cs="Arial"/>
          <w:b/>
          <w:bCs/>
          <w:color w:val="auto"/>
          <w:sz w:val="24"/>
          <w:szCs w:val="24"/>
        </w:rPr>
        <w:t>E</w:t>
      </w:r>
      <w:r w:rsidRPr="005F1CEF">
        <w:rPr>
          <w:rFonts w:ascii="Arial" w:hAnsi="Arial" w:cs="Arial"/>
          <w:b/>
          <w:bCs/>
          <w:color w:val="auto"/>
          <w:sz w:val="24"/>
          <w:szCs w:val="24"/>
        </w:rPr>
        <w:t>le</w:t>
      </w:r>
      <w:r w:rsidR="001E4127">
        <w:rPr>
          <w:rFonts w:ascii="Arial" w:hAnsi="Arial" w:cs="Arial"/>
          <w:b/>
          <w:bCs/>
          <w:color w:val="auto"/>
          <w:sz w:val="24"/>
          <w:szCs w:val="24"/>
        </w:rPr>
        <w:t>c</w:t>
      </w:r>
      <w:r w:rsidRPr="005F1CEF">
        <w:rPr>
          <w:rFonts w:ascii="Arial" w:hAnsi="Arial" w:cs="Arial"/>
          <w:b/>
          <w:bCs/>
          <w:color w:val="auto"/>
          <w:sz w:val="24"/>
          <w:szCs w:val="24"/>
        </w:rPr>
        <w:t>tric</w:t>
      </w:r>
    </w:p>
    <w:p w14:paraId="28FD192F" w14:textId="654D84B4" w:rsidR="00D41CC9" w:rsidRPr="00D41CC9" w:rsidRDefault="00D41CC9" w:rsidP="00D41CC9">
      <w:pPr>
        <w:pStyle w:val="NurText"/>
        <w:spacing w:after="120" w:line="240" w:lineRule="auto"/>
        <w:ind w:right="1410"/>
        <w:rPr>
          <w:rFonts w:ascii="Arial" w:hAnsi="Arial" w:cs="Arial"/>
          <w:b/>
          <w:bCs/>
          <w:color w:val="auto"/>
          <w:sz w:val="24"/>
          <w:szCs w:val="24"/>
        </w:rPr>
      </w:pPr>
    </w:p>
    <w:p w14:paraId="14A90907" w14:textId="0CB9F47B" w:rsidR="00D41CC9" w:rsidRDefault="00D41CC9" w:rsidP="317AB908">
      <w:pPr>
        <w:pStyle w:val="01Flietext"/>
        <w:rPr>
          <w:rFonts w:asciiTheme="minorHAnsi" w:hAnsiTheme="minorHAnsi"/>
          <w:sz w:val="22"/>
          <w:szCs w:val="22"/>
        </w:rPr>
      </w:pPr>
      <w:r w:rsidRPr="00D41CC9">
        <w:rPr>
          <w:rFonts w:asciiTheme="minorHAnsi" w:hAnsiTheme="minorHAnsi"/>
          <w:sz w:val="22"/>
          <w:szCs w:val="22"/>
        </w:rPr>
        <w:t xml:space="preserve">Der öffentliche Personennahverkehr (ÖPNV) soll in Weilheim moderner, umweltfreundlicher, nutzerfreundlicher werden und kombiniert mit günstigen Preisen somit deutlich attraktiver für mehr Nutzergruppen bzw. Fahrgäste. Die Stadtwerke Weilheim hatten mehrfach ihr Konzept „Stadtbus 2022“ vorgestellt, der Stadtrat hatte dann am 19.11.2020 den Grundsatzbeschluss gefasst: ab 1. Januar 2022 betreiben die Stadtwerke Weilheim den Stadtbus federführend. </w:t>
      </w:r>
    </w:p>
    <w:p w14:paraId="3F2AD301" w14:textId="5F1CEF3C" w:rsidR="00D41CC9" w:rsidRDefault="00D41CC9" w:rsidP="317AB908">
      <w:pPr>
        <w:pStyle w:val="01Flietext"/>
        <w:rPr>
          <w:rFonts w:asciiTheme="minorHAnsi" w:hAnsiTheme="minorHAnsi"/>
          <w:sz w:val="22"/>
          <w:szCs w:val="22"/>
        </w:rPr>
      </w:pPr>
      <w:r w:rsidRPr="00D41CC9">
        <w:rPr>
          <w:rFonts w:asciiTheme="minorHAnsi" w:hAnsiTheme="minorHAnsi"/>
          <w:sz w:val="22"/>
          <w:szCs w:val="22"/>
        </w:rPr>
        <w:t xml:space="preserve">„Unsere Vorbereitungen dafür laufen auf Hochtouren“, sagt Stadtwerke Chef Peter Müller: „Ein wichtiger Punkt unseres Konzepts </w:t>
      </w:r>
      <w:r>
        <w:rPr>
          <w:rFonts w:asciiTheme="minorHAnsi" w:hAnsiTheme="minorHAnsi"/>
          <w:sz w:val="22"/>
          <w:szCs w:val="22"/>
        </w:rPr>
        <w:t>‚</w:t>
      </w:r>
      <w:r w:rsidRPr="00D41CC9">
        <w:rPr>
          <w:rFonts w:asciiTheme="minorHAnsi" w:hAnsiTheme="minorHAnsi"/>
          <w:sz w:val="22"/>
          <w:szCs w:val="22"/>
        </w:rPr>
        <w:t>Stadtbus 2022</w:t>
      </w:r>
      <w:r>
        <w:rPr>
          <w:rFonts w:asciiTheme="minorHAnsi" w:hAnsiTheme="minorHAnsi"/>
          <w:sz w:val="22"/>
          <w:szCs w:val="22"/>
        </w:rPr>
        <w:t>‘</w:t>
      </w:r>
      <w:r w:rsidRPr="00D41CC9">
        <w:rPr>
          <w:rFonts w:asciiTheme="minorHAnsi" w:hAnsiTheme="minorHAnsi"/>
          <w:sz w:val="22"/>
          <w:szCs w:val="22"/>
        </w:rPr>
        <w:t xml:space="preserve"> ist, wir wollen den ÖPNV in Weilheim umweltfreundlicher betreiben, nicht nur ein theoretisches, sondern mal ein ganz praktisches Beispiel für mehr Klimaschutz“. </w:t>
      </w:r>
    </w:p>
    <w:p w14:paraId="56B38A14" w14:textId="314C9483" w:rsidR="00D41CC9" w:rsidRDefault="00D41CC9" w:rsidP="317AB908">
      <w:pPr>
        <w:pStyle w:val="01Flietext"/>
      </w:pPr>
      <w:r w:rsidRPr="00D41CC9">
        <w:rPr>
          <w:rFonts w:asciiTheme="minorHAnsi" w:hAnsiTheme="minorHAnsi"/>
          <w:sz w:val="22"/>
          <w:szCs w:val="22"/>
        </w:rPr>
        <w:t xml:space="preserve">Gemäß dem Konzept </w:t>
      </w:r>
      <w:proofErr w:type="gramStart"/>
      <w:r w:rsidRPr="00D41CC9">
        <w:rPr>
          <w:rFonts w:asciiTheme="minorHAnsi" w:hAnsiTheme="minorHAnsi"/>
          <w:sz w:val="22"/>
          <w:szCs w:val="22"/>
        </w:rPr>
        <w:t>werden</w:t>
      </w:r>
      <w:proofErr w:type="gramEnd"/>
      <w:r w:rsidRPr="00D41CC9">
        <w:rPr>
          <w:rFonts w:asciiTheme="minorHAnsi" w:hAnsiTheme="minorHAnsi"/>
          <w:sz w:val="22"/>
          <w:szCs w:val="22"/>
        </w:rPr>
        <w:t xml:space="preserve"> die jetzigen Dieselbusse durch batterieelektrischen Midi-Busse ersetzt. Für die Beschaffung der fünf neuen batterieelektrischen Midi-Busse hatten sie Ende Februar 2021 eine europaweite Ausschreibung gemacht: „Nach Angebotsende und Klärung noch etlicher Detailfragen erhielt der Bestbieter, die Firma </w:t>
      </w:r>
      <w:proofErr w:type="spellStart"/>
      <w:r w:rsidRPr="00D41CC9">
        <w:rPr>
          <w:rFonts w:asciiTheme="minorHAnsi" w:hAnsiTheme="minorHAnsi"/>
          <w:sz w:val="22"/>
          <w:szCs w:val="22"/>
        </w:rPr>
        <w:t>Quantron</w:t>
      </w:r>
      <w:proofErr w:type="spellEnd"/>
      <w:r w:rsidRPr="00D41CC9">
        <w:rPr>
          <w:rFonts w:asciiTheme="minorHAnsi" w:hAnsiTheme="minorHAnsi"/>
          <w:sz w:val="22"/>
          <w:szCs w:val="22"/>
        </w:rPr>
        <w:t xml:space="preserve"> AG in Augsburg/Gersthofen, Ende April den Zuschlag zur Lieferung von </w:t>
      </w:r>
      <w:r w:rsidR="00A84B96">
        <w:rPr>
          <w:rFonts w:asciiTheme="minorHAnsi" w:hAnsiTheme="minorHAnsi"/>
          <w:sz w:val="22"/>
          <w:szCs w:val="22"/>
        </w:rPr>
        <w:t>fünf</w:t>
      </w:r>
      <w:r w:rsidRPr="00D41CC9">
        <w:rPr>
          <w:rFonts w:asciiTheme="minorHAnsi" w:hAnsiTheme="minorHAnsi"/>
          <w:sz w:val="22"/>
          <w:szCs w:val="22"/>
        </w:rPr>
        <w:t xml:space="preserve"> Bussen</w:t>
      </w:r>
      <w:r w:rsidR="0065037C">
        <w:rPr>
          <w:rFonts w:asciiTheme="minorHAnsi" w:hAnsiTheme="minorHAnsi"/>
          <w:sz w:val="22"/>
          <w:szCs w:val="22"/>
        </w:rPr>
        <w:t xml:space="preserve"> </w:t>
      </w:r>
      <w:proofErr w:type="spellStart"/>
      <w:r w:rsidR="0065037C">
        <w:rPr>
          <w:rFonts w:asciiTheme="minorHAnsi" w:hAnsiTheme="minorHAnsi"/>
          <w:sz w:val="22"/>
          <w:szCs w:val="22"/>
        </w:rPr>
        <w:t>Karsan</w:t>
      </w:r>
      <w:proofErr w:type="spellEnd"/>
      <w:r w:rsidRPr="00D41CC9">
        <w:rPr>
          <w:rFonts w:asciiTheme="minorHAnsi" w:hAnsiTheme="minorHAnsi"/>
          <w:sz w:val="22"/>
          <w:szCs w:val="22"/>
        </w:rPr>
        <w:t xml:space="preserve"> Atak </w:t>
      </w:r>
      <w:r w:rsidR="00A84B96">
        <w:rPr>
          <w:rFonts w:asciiTheme="minorHAnsi" w:hAnsiTheme="minorHAnsi"/>
          <w:sz w:val="22"/>
          <w:szCs w:val="22"/>
        </w:rPr>
        <w:t>E</w:t>
      </w:r>
      <w:r w:rsidRPr="00D41CC9">
        <w:rPr>
          <w:rFonts w:asciiTheme="minorHAnsi" w:hAnsiTheme="minorHAnsi"/>
          <w:sz w:val="22"/>
          <w:szCs w:val="22"/>
        </w:rPr>
        <w:t xml:space="preserve">lectric“, informiert Stadtwerke Chef Peter Müller. Den zugehörigen Vertrag hat er gemeinsam mit Andreas Haller, Vorstand der </w:t>
      </w:r>
      <w:proofErr w:type="spellStart"/>
      <w:r w:rsidRPr="00D41CC9">
        <w:rPr>
          <w:rFonts w:asciiTheme="minorHAnsi" w:hAnsiTheme="minorHAnsi"/>
          <w:sz w:val="22"/>
          <w:szCs w:val="22"/>
        </w:rPr>
        <w:t>Quantron</w:t>
      </w:r>
      <w:proofErr w:type="spellEnd"/>
      <w:r w:rsidRPr="00D41CC9">
        <w:rPr>
          <w:rFonts w:asciiTheme="minorHAnsi" w:hAnsiTheme="minorHAnsi"/>
          <w:sz w:val="22"/>
          <w:szCs w:val="22"/>
        </w:rPr>
        <w:t xml:space="preserve"> AG, am 11.05.2021 am neuen Geschäftssitz des Anbieters für moderne elektrische Nutzfahrzeuge in Augsburg/Gersthofen unterzeichnet.</w:t>
      </w:r>
      <w:r w:rsidRPr="00D41CC9">
        <w:t xml:space="preserve"> </w:t>
      </w:r>
    </w:p>
    <w:p w14:paraId="38B8CC0B" w14:textId="4D6F265C" w:rsidR="00D41CC9" w:rsidRDefault="00D41CC9" w:rsidP="317AB908">
      <w:pPr>
        <w:pStyle w:val="01Flietext"/>
      </w:pPr>
      <w:r w:rsidRPr="00D41CC9">
        <w:rPr>
          <w:rFonts w:asciiTheme="minorHAnsi" w:hAnsiTheme="minorHAnsi"/>
          <w:sz w:val="22"/>
          <w:szCs w:val="22"/>
        </w:rPr>
        <w:lastRenderedPageBreak/>
        <w:t xml:space="preserve">„Weilheim nimmt hinsichtlich praktizierten Umweltschutzes eine Führungsrolle ein. Es freut uns daher, dass die Busse der </w:t>
      </w:r>
      <w:proofErr w:type="spellStart"/>
      <w:r w:rsidRPr="00D41CC9">
        <w:rPr>
          <w:rFonts w:asciiTheme="minorHAnsi" w:hAnsiTheme="minorHAnsi"/>
          <w:sz w:val="22"/>
          <w:szCs w:val="22"/>
        </w:rPr>
        <w:t>Quantron</w:t>
      </w:r>
      <w:proofErr w:type="spellEnd"/>
      <w:r w:rsidRPr="00D41CC9">
        <w:rPr>
          <w:rFonts w:asciiTheme="minorHAnsi" w:hAnsiTheme="minorHAnsi"/>
          <w:sz w:val="22"/>
          <w:szCs w:val="22"/>
        </w:rPr>
        <w:t xml:space="preserve"> AG dank ihrer hohen Umweltfreundlichkeit, hervorragenden Reichweite und beeindruckenden Benutzerfreundlichkeit den Zuschlag der Stadtwerke Weilheim erhalten haben“, so Haller.</w:t>
      </w:r>
      <w:r w:rsidRPr="00D41CC9">
        <w:t xml:space="preserve"> </w:t>
      </w:r>
    </w:p>
    <w:p w14:paraId="3120F373" w14:textId="1CFD1156" w:rsidR="00F63FEA" w:rsidRPr="00D41CC9" w:rsidRDefault="00D41CC9" w:rsidP="00D41CC9">
      <w:pPr>
        <w:pStyle w:val="01Flietext"/>
        <w:rPr>
          <w:rFonts w:asciiTheme="minorHAnsi" w:hAnsiTheme="minorHAnsi"/>
          <w:sz w:val="22"/>
          <w:szCs w:val="22"/>
          <w:lang w:val="en-GB"/>
        </w:rPr>
      </w:pPr>
      <w:r w:rsidRPr="00D41CC9">
        <w:rPr>
          <w:rFonts w:asciiTheme="minorHAnsi" w:hAnsiTheme="minorHAnsi"/>
          <w:sz w:val="22"/>
          <w:szCs w:val="22"/>
        </w:rPr>
        <w:t>In der Ausschreibung waren u.</w:t>
      </w:r>
      <w:r w:rsidR="00374A82">
        <w:rPr>
          <w:rFonts w:asciiTheme="minorHAnsi" w:hAnsiTheme="minorHAnsi"/>
          <w:sz w:val="22"/>
          <w:szCs w:val="22"/>
        </w:rPr>
        <w:t xml:space="preserve"> </w:t>
      </w:r>
      <w:r w:rsidRPr="00D41CC9">
        <w:rPr>
          <w:rFonts w:asciiTheme="minorHAnsi" w:hAnsiTheme="minorHAnsi"/>
          <w:sz w:val="22"/>
          <w:szCs w:val="22"/>
        </w:rPr>
        <w:t xml:space="preserve">a. vorgegeben: der batterieelektrische Antrieb, die Speicher- und Ladelogistik, die eine tägliche Reichweite von mindestens 250 km je Bus gewährleisten muss, jeder Bus soll mindestens je 38 Steh- und Sitzplätze haben, moderne Fahrzeugtechnik, bequem und pflegeleicht, Platz in der Mitte für Kinderwagen oder Rollstuhl, bequemes Ein- und Aussteigen für Personen auch mit Rollator über </w:t>
      </w:r>
      <w:proofErr w:type="spellStart"/>
      <w:r w:rsidRPr="00D41CC9">
        <w:rPr>
          <w:rFonts w:asciiTheme="minorHAnsi" w:hAnsiTheme="minorHAnsi"/>
          <w:sz w:val="22"/>
          <w:szCs w:val="22"/>
        </w:rPr>
        <w:t>Kneeling</w:t>
      </w:r>
      <w:proofErr w:type="spellEnd"/>
      <w:r w:rsidRPr="00D41CC9">
        <w:rPr>
          <w:rFonts w:asciiTheme="minorHAnsi" w:hAnsiTheme="minorHAnsi"/>
          <w:sz w:val="22"/>
          <w:szCs w:val="22"/>
        </w:rPr>
        <w:t xml:space="preserve"> und Rampe. „Die Batterien der Midi-Busse werden standardmäßig </w:t>
      </w:r>
      <w:proofErr w:type="spellStart"/>
      <w:r w:rsidRPr="00D41CC9">
        <w:rPr>
          <w:rFonts w:asciiTheme="minorHAnsi" w:hAnsiTheme="minorHAnsi"/>
          <w:sz w:val="22"/>
          <w:szCs w:val="22"/>
        </w:rPr>
        <w:t>übernacht</w:t>
      </w:r>
      <w:proofErr w:type="spellEnd"/>
      <w:r w:rsidRPr="00D41CC9">
        <w:rPr>
          <w:rFonts w:asciiTheme="minorHAnsi" w:hAnsiTheme="minorHAnsi"/>
          <w:sz w:val="22"/>
          <w:szCs w:val="22"/>
        </w:rPr>
        <w:t xml:space="preserve"> bei uns in der Stadtwerkestraße 1 aufgeladen, die entsprechenden Ladevorrichtungen sind mit ausgeschrieben“</w:t>
      </w:r>
      <w:r w:rsidR="00374A82">
        <w:rPr>
          <w:rFonts w:asciiTheme="minorHAnsi" w:hAnsiTheme="minorHAnsi"/>
          <w:sz w:val="22"/>
          <w:szCs w:val="22"/>
        </w:rPr>
        <w:t>,</w:t>
      </w:r>
      <w:r w:rsidRPr="00D41CC9">
        <w:rPr>
          <w:rFonts w:asciiTheme="minorHAnsi" w:hAnsiTheme="minorHAnsi"/>
          <w:sz w:val="22"/>
          <w:szCs w:val="22"/>
        </w:rPr>
        <w:t xml:space="preserve"> informiert der Stadtwerke Chef. Die neuen Midi-Busse </w:t>
      </w:r>
      <w:proofErr w:type="gramStart"/>
      <w:r w:rsidRPr="00D41CC9">
        <w:rPr>
          <w:rFonts w:asciiTheme="minorHAnsi" w:hAnsiTheme="minorHAnsi"/>
          <w:sz w:val="22"/>
          <w:szCs w:val="22"/>
        </w:rPr>
        <w:t>fahren</w:t>
      </w:r>
      <w:proofErr w:type="gramEnd"/>
      <w:r w:rsidRPr="00D41CC9">
        <w:rPr>
          <w:rFonts w:asciiTheme="minorHAnsi" w:hAnsiTheme="minorHAnsi"/>
          <w:sz w:val="22"/>
          <w:szCs w:val="22"/>
        </w:rPr>
        <w:t xml:space="preserve"> nicht nur umweltfreundlicher, sondern auch nahezu geräuschlos.</w:t>
      </w:r>
    </w:p>
    <w:p w14:paraId="21AE9850" w14:textId="423F3EA7" w:rsidR="008B7AF6" w:rsidRDefault="00945A24" w:rsidP="00F63FEA">
      <w:pPr>
        <w:spacing w:line="324" w:lineRule="auto"/>
        <w:ind w:right="597"/>
        <w:rPr>
          <w:rFonts w:cstheme="minorHAnsi"/>
          <w:bCs/>
        </w:rPr>
      </w:pPr>
      <w:r>
        <w:rPr>
          <w:noProof/>
        </w:rPr>
        <w:drawing>
          <wp:anchor distT="0" distB="0" distL="114300" distR="114300" simplePos="0" relativeHeight="251663360" behindDoc="0" locked="0" layoutInCell="1" allowOverlap="1" wp14:anchorId="7999C970" wp14:editId="03EED72F">
            <wp:simplePos x="0" y="0"/>
            <wp:positionH relativeFrom="column">
              <wp:posOffset>3794760</wp:posOffset>
            </wp:positionH>
            <wp:positionV relativeFrom="paragraph">
              <wp:posOffset>269875</wp:posOffset>
            </wp:positionV>
            <wp:extent cx="1900555" cy="1266825"/>
            <wp:effectExtent l="0" t="0" r="4445" b="9525"/>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055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Cs/>
          <w:noProof/>
        </w:rPr>
        <w:drawing>
          <wp:anchor distT="0" distB="0" distL="114300" distR="114300" simplePos="0" relativeHeight="251662336" behindDoc="0" locked="0" layoutInCell="1" allowOverlap="1" wp14:anchorId="75EC5311" wp14:editId="58DEDC47">
            <wp:simplePos x="0" y="0"/>
            <wp:positionH relativeFrom="column">
              <wp:posOffset>1820545</wp:posOffset>
            </wp:positionH>
            <wp:positionV relativeFrom="paragraph">
              <wp:posOffset>269875</wp:posOffset>
            </wp:positionV>
            <wp:extent cx="1901190" cy="1266190"/>
            <wp:effectExtent l="0" t="0" r="3810"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1190" cy="1266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C6C9EFF" wp14:editId="76BF668C">
            <wp:simplePos x="0" y="0"/>
            <wp:positionH relativeFrom="column">
              <wp:posOffset>-15875</wp:posOffset>
            </wp:positionH>
            <wp:positionV relativeFrom="paragraph">
              <wp:posOffset>271145</wp:posOffset>
            </wp:positionV>
            <wp:extent cx="1771650" cy="1265555"/>
            <wp:effectExtent l="0" t="0" r="0"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1650" cy="1265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FEA" w:rsidRPr="001536A5">
        <w:rPr>
          <w:rFonts w:cstheme="minorHAnsi"/>
          <w:bCs/>
        </w:rPr>
        <w:t>Foto</w:t>
      </w:r>
      <w:r w:rsidR="00F63FEA">
        <w:rPr>
          <w:rFonts w:cstheme="minorHAnsi"/>
          <w:bCs/>
        </w:rPr>
        <w:t>-</w:t>
      </w:r>
      <w:r w:rsidR="00F63FEA" w:rsidRPr="001536A5">
        <w:rPr>
          <w:rFonts w:cstheme="minorHAnsi"/>
          <w:bCs/>
        </w:rPr>
        <w:t>Vorschau</w:t>
      </w:r>
      <w:r w:rsidR="008B7AF6">
        <w:rPr>
          <w:rFonts w:cstheme="minorHAnsi"/>
          <w:bCs/>
        </w:rPr>
        <w:t>:</w:t>
      </w:r>
    </w:p>
    <w:p w14:paraId="40AE0149" w14:textId="6EB23D07" w:rsidR="00E13E09" w:rsidRDefault="00E13E09" w:rsidP="00F63FEA">
      <w:pPr>
        <w:spacing w:line="324" w:lineRule="auto"/>
        <w:ind w:right="597"/>
        <w:rPr>
          <w:rFonts w:cstheme="minorHAnsi"/>
          <w:bCs/>
        </w:rPr>
      </w:pPr>
    </w:p>
    <w:p w14:paraId="76E22AD1" w14:textId="2912CBF6" w:rsidR="00F63FEA" w:rsidRPr="00B22998" w:rsidRDefault="00F63FEA" w:rsidP="00F63FEA">
      <w:pPr>
        <w:spacing w:line="324" w:lineRule="auto"/>
        <w:ind w:right="597"/>
        <w:rPr>
          <w:rFonts w:cstheme="minorHAnsi"/>
          <w:b/>
        </w:rPr>
      </w:pPr>
      <w:r w:rsidRPr="001536A5">
        <w:rPr>
          <w:rFonts w:cstheme="minorHAnsi"/>
          <w:bCs/>
        </w:rPr>
        <w:t>D</w:t>
      </w:r>
      <w:r w:rsidR="00945A24">
        <w:rPr>
          <w:rFonts w:cstheme="minorHAnsi"/>
          <w:bCs/>
        </w:rPr>
        <w:t xml:space="preserve">ie Originalfotos </w:t>
      </w:r>
      <w:r w:rsidRPr="001536A5">
        <w:rPr>
          <w:rFonts w:cstheme="minorHAnsi"/>
          <w:bCs/>
        </w:rPr>
        <w:t>in niedriger und hoher Auflösung finden Sie hier:</w:t>
      </w:r>
      <w:r>
        <w:t xml:space="preserve"> </w:t>
      </w:r>
      <w:hyperlink r:id="rId16" w:history="1">
        <w:r>
          <w:rPr>
            <w:rStyle w:val="Hyperlink"/>
          </w:rPr>
          <w:t>Pressemitteilungen der Quantron AG</w:t>
        </w:r>
      </w:hyperlink>
      <w:r>
        <w:t xml:space="preserve"> (</w:t>
      </w:r>
      <w:r w:rsidRPr="00FA306B">
        <w:t>https://www.quantron.net/q-news/pr-berichte/</w:t>
      </w:r>
      <w:r>
        <w:t xml:space="preserve">) </w:t>
      </w:r>
    </w:p>
    <w:p w14:paraId="055DE1BB" w14:textId="77777777" w:rsidR="00C60A25" w:rsidRDefault="00C60A25" w:rsidP="00FF0798">
      <w:pPr>
        <w:spacing w:after="0" w:line="324" w:lineRule="auto"/>
        <w:rPr>
          <w:rFonts w:cstheme="minorHAnsi"/>
          <w:b/>
        </w:rPr>
      </w:pPr>
    </w:p>
    <w:p w14:paraId="7879DB1F" w14:textId="1EC1A183" w:rsidR="00FF0798" w:rsidRPr="00790717" w:rsidRDefault="00FF0798" w:rsidP="00FF0798">
      <w:pPr>
        <w:spacing w:after="0" w:line="324" w:lineRule="auto"/>
        <w:rPr>
          <w:rFonts w:cstheme="minorHAnsi"/>
          <w:b/>
        </w:rPr>
      </w:pPr>
      <w:r w:rsidRPr="00790717">
        <w:rPr>
          <w:rFonts w:cstheme="minorHAnsi"/>
          <w:b/>
        </w:rPr>
        <w:t>Bildunterschrift</w:t>
      </w:r>
      <w:r w:rsidR="00945A24">
        <w:rPr>
          <w:rFonts w:cstheme="minorHAnsi"/>
          <w:b/>
        </w:rPr>
        <w:t>en</w:t>
      </w:r>
    </w:p>
    <w:p w14:paraId="75D81F25" w14:textId="66F22430" w:rsidR="008269B4" w:rsidRDefault="000F3FED" w:rsidP="00FF0798">
      <w:pPr>
        <w:spacing w:after="0" w:line="324" w:lineRule="auto"/>
        <w:rPr>
          <w:rFonts w:cstheme="minorHAnsi"/>
        </w:rPr>
      </w:pPr>
      <w:r w:rsidRPr="000F3FED">
        <w:rPr>
          <w:rFonts w:cstheme="minorHAnsi"/>
          <w:b/>
        </w:rPr>
        <w:t xml:space="preserve">Bild 1: </w:t>
      </w:r>
      <w:r w:rsidR="00D41CC9" w:rsidRPr="00D41CC9">
        <w:rPr>
          <w:rFonts w:cstheme="minorHAnsi"/>
        </w:rPr>
        <w:t xml:space="preserve">Am 11.05.2021 fand die Vertragsunterzeichnung vor Ort in Augsburg/Gersthofen statt. Peter Müller, Vorstand Stadtwerke Weilheim </w:t>
      </w:r>
      <w:proofErr w:type="spellStart"/>
      <w:r w:rsidR="00D41CC9" w:rsidRPr="00D41CC9">
        <w:rPr>
          <w:rFonts w:cstheme="minorHAnsi"/>
        </w:rPr>
        <w:t>i.OB</w:t>
      </w:r>
      <w:proofErr w:type="spellEnd"/>
      <w:r w:rsidR="00D41CC9" w:rsidRPr="00D41CC9">
        <w:rPr>
          <w:rFonts w:cstheme="minorHAnsi"/>
        </w:rPr>
        <w:t xml:space="preserve"> KU; Stadtwerke Maskottchen Wilhelm und Andreas Haller, Vorstand der </w:t>
      </w:r>
      <w:proofErr w:type="spellStart"/>
      <w:r w:rsidR="00D41CC9" w:rsidRPr="00D41CC9">
        <w:rPr>
          <w:rFonts w:cstheme="minorHAnsi"/>
        </w:rPr>
        <w:t>Quantron</w:t>
      </w:r>
      <w:proofErr w:type="spellEnd"/>
      <w:r w:rsidR="00D41CC9" w:rsidRPr="00D41CC9">
        <w:rPr>
          <w:rFonts w:cstheme="minorHAnsi"/>
        </w:rPr>
        <w:t xml:space="preserve"> AG, Augsburg/Gersthofen.</w:t>
      </w:r>
    </w:p>
    <w:p w14:paraId="24E5176F" w14:textId="03C0CDF3" w:rsidR="00945A24" w:rsidRDefault="00945A24" w:rsidP="00FF0798">
      <w:pPr>
        <w:spacing w:after="0" w:line="324" w:lineRule="auto"/>
        <w:rPr>
          <w:rFonts w:cstheme="minorHAnsi"/>
        </w:rPr>
      </w:pPr>
    </w:p>
    <w:p w14:paraId="16A9A7D7" w14:textId="08CF5680" w:rsidR="00945A24" w:rsidRDefault="000F3FED" w:rsidP="00FF0798">
      <w:pPr>
        <w:spacing w:after="0" w:line="324" w:lineRule="auto"/>
        <w:rPr>
          <w:rFonts w:cstheme="minorHAnsi"/>
        </w:rPr>
      </w:pPr>
      <w:r w:rsidRPr="000F3FED">
        <w:rPr>
          <w:rFonts w:cstheme="minorHAnsi"/>
          <w:b/>
        </w:rPr>
        <w:t>Bild 2:</w:t>
      </w:r>
      <w:r>
        <w:rPr>
          <w:rFonts w:cstheme="minorHAnsi"/>
        </w:rPr>
        <w:t xml:space="preserve"> Das Maskottchen </w:t>
      </w:r>
      <w:r w:rsidR="00945A24" w:rsidRPr="00945A24">
        <w:rPr>
          <w:rFonts w:cstheme="minorHAnsi"/>
        </w:rPr>
        <w:t xml:space="preserve">Wilhelm </w:t>
      </w:r>
      <w:r w:rsidR="00F35B36">
        <w:rPr>
          <w:rFonts w:cstheme="minorHAnsi"/>
        </w:rPr>
        <w:t>der Stadtwerke Weilheim</w:t>
      </w:r>
      <w:r w:rsidR="00F35B36">
        <w:rPr>
          <w:rFonts w:cstheme="minorHAnsi"/>
        </w:rPr>
        <w:t xml:space="preserve"> </w:t>
      </w:r>
      <w:r>
        <w:rPr>
          <w:rFonts w:cstheme="minorHAnsi"/>
        </w:rPr>
        <w:t xml:space="preserve">mit dem neuen </w:t>
      </w:r>
      <w:r w:rsidR="0065037C">
        <w:rPr>
          <w:rFonts w:cstheme="minorHAnsi"/>
        </w:rPr>
        <w:t>E-</w:t>
      </w:r>
      <w:r>
        <w:rPr>
          <w:rFonts w:cstheme="minorHAnsi"/>
        </w:rPr>
        <w:t>B</w:t>
      </w:r>
      <w:r w:rsidR="00945A24" w:rsidRPr="00945A24">
        <w:rPr>
          <w:rFonts w:cstheme="minorHAnsi"/>
        </w:rPr>
        <w:t>us</w:t>
      </w:r>
      <w:r>
        <w:rPr>
          <w:rFonts w:cstheme="minorHAnsi"/>
        </w:rPr>
        <w:t xml:space="preserve"> </w:t>
      </w:r>
      <w:proofErr w:type="spellStart"/>
      <w:r w:rsidR="00F35B36">
        <w:rPr>
          <w:rFonts w:cstheme="minorHAnsi"/>
        </w:rPr>
        <w:t>Karsan</w:t>
      </w:r>
      <w:proofErr w:type="spellEnd"/>
      <w:r w:rsidR="00F35B36">
        <w:rPr>
          <w:rFonts w:cstheme="minorHAnsi"/>
        </w:rPr>
        <w:t xml:space="preserve"> Atak Electric</w:t>
      </w:r>
      <w:bookmarkStart w:id="2" w:name="_GoBack"/>
      <w:bookmarkEnd w:id="2"/>
    </w:p>
    <w:p w14:paraId="5A6F45F8" w14:textId="79DC2D0E" w:rsidR="00945A24" w:rsidRDefault="00945A24" w:rsidP="00FF0798">
      <w:pPr>
        <w:spacing w:after="0" w:line="324" w:lineRule="auto"/>
        <w:rPr>
          <w:rFonts w:cstheme="minorHAnsi"/>
        </w:rPr>
      </w:pPr>
    </w:p>
    <w:p w14:paraId="0EB97CDB" w14:textId="6D53116F" w:rsidR="00945A24" w:rsidRPr="00790717" w:rsidRDefault="000F3FED" w:rsidP="00FF0798">
      <w:pPr>
        <w:spacing w:after="0" w:line="324" w:lineRule="auto"/>
        <w:rPr>
          <w:rFonts w:cstheme="minorHAnsi"/>
        </w:rPr>
      </w:pPr>
      <w:r w:rsidRPr="000F3FED">
        <w:rPr>
          <w:rFonts w:cstheme="minorHAnsi"/>
          <w:b/>
        </w:rPr>
        <w:t>Bild 3:</w:t>
      </w:r>
      <w:r>
        <w:rPr>
          <w:rFonts w:cstheme="minorHAnsi"/>
        </w:rPr>
        <w:t xml:space="preserve"> Der vollelektrische </w:t>
      </w:r>
      <w:proofErr w:type="spellStart"/>
      <w:r w:rsidR="0065037C">
        <w:rPr>
          <w:rFonts w:cstheme="minorHAnsi"/>
        </w:rPr>
        <w:t>Midibus</w:t>
      </w:r>
      <w:proofErr w:type="spellEnd"/>
      <w:r w:rsidR="0065037C">
        <w:rPr>
          <w:rFonts w:cstheme="minorHAnsi"/>
        </w:rPr>
        <w:t xml:space="preserve"> </w:t>
      </w:r>
      <w:proofErr w:type="spellStart"/>
      <w:r w:rsidR="0065037C">
        <w:rPr>
          <w:rFonts w:cstheme="minorHAnsi"/>
        </w:rPr>
        <w:t>Karsan</w:t>
      </w:r>
      <w:proofErr w:type="spellEnd"/>
      <w:r>
        <w:rPr>
          <w:rFonts w:cstheme="minorHAnsi"/>
        </w:rPr>
        <w:t xml:space="preserve"> </w:t>
      </w:r>
      <w:r w:rsidR="00945A24" w:rsidRPr="00945A24">
        <w:rPr>
          <w:rFonts w:cstheme="minorHAnsi"/>
        </w:rPr>
        <w:t>Atak Electric</w:t>
      </w:r>
    </w:p>
    <w:p w14:paraId="7F2FBFCE" w14:textId="77777777" w:rsidR="00FF0798" w:rsidRPr="00790717" w:rsidRDefault="00FF0798" w:rsidP="002D0904">
      <w:pPr>
        <w:spacing w:after="0" w:line="324" w:lineRule="auto"/>
        <w:rPr>
          <w:rFonts w:cstheme="minorHAnsi"/>
        </w:rPr>
      </w:pPr>
    </w:p>
    <w:p w14:paraId="65DE3B4B" w14:textId="77777777" w:rsidR="00AE78E4" w:rsidRPr="00790717" w:rsidRDefault="00AE78E4" w:rsidP="002D0904">
      <w:pPr>
        <w:spacing w:after="0" w:line="324" w:lineRule="auto"/>
        <w:rPr>
          <w:rFonts w:cstheme="minorHAnsi"/>
        </w:rPr>
      </w:pPr>
    </w:p>
    <w:p w14:paraId="19959706" w14:textId="0F3A7411" w:rsidR="00AE78E4" w:rsidRPr="00790717" w:rsidRDefault="007B29FD" w:rsidP="00FF0798">
      <w:pPr>
        <w:tabs>
          <w:tab w:val="left" w:pos="2595"/>
        </w:tabs>
        <w:spacing w:after="360" w:line="240" w:lineRule="auto"/>
        <w:rPr>
          <w:rFonts w:cstheme="minorHAnsi"/>
          <w:b/>
          <w:i/>
          <w:sz w:val="20"/>
        </w:rPr>
      </w:pPr>
      <w:r w:rsidRPr="00790717">
        <w:rPr>
          <w:rFonts w:cstheme="minorHAnsi"/>
          <w:b/>
          <w:i/>
          <w:sz w:val="20"/>
        </w:rPr>
        <w:t>Ü</w:t>
      </w:r>
      <w:r w:rsidR="00AE78E4" w:rsidRPr="00790717">
        <w:rPr>
          <w:rFonts w:cstheme="minorHAnsi"/>
          <w:b/>
          <w:i/>
          <w:sz w:val="20"/>
        </w:rPr>
        <w:t xml:space="preserve">ber die </w:t>
      </w:r>
      <w:proofErr w:type="spellStart"/>
      <w:r w:rsidR="00AE78E4" w:rsidRPr="00790717">
        <w:rPr>
          <w:rFonts w:cstheme="minorHAnsi"/>
          <w:b/>
          <w:i/>
          <w:sz w:val="20"/>
        </w:rPr>
        <w:t>Quantron</w:t>
      </w:r>
      <w:proofErr w:type="spellEnd"/>
      <w:r w:rsidR="00AE78E4" w:rsidRPr="00790717">
        <w:rPr>
          <w:rFonts w:cstheme="minorHAnsi"/>
          <w:b/>
          <w:i/>
          <w:sz w:val="20"/>
        </w:rPr>
        <w:t xml:space="preserve"> AG</w:t>
      </w:r>
    </w:p>
    <w:p w14:paraId="1ACF6E70" w14:textId="57A6C253" w:rsidR="00AE78E4" w:rsidRPr="00790717" w:rsidRDefault="00AE78E4" w:rsidP="007B29FD">
      <w:pPr>
        <w:spacing w:after="0" w:line="324" w:lineRule="auto"/>
        <w:jc w:val="both"/>
        <w:rPr>
          <w:rFonts w:cstheme="minorHAnsi"/>
          <w:i/>
          <w:sz w:val="20"/>
        </w:rPr>
      </w:pPr>
      <w:r w:rsidRPr="00790717">
        <w:rPr>
          <w:rFonts w:cstheme="minorHAnsi"/>
          <w:i/>
          <w:sz w:val="20"/>
        </w:rPr>
        <w:t xml:space="preserve">Die </w:t>
      </w:r>
      <w:proofErr w:type="spellStart"/>
      <w:r w:rsidRPr="00790717">
        <w:rPr>
          <w:rFonts w:cstheme="minorHAnsi"/>
          <w:i/>
          <w:sz w:val="20"/>
        </w:rPr>
        <w:t>Quantron</w:t>
      </w:r>
      <w:proofErr w:type="spellEnd"/>
      <w:r w:rsidRPr="00790717">
        <w:rPr>
          <w:rFonts w:cstheme="minorHAnsi"/>
          <w:i/>
          <w:sz w:val="20"/>
        </w:rPr>
        <w:t xml:space="preserve"> AG ist Systemanbieter von</w:t>
      </w:r>
      <w:r w:rsidR="008838EC" w:rsidRPr="00790717">
        <w:rPr>
          <w:rFonts w:cstheme="minorHAnsi"/>
          <w:i/>
          <w:sz w:val="20"/>
        </w:rPr>
        <w:t xml:space="preserve"> sauberer</w:t>
      </w:r>
      <w:r w:rsidRPr="00790717">
        <w:rPr>
          <w:rFonts w:cstheme="minorHAnsi"/>
          <w:i/>
          <w:sz w:val="20"/>
        </w:rPr>
        <w:t xml:space="preserve"> batterie- und wasserstoffbetriebener E-Mobilität für Nutzfahrzeuge wie LKW, Busse und Transporter. Das breite Leistungsspektrum der Innovationsschmiede umfasst neben neuen Elektro-Fahrzeugen die Elektrifizierung von Gebraucht- und Bestandsfahrzeugen, die Erstellung individueller Gesamtkonzepte inklusive der passenden Ladeinfrastruktur wie auch Miet-, Finanzierungs- und Leasingangebote sowie Fahrerschulungen.</w:t>
      </w:r>
      <w:r w:rsidR="00A12F98" w:rsidRPr="00790717">
        <w:rPr>
          <w:rFonts w:cstheme="minorHAnsi"/>
          <w:i/>
          <w:sz w:val="20"/>
        </w:rPr>
        <w:t xml:space="preserve"> Zudem vertreibt </w:t>
      </w:r>
      <w:r w:rsidR="00C74C0E">
        <w:rPr>
          <w:rFonts w:cstheme="minorHAnsi"/>
          <w:i/>
          <w:sz w:val="20"/>
        </w:rPr>
        <w:t xml:space="preserve">die </w:t>
      </w:r>
      <w:proofErr w:type="spellStart"/>
      <w:r w:rsidR="00A12F98" w:rsidRPr="00790717">
        <w:rPr>
          <w:rFonts w:cstheme="minorHAnsi"/>
          <w:i/>
          <w:sz w:val="20"/>
        </w:rPr>
        <w:t>Quantron</w:t>
      </w:r>
      <w:proofErr w:type="spellEnd"/>
      <w:r w:rsidR="00A12F98" w:rsidRPr="00790717">
        <w:rPr>
          <w:rFonts w:cstheme="minorHAnsi"/>
          <w:i/>
          <w:sz w:val="20"/>
        </w:rPr>
        <w:t xml:space="preserve"> </w:t>
      </w:r>
      <w:r w:rsidR="00C74C0E">
        <w:rPr>
          <w:rFonts w:cstheme="minorHAnsi"/>
          <w:i/>
          <w:sz w:val="20"/>
        </w:rPr>
        <w:t xml:space="preserve">AG </w:t>
      </w:r>
      <w:r w:rsidR="00A12F98" w:rsidRPr="00790717">
        <w:rPr>
          <w:rFonts w:cstheme="minorHAnsi"/>
          <w:i/>
          <w:sz w:val="20"/>
        </w:rPr>
        <w:t>Batterien und integriert</w:t>
      </w:r>
      <w:r w:rsidR="001C3B18" w:rsidRPr="00790717">
        <w:rPr>
          <w:rFonts w:cstheme="minorHAnsi"/>
          <w:i/>
          <w:sz w:val="20"/>
        </w:rPr>
        <w:t>e</w:t>
      </w:r>
      <w:r w:rsidR="00A12F98" w:rsidRPr="00790717">
        <w:rPr>
          <w:rFonts w:cstheme="minorHAnsi"/>
          <w:i/>
          <w:sz w:val="20"/>
        </w:rPr>
        <w:t xml:space="preserve"> maßgeschneiderte Elektrifizierungskonzepte an Hersteller von Nutzfahrzeugen, Maschinen und Intralogistikfahrzeugen.</w:t>
      </w:r>
      <w:r w:rsidRPr="00790717">
        <w:rPr>
          <w:rFonts w:cstheme="minorHAnsi"/>
          <w:i/>
          <w:sz w:val="20"/>
        </w:rPr>
        <w:t xml:space="preserve"> Das deutsche Unternehmen aus dem bayerischen </w:t>
      </w:r>
      <w:r w:rsidR="00113E8F" w:rsidRPr="00790717">
        <w:rPr>
          <w:rFonts w:cstheme="minorHAnsi"/>
          <w:i/>
          <w:sz w:val="20"/>
        </w:rPr>
        <w:t>Augsburg</w:t>
      </w:r>
      <w:r w:rsidRPr="00790717">
        <w:rPr>
          <w:rFonts w:cstheme="minorHAnsi"/>
          <w:i/>
          <w:sz w:val="20"/>
        </w:rPr>
        <w:t xml:space="preserve"> ist Pionier</w:t>
      </w:r>
      <w:r w:rsidR="00A12F98" w:rsidRPr="00790717">
        <w:rPr>
          <w:rFonts w:cstheme="minorHAnsi"/>
          <w:i/>
          <w:sz w:val="20"/>
        </w:rPr>
        <w:t xml:space="preserve"> und Innovationstreiber</w:t>
      </w:r>
      <w:r w:rsidRPr="00790717">
        <w:rPr>
          <w:rFonts w:cstheme="minorHAnsi"/>
          <w:i/>
          <w:sz w:val="20"/>
        </w:rPr>
        <w:t xml:space="preserve"> für E-Mobilität im Personen-, Transport- und Güterverkehr. Es verfügt über ein Netzwerk von 700 Servicepartnern und das umfassende Wissen qualifizierter Fachleute aus den Bereichen Leistungselektronik und Batterietechnologie</w:t>
      </w:r>
      <w:r w:rsidR="009138CA" w:rsidRPr="00790717">
        <w:rPr>
          <w:rFonts w:cstheme="minorHAnsi"/>
          <w:i/>
          <w:sz w:val="20"/>
        </w:rPr>
        <w:t xml:space="preserve">, </w:t>
      </w:r>
      <w:r w:rsidRPr="00790717">
        <w:rPr>
          <w:rFonts w:cstheme="minorHAnsi"/>
          <w:i/>
          <w:sz w:val="20"/>
        </w:rPr>
        <w:t xml:space="preserve">unter anderem durch die Kooperation mit CATL, dem weltweit größten Batterieproduzenten. Die </w:t>
      </w:r>
      <w:proofErr w:type="spellStart"/>
      <w:r w:rsidRPr="00790717">
        <w:rPr>
          <w:rFonts w:cstheme="minorHAnsi"/>
          <w:i/>
          <w:sz w:val="20"/>
        </w:rPr>
        <w:t>Quantron</w:t>
      </w:r>
      <w:proofErr w:type="spellEnd"/>
      <w:r w:rsidRPr="00790717">
        <w:rPr>
          <w:rFonts w:cstheme="minorHAnsi"/>
          <w:i/>
          <w:sz w:val="20"/>
        </w:rPr>
        <w:t xml:space="preserve"> AG verbindet, als Hightech-</w:t>
      </w:r>
      <w:proofErr w:type="spellStart"/>
      <w:r w:rsidRPr="00790717">
        <w:rPr>
          <w:rFonts w:cstheme="minorHAnsi"/>
          <w:i/>
          <w:sz w:val="20"/>
        </w:rPr>
        <w:t>Spinoff</w:t>
      </w:r>
      <w:proofErr w:type="spellEnd"/>
      <w:r w:rsidRPr="00790717">
        <w:rPr>
          <w:rFonts w:cstheme="minorHAnsi"/>
          <w:i/>
          <w:sz w:val="20"/>
        </w:rPr>
        <w:t xml:space="preserve"> der renommierten Haller GmbH, 138 Jahre Nutzfahrzeugerfahrung mit modernstem E-Mobilitäts-Knowhow.</w:t>
      </w:r>
    </w:p>
    <w:p w14:paraId="22CC8D70" w14:textId="1F9C52AB" w:rsidR="00AE78E4" w:rsidRPr="00790717" w:rsidRDefault="00C74C0E" w:rsidP="007B29FD">
      <w:pPr>
        <w:spacing w:after="0" w:line="324" w:lineRule="auto"/>
        <w:jc w:val="both"/>
        <w:rPr>
          <w:rFonts w:cstheme="minorHAnsi"/>
          <w:i/>
          <w:sz w:val="20"/>
        </w:rPr>
      </w:pPr>
      <w:r>
        <w:rPr>
          <w:rFonts w:cstheme="minorHAnsi"/>
          <w:i/>
          <w:sz w:val="20"/>
        </w:rPr>
        <w:t xml:space="preserve">Die </w:t>
      </w:r>
      <w:proofErr w:type="spellStart"/>
      <w:r w:rsidR="00AE78E4" w:rsidRPr="00790717">
        <w:rPr>
          <w:rFonts w:cstheme="minorHAnsi"/>
          <w:i/>
          <w:sz w:val="20"/>
        </w:rPr>
        <w:t>Quantron</w:t>
      </w:r>
      <w:proofErr w:type="spellEnd"/>
      <w:r>
        <w:rPr>
          <w:rFonts w:cstheme="minorHAnsi"/>
          <w:i/>
          <w:sz w:val="20"/>
        </w:rPr>
        <w:t xml:space="preserve"> AG</w:t>
      </w:r>
      <w:r w:rsidR="00AE78E4" w:rsidRPr="00790717">
        <w:rPr>
          <w:rFonts w:cstheme="minorHAnsi"/>
          <w:i/>
          <w:sz w:val="20"/>
        </w:rPr>
        <w:t xml:space="preserve"> forscht jeden Tag an E-Fahrzeugen und emissionsfreien Antriebstechnologien, um diese noch effizienter und wirtschaftlicher zu machen und leistet so einen wesentlichen Beitrag zum nachhaltig umweltfreundlichen Personen- und Gütertransport.</w:t>
      </w:r>
    </w:p>
    <w:p w14:paraId="1C5AD7DC" w14:textId="77777777" w:rsidR="002D0904" w:rsidRPr="00790717" w:rsidRDefault="002D0904" w:rsidP="002D0904">
      <w:pPr>
        <w:spacing w:after="0" w:line="324" w:lineRule="auto"/>
        <w:rPr>
          <w:rFonts w:cstheme="minorHAnsi"/>
          <w:i/>
          <w:sz w:val="20"/>
        </w:rPr>
      </w:pPr>
    </w:p>
    <w:p w14:paraId="6417C20D" w14:textId="4F0AED87" w:rsidR="00AE78E4" w:rsidRPr="00790717" w:rsidRDefault="00AE78E4" w:rsidP="002D0904">
      <w:pPr>
        <w:spacing w:after="0" w:line="324" w:lineRule="auto"/>
        <w:rPr>
          <w:rFonts w:cstheme="minorHAnsi"/>
          <w:i/>
          <w:sz w:val="20"/>
        </w:rPr>
      </w:pPr>
      <w:r w:rsidRPr="00790717">
        <w:rPr>
          <w:rFonts w:cstheme="minorHAnsi"/>
          <w:i/>
          <w:sz w:val="20"/>
        </w:rPr>
        <w:t>Weitere Informationen finden Sie unter www.quantron.net</w:t>
      </w:r>
    </w:p>
    <w:p w14:paraId="021EA34E" w14:textId="38DCE77E" w:rsidR="002D0904" w:rsidRPr="00D93C73" w:rsidRDefault="00BC3CCE" w:rsidP="002D0904">
      <w:pPr>
        <w:spacing w:after="0" w:line="324" w:lineRule="auto"/>
        <w:rPr>
          <w:rFonts w:cstheme="minorHAnsi"/>
          <w:lang w:val="en-US"/>
        </w:rPr>
      </w:pPr>
      <w:r>
        <w:rPr>
          <w:rFonts w:cstheme="minorHAnsi"/>
          <w:i/>
          <w:iCs/>
          <w:sz w:val="20"/>
          <w:szCs w:val="20"/>
        </w:rPr>
        <w:t xml:space="preserve">Besuchen Sie die </w:t>
      </w:r>
      <w:proofErr w:type="spellStart"/>
      <w:r w:rsidRPr="00BC3CCE">
        <w:rPr>
          <w:rFonts w:cstheme="minorHAnsi"/>
          <w:i/>
          <w:iCs/>
          <w:sz w:val="20"/>
          <w:szCs w:val="20"/>
        </w:rPr>
        <w:t>Quantron</w:t>
      </w:r>
      <w:proofErr w:type="spellEnd"/>
      <w:r w:rsidRPr="00BC3CCE">
        <w:rPr>
          <w:rFonts w:cstheme="minorHAnsi"/>
          <w:i/>
          <w:iCs/>
          <w:sz w:val="20"/>
          <w:szCs w:val="20"/>
        </w:rPr>
        <w:t xml:space="preserve"> A</w:t>
      </w:r>
      <w:r w:rsidR="00D93C73">
        <w:rPr>
          <w:rFonts w:cstheme="minorHAnsi"/>
          <w:i/>
          <w:iCs/>
          <w:sz w:val="20"/>
          <w:szCs w:val="20"/>
        </w:rPr>
        <w:t>G</w:t>
      </w:r>
      <w:r w:rsidRPr="00BC3CCE">
        <w:rPr>
          <w:rFonts w:cstheme="minorHAnsi"/>
          <w:i/>
          <w:iCs/>
          <w:sz w:val="20"/>
          <w:szCs w:val="20"/>
        </w:rPr>
        <w:t xml:space="preserve"> </w:t>
      </w:r>
      <w:r>
        <w:rPr>
          <w:rFonts w:cstheme="minorHAnsi"/>
          <w:i/>
          <w:iCs/>
          <w:sz w:val="20"/>
          <w:szCs w:val="20"/>
        </w:rPr>
        <w:t xml:space="preserve">auf unseren </w:t>
      </w:r>
      <w:proofErr w:type="spellStart"/>
      <w:r>
        <w:rPr>
          <w:rFonts w:cstheme="minorHAnsi"/>
          <w:i/>
          <w:iCs/>
          <w:sz w:val="20"/>
          <w:szCs w:val="20"/>
        </w:rPr>
        <w:t>Social</w:t>
      </w:r>
      <w:proofErr w:type="spellEnd"/>
      <w:r>
        <w:rPr>
          <w:rFonts w:cstheme="minorHAnsi"/>
          <w:i/>
          <w:iCs/>
          <w:sz w:val="20"/>
          <w:szCs w:val="20"/>
        </w:rPr>
        <w:t xml:space="preserve"> Media Kanälen</w:t>
      </w:r>
      <w:r w:rsidR="00D93C73">
        <w:rPr>
          <w:rFonts w:cstheme="minorHAnsi"/>
          <w:i/>
          <w:iCs/>
          <w:sz w:val="20"/>
          <w:szCs w:val="20"/>
        </w:rPr>
        <w:t xml:space="preserve"> bei </w:t>
      </w:r>
      <w:hyperlink r:id="rId17" w:history="1">
        <w:r w:rsidR="00D93C73" w:rsidRPr="00D93C73">
          <w:rPr>
            <w:rStyle w:val="Hyperlink"/>
            <w:rFonts w:cstheme="minorHAnsi"/>
            <w:i/>
            <w:iCs/>
            <w:sz w:val="20"/>
            <w:szCs w:val="20"/>
          </w:rPr>
          <w:t>LinkedIn</w:t>
        </w:r>
      </w:hyperlink>
      <w:r w:rsidR="00D93C73">
        <w:rPr>
          <w:rFonts w:cstheme="minorHAnsi"/>
          <w:i/>
          <w:iCs/>
          <w:sz w:val="20"/>
          <w:szCs w:val="20"/>
        </w:rPr>
        <w:t xml:space="preserve"> und </w:t>
      </w:r>
      <w:hyperlink r:id="rId18" w:history="1">
        <w:r w:rsidR="00D93C73">
          <w:rPr>
            <w:rStyle w:val="Hyperlink"/>
            <w:rFonts w:cstheme="minorHAnsi"/>
            <w:i/>
            <w:iCs/>
            <w:sz w:val="20"/>
            <w:szCs w:val="20"/>
          </w:rPr>
          <w:t>YouTube</w:t>
        </w:r>
      </w:hyperlink>
      <w:r w:rsidR="00D93C73">
        <w:rPr>
          <w:rFonts w:cstheme="minorHAnsi"/>
          <w:i/>
          <w:iCs/>
          <w:sz w:val="20"/>
          <w:szCs w:val="20"/>
        </w:rPr>
        <w:t>.</w:t>
      </w:r>
      <w:r>
        <w:rPr>
          <w:rFonts w:cstheme="minorHAnsi"/>
          <w:i/>
          <w:iCs/>
          <w:sz w:val="20"/>
          <w:szCs w:val="20"/>
        </w:rPr>
        <w:br/>
      </w:r>
    </w:p>
    <w:p w14:paraId="6C6B9FE8" w14:textId="0B01FC5C" w:rsidR="00AE78E4" w:rsidRPr="00790717" w:rsidRDefault="00BE057C" w:rsidP="002D0904">
      <w:pPr>
        <w:spacing w:after="0" w:line="324" w:lineRule="auto"/>
        <w:rPr>
          <w:rFonts w:cstheme="minorHAnsi"/>
          <w:b/>
        </w:rPr>
      </w:pPr>
      <w:r>
        <w:rPr>
          <w:b/>
          <w:bCs/>
        </w:rPr>
        <w:t>Ansprechpartner</w:t>
      </w:r>
      <w:r w:rsidR="00945A24">
        <w:rPr>
          <w:b/>
          <w:bCs/>
        </w:rPr>
        <w:t xml:space="preserve"> </w:t>
      </w:r>
      <w:proofErr w:type="spellStart"/>
      <w:r w:rsidR="00945A24">
        <w:rPr>
          <w:b/>
          <w:bCs/>
        </w:rPr>
        <w:t>Quantron</w:t>
      </w:r>
      <w:proofErr w:type="spellEnd"/>
      <w:r w:rsidR="00945A24">
        <w:rPr>
          <w:b/>
          <w:bCs/>
        </w:rPr>
        <w:t xml:space="preserve"> AG</w:t>
      </w:r>
      <w:r>
        <w:rPr>
          <w:b/>
          <w:bCs/>
        </w:rPr>
        <w:t xml:space="preserve">: </w:t>
      </w:r>
    </w:p>
    <w:p w14:paraId="306DE42F" w14:textId="0DA99DA0" w:rsidR="00945A24" w:rsidRDefault="00D34006" w:rsidP="00945A24">
      <w:pPr>
        <w:rPr>
          <w:rFonts w:ascii="Calibri" w:eastAsia="Calibri" w:hAnsi="Calibri" w:cs="Calibri"/>
        </w:rPr>
      </w:pPr>
      <w:r>
        <w:rPr>
          <w:rFonts w:ascii="Calibri" w:eastAsia="Calibri" w:hAnsi="Calibri" w:cs="Calibri"/>
        </w:rPr>
        <w:t xml:space="preserve">Dipl.-Ing. </w:t>
      </w:r>
      <w:r w:rsidR="61DDB593" w:rsidRPr="15BB30EC">
        <w:rPr>
          <w:rFonts w:ascii="Calibri" w:eastAsia="Calibri" w:hAnsi="Calibri" w:cs="Calibri"/>
        </w:rPr>
        <w:t>Volker Seitz</w:t>
      </w:r>
      <w:r w:rsidR="005240B0">
        <w:rPr>
          <w:rFonts w:ascii="Calibri" w:eastAsia="Calibri" w:hAnsi="Calibri" w:cs="Calibri"/>
        </w:rPr>
        <w:t xml:space="preserve">, </w:t>
      </w:r>
      <w:r>
        <w:rPr>
          <w:rFonts w:ascii="Calibri" w:eastAsia="Calibri" w:hAnsi="Calibri" w:cs="Calibri"/>
        </w:rPr>
        <w:t xml:space="preserve">CCO </w:t>
      </w:r>
      <w:proofErr w:type="spellStart"/>
      <w:r>
        <w:rPr>
          <w:rFonts w:ascii="Calibri" w:eastAsia="Calibri" w:hAnsi="Calibri" w:cs="Calibri"/>
        </w:rPr>
        <w:t>Quantron</w:t>
      </w:r>
      <w:proofErr w:type="spellEnd"/>
      <w:r>
        <w:rPr>
          <w:rFonts w:ascii="Calibri" w:eastAsia="Calibri" w:hAnsi="Calibri" w:cs="Calibri"/>
        </w:rPr>
        <w:t xml:space="preserve"> AG</w:t>
      </w:r>
      <w:r w:rsidR="005240B0">
        <w:rPr>
          <w:rFonts w:ascii="Calibri" w:eastAsia="Calibri" w:hAnsi="Calibri" w:cs="Calibri"/>
        </w:rPr>
        <w:t xml:space="preserve">, </w:t>
      </w:r>
      <w:r w:rsidR="005240B0" w:rsidRPr="00BA6AD9">
        <w:rPr>
          <w:rFonts w:ascii="Calibri" w:eastAsia="Calibri" w:hAnsi="Calibri" w:cs="Calibri"/>
        </w:rPr>
        <w:t>presse@quantron.net</w:t>
      </w:r>
      <w:r w:rsidR="005240B0">
        <w:rPr>
          <w:rFonts w:ascii="Calibri" w:eastAsia="Calibri" w:hAnsi="Calibri" w:cs="Calibri"/>
        </w:rPr>
        <w:t xml:space="preserve">, </w:t>
      </w:r>
      <w:r w:rsidR="005240B0" w:rsidRPr="00A45115">
        <w:rPr>
          <w:rFonts w:ascii="Calibri" w:eastAsia="Calibri" w:hAnsi="Calibri" w:cs="Calibri"/>
        </w:rPr>
        <w:t>+49 (0) 821 78 98 40 86</w:t>
      </w:r>
    </w:p>
    <w:p w14:paraId="3F10B63A" w14:textId="77777777" w:rsidR="000F3FED" w:rsidRPr="000F3FED" w:rsidRDefault="000F3FED" w:rsidP="00945A24">
      <w:pPr>
        <w:rPr>
          <w:rFonts w:ascii="Calibri" w:eastAsia="Calibri" w:hAnsi="Calibri" w:cs="Calibri"/>
          <w:sz w:val="2"/>
        </w:rPr>
      </w:pPr>
    </w:p>
    <w:p w14:paraId="5668F561" w14:textId="6D393092" w:rsidR="00945A24" w:rsidRPr="00945A24" w:rsidRDefault="000F3FED" w:rsidP="00945A24">
      <w:pPr>
        <w:spacing w:after="0" w:line="324" w:lineRule="auto"/>
        <w:rPr>
          <w:rFonts w:ascii="Calibri" w:eastAsia="Calibri" w:hAnsi="Calibri" w:cs="Calibri"/>
          <w:b/>
        </w:rPr>
      </w:pPr>
      <w:r>
        <w:rPr>
          <w:rFonts w:ascii="Calibri" w:eastAsia="Calibri" w:hAnsi="Calibri" w:cs="Calibri"/>
          <w:b/>
        </w:rPr>
        <w:t xml:space="preserve">Ansprechpartner </w:t>
      </w:r>
      <w:r w:rsidR="00945A24" w:rsidRPr="00945A24">
        <w:rPr>
          <w:rFonts w:ascii="Calibri" w:eastAsia="Calibri" w:hAnsi="Calibri" w:cs="Calibri"/>
          <w:b/>
        </w:rPr>
        <w:t xml:space="preserve">Stadtwerke Weilheim </w:t>
      </w:r>
      <w:proofErr w:type="spellStart"/>
      <w:r w:rsidR="00945A24" w:rsidRPr="00945A24">
        <w:rPr>
          <w:rFonts w:ascii="Calibri" w:eastAsia="Calibri" w:hAnsi="Calibri" w:cs="Calibri"/>
          <w:b/>
        </w:rPr>
        <w:t>i.OB</w:t>
      </w:r>
      <w:proofErr w:type="spellEnd"/>
      <w:r w:rsidR="00945A24" w:rsidRPr="00945A24">
        <w:rPr>
          <w:rFonts w:ascii="Calibri" w:eastAsia="Calibri" w:hAnsi="Calibri" w:cs="Calibri"/>
          <w:b/>
        </w:rPr>
        <w:t xml:space="preserve"> Kommunalunternehmen und Energie GmbH - SWE</w:t>
      </w:r>
    </w:p>
    <w:p w14:paraId="139A5F49" w14:textId="488233A8" w:rsidR="00945A24" w:rsidRPr="00945A24" w:rsidRDefault="00945A24" w:rsidP="00945A24">
      <w:pPr>
        <w:spacing w:after="0" w:line="240" w:lineRule="auto"/>
        <w:rPr>
          <w:rFonts w:ascii="Calibri" w:eastAsia="Calibri" w:hAnsi="Calibri" w:cs="Calibri"/>
        </w:rPr>
      </w:pPr>
      <w:r w:rsidRPr="00945A24">
        <w:rPr>
          <w:rFonts w:ascii="Calibri" w:eastAsia="Calibri" w:hAnsi="Calibri" w:cs="Calibri"/>
        </w:rPr>
        <w:t>Dipl.-Kfm. Peter Müller</w:t>
      </w:r>
      <w:r w:rsidR="000F3FED">
        <w:rPr>
          <w:rFonts w:ascii="Calibri" w:eastAsia="Calibri" w:hAnsi="Calibri" w:cs="Calibri"/>
        </w:rPr>
        <w:t xml:space="preserve">, </w:t>
      </w:r>
      <w:r w:rsidR="000F3FED" w:rsidRPr="00945A24">
        <w:rPr>
          <w:rFonts w:ascii="Calibri" w:eastAsia="Calibri" w:hAnsi="Calibri" w:cs="Calibri"/>
        </w:rPr>
        <w:t>Vorstand und Geschäftsführer</w:t>
      </w:r>
    </w:p>
    <w:p w14:paraId="24462D37" w14:textId="77777777" w:rsidR="00945A24" w:rsidRPr="00945A24" w:rsidRDefault="00945A24" w:rsidP="00945A24">
      <w:pPr>
        <w:spacing w:after="0" w:line="240" w:lineRule="auto"/>
        <w:rPr>
          <w:rFonts w:ascii="Calibri" w:eastAsia="Calibri" w:hAnsi="Calibri" w:cs="Calibri"/>
        </w:rPr>
      </w:pPr>
      <w:r w:rsidRPr="00945A24">
        <w:rPr>
          <w:rFonts w:ascii="Calibri" w:eastAsia="Calibri" w:hAnsi="Calibri" w:cs="Calibri"/>
        </w:rPr>
        <w:t>Stadtwerkestraße 1</w:t>
      </w:r>
    </w:p>
    <w:p w14:paraId="33416B93" w14:textId="77777777" w:rsidR="00945A24" w:rsidRPr="00945A24" w:rsidRDefault="00945A24" w:rsidP="00945A24">
      <w:pPr>
        <w:spacing w:after="0" w:line="240" w:lineRule="auto"/>
        <w:rPr>
          <w:rFonts w:ascii="Calibri" w:eastAsia="Calibri" w:hAnsi="Calibri" w:cs="Calibri"/>
        </w:rPr>
      </w:pPr>
      <w:r w:rsidRPr="00945A24">
        <w:rPr>
          <w:rFonts w:ascii="Calibri" w:eastAsia="Calibri" w:hAnsi="Calibri" w:cs="Calibri"/>
        </w:rPr>
        <w:t xml:space="preserve">82362 Weilheim </w:t>
      </w:r>
      <w:proofErr w:type="spellStart"/>
      <w:r w:rsidRPr="00945A24">
        <w:rPr>
          <w:rFonts w:ascii="Calibri" w:eastAsia="Calibri" w:hAnsi="Calibri" w:cs="Calibri"/>
        </w:rPr>
        <w:t>i.OB</w:t>
      </w:r>
      <w:proofErr w:type="spellEnd"/>
      <w:r w:rsidRPr="00945A24">
        <w:rPr>
          <w:rFonts w:ascii="Calibri" w:eastAsia="Calibri" w:hAnsi="Calibri" w:cs="Calibri"/>
        </w:rPr>
        <w:t xml:space="preserve">. </w:t>
      </w:r>
    </w:p>
    <w:p w14:paraId="6FC8C303" w14:textId="77777777" w:rsidR="00945A24" w:rsidRPr="00945A24" w:rsidRDefault="00945A24" w:rsidP="00945A24">
      <w:pPr>
        <w:spacing w:after="0" w:line="240" w:lineRule="auto"/>
        <w:rPr>
          <w:rFonts w:ascii="Calibri" w:eastAsia="Calibri" w:hAnsi="Calibri" w:cs="Calibri"/>
        </w:rPr>
      </w:pPr>
      <w:r w:rsidRPr="00945A24">
        <w:rPr>
          <w:rFonts w:ascii="Calibri" w:eastAsia="Calibri" w:hAnsi="Calibri" w:cs="Calibri"/>
        </w:rPr>
        <w:t>Tel.:  0881 / 94 20-900</w:t>
      </w:r>
    </w:p>
    <w:p w14:paraId="174DA5A4" w14:textId="03EE376A" w:rsidR="00945A24" w:rsidRDefault="00945A24" w:rsidP="00945A24">
      <w:pPr>
        <w:spacing w:after="0" w:line="240" w:lineRule="auto"/>
        <w:rPr>
          <w:rFonts w:ascii="Calibri" w:eastAsia="Calibri" w:hAnsi="Calibri" w:cs="Calibri"/>
        </w:rPr>
      </w:pPr>
      <w:r w:rsidRPr="00945A24">
        <w:rPr>
          <w:rFonts w:ascii="Calibri" w:eastAsia="Calibri" w:hAnsi="Calibri" w:cs="Calibri"/>
        </w:rPr>
        <w:t>Mail: mueller@stawm.de</w:t>
      </w:r>
    </w:p>
    <w:p w14:paraId="5F0DCE40" w14:textId="45DFE18E" w:rsidR="15BB30EC" w:rsidRPr="000F3FED" w:rsidRDefault="15BB30EC" w:rsidP="000F3FED">
      <w:pPr>
        <w:rPr>
          <w:rFonts w:ascii="Calibri" w:eastAsia="Calibri" w:hAnsi="Calibri" w:cs="Calibri"/>
        </w:rPr>
      </w:pPr>
    </w:p>
    <w:sectPr w:rsidR="15BB30EC" w:rsidRPr="000F3FED" w:rsidSect="007E6A5C">
      <w:headerReference w:type="default" r:id="rId19"/>
      <w:footerReference w:type="default" r:id="rId20"/>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20026" w14:textId="77777777" w:rsidR="00CD2DEC" w:rsidRDefault="00CD2DEC" w:rsidP="00AE78E4">
      <w:pPr>
        <w:spacing w:after="0" w:line="240" w:lineRule="auto"/>
      </w:pPr>
      <w:r>
        <w:separator/>
      </w:r>
    </w:p>
  </w:endnote>
  <w:endnote w:type="continuationSeparator" w:id="0">
    <w:p w14:paraId="4EFDF7EF" w14:textId="77777777" w:rsidR="00CD2DEC" w:rsidRDefault="00CD2DEC" w:rsidP="00AE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Menlo Regular">
    <w:altName w:val="Arial"/>
    <w:charset w:val="00"/>
    <w:family w:val="auto"/>
    <w:pitch w:val="variable"/>
    <w:sig w:usb0="00000000" w:usb1="D200F9FB" w:usb2="02000028" w:usb3="00000000" w:csb0="000001DF" w:csb1="00000000"/>
  </w:font>
  <w:font w:name="Consolas">
    <w:panose1 w:val="020B0609020204030204"/>
    <w:charset w:val="00"/>
    <w:family w:val="modern"/>
    <w:pitch w:val="fixed"/>
    <w:sig w:usb0="E00006FF" w:usb1="0000FCFF" w:usb2="00000001" w:usb3="00000000" w:csb0="0000019F" w:csb1="00000000"/>
  </w:font>
  <w:font w:name="¹Å">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29F06" w14:textId="77777777" w:rsidR="002D0904" w:rsidRPr="002D0904" w:rsidRDefault="00370BC2" w:rsidP="001A0965">
    <w:pPr>
      <w:pStyle w:val="Fuzeile"/>
      <w:rPr>
        <w:b/>
        <w:color w:val="595959" w:themeColor="text1" w:themeTint="A6"/>
      </w:rPr>
    </w:pPr>
    <w:r w:rsidRPr="00370BC2">
      <w:rPr>
        <w:b/>
        <w:noProof/>
        <w:color w:val="595959" w:themeColor="text1" w:themeTint="A6"/>
        <w:lang w:eastAsia="de-DE"/>
      </w:rPr>
      <w:drawing>
        <wp:anchor distT="0" distB="0" distL="114300" distR="114300" simplePos="0" relativeHeight="251662336" behindDoc="0" locked="0" layoutInCell="1" allowOverlap="1" wp14:anchorId="4290F8C5" wp14:editId="4EA46EF0">
          <wp:simplePos x="0" y="0"/>
          <wp:positionH relativeFrom="margin">
            <wp:posOffset>6761</wp:posOffset>
          </wp:positionH>
          <wp:positionV relativeFrom="paragraph">
            <wp:posOffset>34551</wp:posOffset>
          </wp:positionV>
          <wp:extent cx="787773" cy="89648"/>
          <wp:effectExtent l="19050" t="0" r="0" b="0"/>
          <wp:wrapNone/>
          <wp:docPr id="12" name="Grafi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QUANTRON_AG_Schriftzug_1zlg_POS--K.png"/>
                  <pic:cNvPicPr/>
                </pic:nvPicPr>
                <pic:blipFill>
                  <a:blip r:embed="rId1">
                    <a:extLst>
                      <a:ext uri="{28A0092B-C50C-407E-A947-70E740481C1C}">
                        <a14:useLocalDpi xmlns:a14="http://schemas.microsoft.com/office/drawing/2010/main" val="0"/>
                      </a:ext>
                    </a:extLst>
                  </a:blip>
                  <a:stretch>
                    <a:fillRect/>
                  </a:stretch>
                </pic:blipFill>
                <pic:spPr>
                  <a:xfrm>
                    <a:off x="0" y="0"/>
                    <a:ext cx="787773" cy="89648"/>
                  </a:xfrm>
                  <a:prstGeom prst="rect">
                    <a:avLst/>
                  </a:prstGeom>
                </pic:spPr>
              </pic:pic>
            </a:graphicData>
          </a:graphic>
        </wp:anchor>
      </w:drawing>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A12F98" w:rsidRDefault="00A53D29" w:rsidP="001A0965">
    <w:pPr>
      <w:pStyle w:val="Fuzeile"/>
      <w:rPr>
        <w:color w:val="595959" w:themeColor="text1" w:themeTint="A6"/>
        <w:sz w:val="20"/>
      </w:rPr>
    </w:pPr>
    <w:r>
      <w:rPr>
        <w:noProof/>
        <w:color w:val="595959" w:themeColor="text1" w:themeTint="A6"/>
        <w:sz w:val="20"/>
        <w:lang w:eastAsia="de-DE"/>
      </w:rPr>
      <mc:AlternateContent>
        <mc:Choice Requires="wps">
          <w:drawing>
            <wp:anchor distT="45720" distB="45720" distL="114300" distR="114300" simplePos="0" relativeHeight="251663360"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r w:rsidR="00822AF4">
                      <w:fldChar w:fldCharType="begin"/>
                    </w:r>
                    <w:r w:rsidR="00822AF4">
                      <w:instrText>NUMPAGES  \* Arabic  \* MERGEFORMAT</w:instrText>
                    </w:r>
                    <w:r w:rsidR="00822AF4">
                      <w:fldChar w:fldCharType="separate"/>
                    </w:r>
                    <w:r w:rsidR="00851F4C" w:rsidRPr="00851F4C">
                      <w:rPr>
                        <w:bCs/>
                        <w:noProof/>
                        <w:color w:val="0971B7"/>
                        <w:sz w:val="16"/>
                        <w:szCs w:val="16"/>
                      </w:rPr>
                      <w:t>2</w:t>
                    </w:r>
                    <w:r w:rsidR="00822AF4">
                      <w:rPr>
                        <w:bCs/>
                        <w:noProof/>
                        <w:color w:val="0971B7"/>
                        <w:sz w:val="16"/>
                        <w:szCs w:val="16"/>
                      </w:rPr>
                      <w:fldChar w:fldCharType="end"/>
                    </w:r>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60288"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60288;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A12F98">
      <w:rPr>
        <w:color w:val="595959" w:themeColor="text1" w:themeTint="A6"/>
        <w:sz w:val="20"/>
      </w:rPr>
      <w:t>Phone: +49(0)821-789840-0</w:t>
    </w:r>
  </w:p>
  <w:p w14:paraId="54477ECE" w14:textId="77777777"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presse@quantron.net,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E3836" w14:textId="77777777" w:rsidR="00CD2DEC" w:rsidRDefault="00CD2DEC" w:rsidP="00AE78E4">
      <w:pPr>
        <w:spacing w:after="0" w:line="240" w:lineRule="auto"/>
      </w:pPr>
      <w:r>
        <w:separator/>
      </w:r>
    </w:p>
  </w:footnote>
  <w:footnote w:type="continuationSeparator" w:id="0">
    <w:p w14:paraId="4FB00CDE" w14:textId="77777777" w:rsidR="00CD2DEC" w:rsidRDefault="00CD2DEC" w:rsidP="00AE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6EF89" w14:textId="77777777" w:rsidR="00AE78E4" w:rsidRDefault="00AE78E4">
    <w:pPr>
      <w:pStyle w:val="Kopfzeile"/>
    </w:pPr>
  </w:p>
  <w:p w14:paraId="19E047F1" w14:textId="77777777" w:rsidR="00AE78E4" w:rsidRDefault="001A0965" w:rsidP="001A0965">
    <w:pPr>
      <w:pStyle w:val="Kopfzeile"/>
    </w:pPr>
    <w:r w:rsidRPr="001A0965">
      <w:rPr>
        <w:noProof/>
        <w:lang w:eastAsia="de-DE"/>
      </w:rPr>
      <w:drawing>
        <wp:anchor distT="0" distB="0" distL="114300" distR="114300" simplePos="0" relativeHeight="251659264" behindDoc="1" locked="0" layoutInCell="1" allowOverlap="1" wp14:anchorId="6DF35FB3" wp14:editId="2CAB4C0A">
          <wp:simplePos x="0" y="0"/>
          <wp:positionH relativeFrom="column">
            <wp:posOffset>-899795</wp:posOffset>
          </wp:positionH>
          <wp:positionV relativeFrom="page">
            <wp:posOffset>0</wp:posOffset>
          </wp:positionV>
          <wp:extent cx="7592060" cy="1676400"/>
          <wp:effectExtent l="19050" t="0" r="8890" b="0"/>
          <wp:wrapNone/>
          <wp:docPr id="11"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b="83958"/>
                  <a:stretch/>
                </pic:blipFill>
                <pic:spPr bwMode="auto">
                  <a:xfrm>
                    <a:off x="0" y="0"/>
                    <a:ext cx="7592060" cy="16764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3259C"/>
    <w:rsid w:val="00035FFF"/>
    <w:rsid w:val="000371E5"/>
    <w:rsid w:val="00042C96"/>
    <w:rsid w:val="00054DE0"/>
    <w:rsid w:val="000928E5"/>
    <w:rsid w:val="000C6948"/>
    <w:rsid w:val="000C71F9"/>
    <w:rsid w:val="000F3FED"/>
    <w:rsid w:val="00113E8F"/>
    <w:rsid w:val="00121E08"/>
    <w:rsid w:val="001417A9"/>
    <w:rsid w:val="00150D45"/>
    <w:rsid w:val="001536A5"/>
    <w:rsid w:val="00154823"/>
    <w:rsid w:val="0016309B"/>
    <w:rsid w:val="00182B88"/>
    <w:rsid w:val="001875DD"/>
    <w:rsid w:val="001A0965"/>
    <w:rsid w:val="001A1178"/>
    <w:rsid w:val="001A52B1"/>
    <w:rsid w:val="001B63EE"/>
    <w:rsid w:val="001C3B18"/>
    <w:rsid w:val="001D3AE6"/>
    <w:rsid w:val="001D75BD"/>
    <w:rsid w:val="001E16CA"/>
    <w:rsid w:val="001E1C2B"/>
    <w:rsid w:val="001E3047"/>
    <w:rsid w:val="001E4127"/>
    <w:rsid w:val="001F3857"/>
    <w:rsid w:val="00217303"/>
    <w:rsid w:val="00221D25"/>
    <w:rsid w:val="0022565D"/>
    <w:rsid w:val="002353A6"/>
    <w:rsid w:val="0024135C"/>
    <w:rsid w:val="0025057D"/>
    <w:rsid w:val="0025461D"/>
    <w:rsid w:val="0026162A"/>
    <w:rsid w:val="00262DBB"/>
    <w:rsid w:val="00273889"/>
    <w:rsid w:val="00275C5D"/>
    <w:rsid w:val="002975E2"/>
    <w:rsid w:val="002C64E1"/>
    <w:rsid w:val="002C7249"/>
    <w:rsid w:val="002D0904"/>
    <w:rsid w:val="002E51EA"/>
    <w:rsid w:val="002F397F"/>
    <w:rsid w:val="002F5AE4"/>
    <w:rsid w:val="002F7680"/>
    <w:rsid w:val="003172FA"/>
    <w:rsid w:val="00320FE3"/>
    <w:rsid w:val="00370BC2"/>
    <w:rsid w:val="00374A82"/>
    <w:rsid w:val="00377865"/>
    <w:rsid w:val="003824EA"/>
    <w:rsid w:val="003C0EF8"/>
    <w:rsid w:val="003E700E"/>
    <w:rsid w:val="003F1AAC"/>
    <w:rsid w:val="003F6267"/>
    <w:rsid w:val="003F63B3"/>
    <w:rsid w:val="00401889"/>
    <w:rsid w:val="004610D8"/>
    <w:rsid w:val="00473615"/>
    <w:rsid w:val="00475C54"/>
    <w:rsid w:val="004954AD"/>
    <w:rsid w:val="004A2B2D"/>
    <w:rsid w:val="004B32B0"/>
    <w:rsid w:val="004B3DD1"/>
    <w:rsid w:val="004E1467"/>
    <w:rsid w:val="005012F4"/>
    <w:rsid w:val="00504F1D"/>
    <w:rsid w:val="005240B0"/>
    <w:rsid w:val="005248CC"/>
    <w:rsid w:val="0052668B"/>
    <w:rsid w:val="0053512B"/>
    <w:rsid w:val="00536239"/>
    <w:rsid w:val="005546AA"/>
    <w:rsid w:val="0056386B"/>
    <w:rsid w:val="00592440"/>
    <w:rsid w:val="005D2334"/>
    <w:rsid w:val="005D2817"/>
    <w:rsid w:val="005E2014"/>
    <w:rsid w:val="006369DD"/>
    <w:rsid w:val="0065037C"/>
    <w:rsid w:val="00671A6F"/>
    <w:rsid w:val="006B0E2C"/>
    <w:rsid w:val="006B7543"/>
    <w:rsid w:val="006C35E2"/>
    <w:rsid w:val="006F1B77"/>
    <w:rsid w:val="00705344"/>
    <w:rsid w:val="0071627E"/>
    <w:rsid w:val="0074160C"/>
    <w:rsid w:val="00745FEA"/>
    <w:rsid w:val="00754015"/>
    <w:rsid w:val="007628A4"/>
    <w:rsid w:val="00765BB9"/>
    <w:rsid w:val="00775363"/>
    <w:rsid w:val="00776D92"/>
    <w:rsid w:val="00790717"/>
    <w:rsid w:val="007A5140"/>
    <w:rsid w:val="007B29FD"/>
    <w:rsid w:val="007D27BB"/>
    <w:rsid w:val="007D2FC7"/>
    <w:rsid w:val="007E37C8"/>
    <w:rsid w:val="007E5F19"/>
    <w:rsid w:val="007E6A5C"/>
    <w:rsid w:val="007F3AB0"/>
    <w:rsid w:val="008103CB"/>
    <w:rsid w:val="00811A60"/>
    <w:rsid w:val="00822AF4"/>
    <w:rsid w:val="008269B4"/>
    <w:rsid w:val="00851F4C"/>
    <w:rsid w:val="0085284F"/>
    <w:rsid w:val="00863593"/>
    <w:rsid w:val="008838EC"/>
    <w:rsid w:val="008A116F"/>
    <w:rsid w:val="008A41D6"/>
    <w:rsid w:val="008B421F"/>
    <w:rsid w:val="008B735F"/>
    <w:rsid w:val="008B7AF6"/>
    <w:rsid w:val="008D4615"/>
    <w:rsid w:val="008E251B"/>
    <w:rsid w:val="008E51D6"/>
    <w:rsid w:val="008F514A"/>
    <w:rsid w:val="009004C8"/>
    <w:rsid w:val="009071ED"/>
    <w:rsid w:val="009138CA"/>
    <w:rsid w:val="009248EA"/>
    <w:rsid w:val="009260C6"/>
    <w:rsid w:val="00940AEE"/>
    <w:rsid w:val="00944B0D"/>
    <w:rsid w:val="00945A24"/>
    <w:rsid w:val="009A527F"/>
    <w:rsid w:val="009C434C"/>
    <w:rsid w:val="009E2573"/>
    <w:rsid w:val="00A055C7"/>
    <w:rsid w:val="00A1262D"/>
    <w:rsid w:val="00A12F98"/>
    <w:rsid w:val="00A170CF"/>
    <w:rsid w:val="00A45115"/>
    <w:rsid w:val="00A459AF"/>
    <w:rsid w:val="00A51E69"/>
    <w:rsid w:val="00A53D29"/>
    <w:rsid w:val="00A5551E"/>
    <w:rsid w:val="00A60ED5"/>
    <w:rsid w:val="00A80F21"/>
    <w:rsid w:val="00A83308"/>
    <w:rsid w:val="00A84B96"/>
    <w:rsid w:val="00A939FD"/>
    <w:rsid w:val="00A9587D"/>
    <w:rsid w:val="00A9700E"/>
    <w:rsid w:val="00AA5B99"/>
    <w:rsid w:val="00AE78E4"/>
    <w:rsid w:val="00B22998"/>
    <w:rsid w:val="00B31303"/>
    <w:rsid w:val="00B60081"/>
    <w:rsid w:val="00BA1CC6"/>
    <w:rsid w:val="00BA2B45"/>
    <w:rsid w:val="00BA6AD9"/>
    <w:rsid w:val="00BC3CCE"/>
    <w:rsid w:val="00BC49AA"/>
    <w:rsid w:val="00BC7E72"/>
    <w:rsid w:val="00BE057C"/>
    <w:rsid w:val="00BE073B"/>
    <w:rsid w:val="00BF688A"/>
    <w:rsid w:val="00C44DDA"/>
    <w:rsid w:val="00C45A18"/>
    <w:rsid w:val="00C60A25"/>
    <w:rsid w:val="00C63E4C"/>
    <w:rsid w:val="00C74C0E"/>
    <w:rsid w:val="00C867F7"/>
    <w:rsid w:val="00C96478"/>
    <w:rsid w:val="00CC27C4"/>
    <w:rsid w:val="00CD2DEC"/>
    <w:rsid w:val="00CE5E8B"/>
    <w:rsid w:val="00CF1072"/>
    <w:rsid w:val="00CF77BF"/>
    <w:rsid w:val="00D040AD"/>
    <w:rsid w:val="00D17C43"/>
    <w:rsid w:val="00D21EE9"/>
    <w:rsid w:val="00D34006"/>
    <w:rsid w:val="00D41CC9"/>
    <w:rsid w:val="00D4442A"/>
    <w:rsid w:val="00D46BFB"/>
    <w:rsid w:val="00D4707E"/>
    <w:rsid w:val="00D51998"/>
    <w:rsid w:val="00D7496D"/>
    <w:rsid w:val="00D773AD"/>
    <w:rsid w:val="00D86D4D"/>
    <w:rsid w:val="00D90DAF"/>
    <w:rsid w:val="00D93C73"/>
    <w:rsid w:val="00DC6508"/>
    <w:rsid w:val="00DD3D1C"/>
    <w:rsid w:val="00DE1DCF"/>
    <w:rsid w:val="00DE27C9"/>
    <w:rsid w:val="00DF5878"/>
    <w:rsid w:val="00E10279"/>
    <w:rsid w:val="00E13E09"/>
    <w:rsid w:val="00E35B4F"/>
    <w:rsid w:val="00E3707F"/>
    <w:rsid w:val="00E44092"/>
    <w:rsid w:val="00E512CE"/>
    <w:rsid w:val="00E55CD3"/>
    <w:rsid w:val="00E7139B"/>
    <w:rsid w:val="00E767EC"/>
    <w:rsid w:val="00E87805"/>
    <w:rsid w:val="00EA7185"/>
    <w:rsid w:val="00EB04DB"/>
    <w:rsid w:val="00EB1D0B"/>
    <w:rsid w:val="00EC5ECD"/>
    <w:rsid w:val="00F003D8"/>
    <w:rsid w:val="00F04C31"/>
    <w:rsid w:val="00F05EA4"/>
    <w:rsid w:val="00F1572B"/>
    <w:rsid w:val="00F35B36"/>
    <w:rsid w:val="00F3742E"/>
    <w:rsid w:val="00F465E1"/>
    <w:rsid w:val="00F63FEA"/>
    <w:rsid w:val="00F72981"/>
    <w:rsid w:val="00FA306B"/>
    <w:rsid w:val="00FB3497"/>
    <w:rsid w:val="00FB59B4"/>
    <w:rsid w:val="00FC6EB1"/>
    <w:rsid w:val="00FD0042"/>
    <w:rsid w:val="00FD41AC"/>
    <w:rsid w:val="00FF0798"/>
    <w:rsid w:val="15BB30EC"/>
    <w:rsid w:val="17A87C12"/>
    <w:rsid w:val="1C38EF7F"/>
    <w:rsid w:val="2068BF36"/>
    <w:rsid w:val="2F6136EE"/>
    <w:rsid w:val="317AB908"/>
    <w:rsid w:val="35BB2A07"/>
    <w:rsid w:val="39226DBF"/>
    <w:rsid w:val="475CDF7A"/>
    <w:rsid w:val="5C4C0B31"/>
    <w:rsid w:val="61DDB593"/>
    <w:rsid w:val="6C433DFE"/>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styleId="NurText">
    <w:name w:val="Plain Text"/>
    <w:basedOn w:val="Standard"/>
    <w:link w:val="NurTextZchn"/>
    <w:uiPriority w:val="99"/>
    <w:unhideWhenUsed/>
    <w:rsid w:val="00D41CC9"/>
    <w:pPr>
      <w:spacing w:after="0"/>
    </w:pPr>
    <w:rPr>
      <w:rFonts w:ascii="Menlo Regular" w:eastAsiaTheme="minorEastAsia" w:hAnsi="Consolas"/>
      <w:color w:val="404040" w:themeColor="text1" w:themeTint="BF"/>
      <w:sz w:val="21"/>
      <w:szCs w:val="21"/>
      <w:lang w:eastAsia="de-DE"/>
    </w:rPr>
  </w:style>
  <w:style w:type="character" w:customStyle="1" w:styleId="NurTextZchn">
    <w:name w:val="Nur Text Zchn"/>
    <w:basedOn w:val="Absatz-Standardschriftart"/>
    <w:link w:val="NurText"/>
    <w:uiPriority w:val="99"/>
    <w:rsid w:val="00D41CC9"/>
    <w:rPr>
      <w:rFonts w:ascii="Menlo Regular" w:eastAsiaTheme="minorEastAsia" w:hAnsi="Consolas"/>
      <w:color w:val="404040" w:themeColor="text1" w:themeTint="BF"/>
      <w:sz w:val="21"/>
      <w:szCs w:val="21"/>
      <w:lang w:eastAsia="de-DE"/>
    </w:rPr>
  </w:style>
  <w:style w:type="paragraph" w:customStyle="1" w:styleId="ParaAttribute3">
    <w:name w:val="ParaAttribute3"/>
    <w:rsid w:val="00945A24"/>
    <w:pPr>
      <w:widowControl w:val="0"/>
      <w:wordWrap w:val="0"/>
      <w:spacing w:after="0" w:line="240" w:lineRule="auto"/>
    </w:pPr>
    <w:rPr>
      <w:rFonts w:ascii="Times New Roman" w:eastAsia="¹Å" w:hAnsi="Times New Roman" w:cs="Times New Roman"/>
      <w:sz w:val="20"/>
      <w:szCs w:val="20"/>
      <w:lang w:eastAsia="de-DE"/>
    </w:rPr>
  </w:style>
  <w:style w:type="character" w:customStyle="1" w:styleId="CharAttribute9">
    <w:name w:val="CharAttribute9"/>
    <w:rsid w:val="00945A24"/>
    <w:rPr>
      <w:rFonts w:ascii="Arial" w:eastAsia="Trebuchet MS" w:hAnsi="Arial" w:cs="Arial" w:hint="default"/>
      <w:sz w:val="24"/>
    </w:rPr>
  </w:style>
  <w:style w:type="character" w:customStyle="1" w:styleId="CharAttribute13">
    <w:name w:val="CharAttribute13"/>
    <w:rsid w:val="00945A24"/>
    <w:rPr>
      <w:rFonts w:ascii="Arial" w:eastAsia="Trebuchet MS" w:hAnsi="Arial" w:cs="Arial" w:hint="default"/>
      <w:sz w:val="22"/>
    </w:rPr>
  </w:style>
  <w:style w:type="character" w:customStyle="1" w:styleId="CharAttribute17">
    <w:name w:val="CharAttribute17"/>
    <w:rsid w:val="00945A24"/>
    <w:rPr>
      <w:rFonts w:ascii="Arial" w:eastAsia="Trebuchet MS" w:hAnsi="Arial" w:cs="Arial" w:hint="default"/>
      <w:color w:val="01010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youtube.com/channel/UCDQ-CKkS8XMHcJ9Ze-6UVN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linkedin.com/company/quantron-ag" TargetMode="External"/><Relationship Id="rId2" Type="http://schemas.openxmlformats.org/officeDocument/2006/relationships/customXml" Target="../customXml/item2.xml"/><Relationship Id="rId16" Type="http://schemas.openxmlformats.org/officeDocument/2006/relationships/hyperlink" Target="https://www.quantron.net/q-news/pr-bericht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3" ma:contentTypeDescription="Ein neues Dokument erstellen." ma:contentTypeScope="" ma:versionID="9d205c4431a284617069ee4e15193b23">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73bb6bc8cdd1ebc92d5c3ca336f2f38d"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47BD9-8BAC-4312-9511-4D2C020A6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3.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DF307C-0EAF-4BED-ACB7-0E73D036D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4711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dc:creator>
  <cp:lastModifiedBy>Stephanie Miller</cp:lastModifiedBy>
  <cp:revision>113</cp:revision>
  <dcterms:created xsi:type="dcterms:W3CDTF">2021-04-12T11:08:00Z</dcterms:created>
  <dcterms:modified xsi:type="dcterms:W3CDTF">2021-05-26T07:17:00Z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ies>
</file>