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0845CE4"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proofErr w:type="spellStart"/>
      <w:r w:rsidR="005E3431">
        <w:rPr>
          <w:rFonts w:cstheme="minorHAnsi"/>
          <w:sz w:val="18"/>
        </w:rPr>
        <w:t>January</w:t>
      </w:r>
      <w:proofErr w:type="spellEnd"/>
      <w:r w:rsidR="005E3431">
        <w:rPr>
          <w:rFonts w:cstheme="minorHAnsi"/>
          <w:sz w:val="18"/>
        </w:rPr>
        <w:t xml:space="preserve"> 7th</w:t>
      </w:r>
      <w:r w:rsidR="00F3406F">
        <w:rPr>
          <w:rFonts w:cstheme="minorHAnsi"/>
          <w:sz w:val="18"/>
        </w:rPr>
        <w:t>,</w:t>
      </w:r>
      <w:r w:rsidR="00AE29CD">
        <w:rPr>
          <w:rFonts w:cstheme="minorHAnsi"/>
          <w:sz w:val="18"/>
        </w:rPr>
        <w:t xml:space="preserve"> </w:t>
      </w:r>
      <w:r w:rsidRPr="00790717">
        <w:rPr>
          <w:rFonts w:cstheme="minorHAnsi"/>
          <w:sz w:val="18"/>
        </w:rPr>
        <w:t>202</w:t>
      </w:r>
      <w:r w:rsidR="000E08C4">
        <w:rPr>
          <w:rFonts w:cstheme="minorHAnsi"/>
          <w:sz w:val="18"/>
        </w:rPr>
        <w:t>2</w:t>
      </w:r>
      <w:r w:rsidR="00FC3EBE">
        <w:rPr>
          <w:rFonts w:cstheme="minorHAnsi"/>
          <w:sz w:val="18"/>
        </w:rPr>
        <w:t xml:space="preserve"> </w:t>
      </w:r>
      <w:r w:rsidR="00FC3EBE" w:rsidRPr="00790717">
        <w:rPr>
          <w:rFonts w:cstheme="minorHAnsi"/>
          <w:sz w:val="18"/>
        </w:rPr>
        <w:t xml:space="preserve"> </w:t>
      </w:r>
    </w:p>
    <w:p w14:paraId="4AAC4A18" w14:textId="0F1A8099" w:rsidR="009E2573" w:rsidRPr="009004C8" w:rsidRDefault="00F3406F" w:rsidP="00671A6F">
      <w:pPr>
        <w:spacing w:before="340" w:after="340" w:line="240" w:lineRule="auto"/>
        <w:rPr>
          <w:rFonts w:cstheme="minorHAnsi"/>
          <w:b/>
          <w:bCs/>
          <w:sz w:val="28"/>
          <w:szCs w:val="28"/>
        </w:rPr>
      </w:pPr>
      <w:r w:rsidRPr="00F3406F">
        <w:rPr>
          <w:rFonts w:cstheme="minorHAnsi"/>
          <w:b/>
          <w:bCs/>
          <w:sz w:val="28"/>
          <w:szCs w:val="28"/>
        </w:rPr>
        <w:t xml:space="preserve">Quantron AG </w:t>
      </w:r>
      <w:proofErr w:type="spellStart"/>
      <w:r w:rsidRPr="00F3406F">
        <w:rPr>
          <w:rFonts w:cstheme="minorHAnsi"/>
          <w:b/>
          <w:bCs/>
          <w:sz w:val="28"/>
          <w:szCs w:val="28"/>
        </w:rPr>
        <w:t>awarded</w:t>
      </w:r>
      <w:proofErr w:type="spellEnd"/>
      <w:r w:rsidRPr="00F3406F">
        <w:rPr>
          <w:rFonts w:cstheme="minorHAnsi"/>
          <w:b/>
          <w:bCs/>
          <w:sz w:val="28"/>
          <w:szCs w:val="28"/>
        </w:rPr>
        <w:t xml:space="preserve"> a high ESG </w:t>
      </w:r>
      <w:proofErr w:type="spellStart"/>
      <w:r w:rsidRPr="00F3406F">
        <w:rPr>
          <w:rFonts w:cstheme="minorHAnsi"/>
          <w:b/>
          <w:bCs/>
          <w:sz w:val="28"/>
          <w:szCs w:val="28"/>
        </w:rPr>
        <w:t>rating</w:t>
      </w:r>
      <w:proofErr w:type="spellEnd"/>
      <w:r w:rsidRPr="00F3406F">
        <w:rPr>
          <w:rFonts w:cstheme="minorHAnsi"/>
          <w:b/>
          <w:bCs/>
          <w:sz w:val="28"/>
          <w:szCs w:val="28"/>
        </w:rPr>
        <w:t xml:space="preserve"> </w:t>
      </w:r>
      <w:proofErr w:type="spellStart"/>
      <w:r w:rsidRPr="00F3406F">
        <w:rPr>
          <w:rFonts w:cstheme="minorHAnsi"/>
          <w:b/>
          <w:bCs/>
          <w:sz w:val="28"/>
          <w:szCs w:val="28"/>
        </w:rPr>
        <w:t>along</w:t>
      </w:r>
      <w:proofErr w:type="spellEnd"/>
      <w:r w:rsidRPr="00F3406F">
        <w:rPr>
          <w:rFonts w:cstheme="minorHAnsi"/>
          <w:b/>
          <w:bCs/>
          <w:sz w:val="28"/>
          <w:szCs w:val="28"/>
        </w:rPr>
        <w:t xml:space="preserve"> and </w:t>
      </w:r>
      <w:proofErr w:type="spellStart"/>
      <w:r w:rsidRPr="00F3406F">
        <w:rPr>
          <w:rFonts w:cstheme="minorHAnsi"/>
          <w:b/>
          <w:bCs/>
          <w:sz w:val="28"/>
          <w:szCs w:val="28"/>
        </w:rPr>
        <w:t>ranked</w:t>
      </w:r>
      <w:proofErr w:type="spellEnd"/>
      <w:r w:rsidRPr="00F3406F">
        <w:rPr>
          <w:rFonts w:cstheme="minorHAnsi"/>
          <w:b/>
          <w:bCs/>
          <w:sz w:val="28"/>
          <w:szCs w:val="28"/>
        </w:rPr>
        <w:t xml:space="preserve"> “</w:t>
      </w:r>
      <w:proofErr w:type="spellStart"/>
      <w:r w:rsidRPr="00F3406F">
        <w:rPr>
          <w:rFonts w:cstheme="minorHAnsi"/>
          <w:b/>
          <w:bCs/>
          <w:sz w:val="28"/>
          <w:szCs w:val="28"/>
        </w:rPr>
        <w:t>very</w:t>
      </w:r>
      <w:proofErr w:type="spellEnd"/>
      <w:r w:rsidRPr="00F3406F">
        <w:rPr>
          <w:rFonts w:cstheme="minorHAnsi"/>
          <w:b/>
          <w:bCs/>
          <w:sz w:val="28"/>
          <w:szCs w:val="28"/>
        </w:rPr>
        <w:t xml:space="preserve"> </w:t>
      </w:r>
      <w:proofErr w:type="spellStart"/>
      <w:r w:rsidRPr="00F3406F">
        <w:rPr>
          <w:rFonts w:cstheme="minorHAnsi"/>
          <w:b/>
          <w:bCs/>
          <w:sz w:val="28"/>
          <w:szCs w:val="28"/>
        </w:rPr>
        <w:t>sustainable</w:t>
      </w:r>
      <w:proofErr w:type="spellEnd"/>
      <w:r w:rsidRPr="00F3406F">
        <w:rPr>
          <w:rFonts w:cstheme="minorHAnsi"/>
          <w:b/>
          <w:bCs/>
          <w:sz w:val="28"/>
          <w:szCs w:val="28"/>
        </w:rPr>
        <w:t>”</w:t>
      </w:r>
    </w:p>
    <w:p w14:paraId="480BEEBD" w14:textId="3B90D76B" w:rsidR="00F3406F" w:rsidRPr="00D900DF" w:rsidRDefault="00F3406F" w:rsidP="00F3406F">
      <w:pPr>
        <w:numPr>
          <w:ilvl w:val="0"/>
          <w:numId w:val="2"/>
        </w:numPr>
      </w:pPr>
      <w:proofErr w:type="spellStart"/>
      <w:r>
        <w:t>Sustainability</w:t>
      </w:r>
      <w:proofErr w:type="spellEnd"/>
      <w:r>
        <w:t xml:space="preserve"> </w:t>
      </w:r>
      <w:proofErr w:type="spellStart"/>
      <w:r>
        <w:t>report</w:t>
      </w:r>
      <w:proofErr w:type="spellEnd"/>
      <w:r>
        <w:t xml:space="preserve">: Quantron AG </w:t>
      </w:r>
      <w:proofErr w:type="spellStart"/>
      <w:r>
        <w:t>has</w:t>
      </w:r>
      <w:proofErr w:type="spellEnd"/>
      <w:r>
        <w:t xml:space="preserve"> an </w:t>
      </w:r>
      <w:proofErr w:type="spellStart"/>
      <w:r>
        <w:t>excellent</w:t>
      </w:r>
      <w:proofErr w:type="spellEnd"/>
      <w:r>
        <w:t xml:space="preserve"> ESG </w:t>
      </w:r>
      <w:proofErr w:type="spellStart"/>
      <w:r>
        <w:t>rating</w:t>
      </w:r>
      <w:proofErr w:type="spellEnd"/>
      <w:r>
        <w:t xml:space="preserve"> and </w:t>
      </w:r>
      <w:proofErr w:type="spellStart"/>
      <w:r>
        <w:t>is</w:t>
      </w:r>
      <w:proofErr w:type="spellEnd"/>
      <w:r>
        <w:t xml:space="preserve"> a </w:t>
      </w:r>
      <w:proofErr w:type="spellStart"/>
      <w:r>
        <w:t>very</w:t>
      </w:r>
      <w:proofErr w:type="spellEnd"/>
      <w:r>
        <w:t xml:space="preserve"> </w:t>
      </w:r>
      <w:proofErr w:type="spellStart"/>
      <w:r>
        <w:t>sustainable</w:t>
      </w:r>
      <w:proofErr w:type="spellEnd"/>
      <w:r>
        <w:t xml:space="preserve"> </w:t>
      </w:r>
      <w:proofErr w:type="spellStart"/>
      <w:r>
        <w:t>business</w:t>
      </w:r>
      <w:proofErr w:type="spellEnd"/>
    </w:p>
    <w:p w14:paraId="6A8667C7" w14:textId="211A3608" w:rsidR="00F3406F" w:rsidRPr="00F3406F" w:rsidRDefault="00F3406F" w:rsidP="00F3406F">
      <w:pPr>
        <w:numPr>
          <w:ilvl w:val="0"/>
          <w:numId w:val="2"/>
        </w:numPr>
      </w:pPr>
      <w:r>
        <w:t xml:space="preserve">Strong environmental </w:t>
      </w:r>
      <w:proofErr w:type="spellStart"/>
      <w:r>
        <w:t>management</w:t>
      </w:r>
      <w:proofErr w:type="spellEnd"/>
      <w:r>
        <w:t xml:space="preserve">, high </w:t>
      </w:r>
      <w:proofErr w:type="spellStart"/>
      <w:r>
        <w:t>sustainability</w:t>
      </w:r>
      <w:proofErr w:type="spellEnd"/>
      <w:r>
        <w:t xml:space="preserve"> </w:t>
      </w:r>
      <w:proofErr w:type="spellStart"/>
      <w:r>
        <w:t>impact</w:t>
      </w:r>
      <w:proofErr w:type="spellEnd"/>
      <w:r>
        <w:t xml:space="preserve"> and top </w:t>
      </w:r>
      <w:proofErr w:type="spellStart"/>
      <w:r>
        <w:t>marks</w:t>
      </w:r>
      <w:proofErr w:type="spellEnd"/>
      <w:r>
        <w:t xml:space="preserve"> </w:t>
      </w:r>
      <w:proofErr w:type="spellStart"/>
      <w:r>
        <w:t>earned</w:t>
      </w:r>
      <w:proofErr w:type="spellEnd"/>
      <w:r>
        <w:t xml:space="preserve"> in </w:t>
      </w:r>
      <w:proofErr w:type="spellStart"/>
      <w:r>
        <w:t>other</w:t>
      </w:r>
      <w:proofErr w:type="spellEnd"/>
      <w:r>
        <w:t xml:space="preserve"> </w:t>
      </w:r>
      <w:proofErr w:type="spellStart"/>
      <w:r>
        <w:t>criteria</w:t>
      </w:r>
      <w:proofErr w:type="spellEnd"/>
      <w:r>
        <w:t>.</w:t>
      </w:r>
    </w:p>
    <w:p w14:paraId="098ED848" w14:textId="77777777" w:rsidR="00F3406F" w:rsidRDefault="00F3406F" w:rsidP="00F3406F">
      <w:pPr>
        <w:pStyle w:val="01Flietext"/>
        <w:contextualSpacing/>
        <w:rPr>
          <w:rFonts w:asciiTheme="minorHAnsi" w:hAnsiTheme="minorHAnsi" w:cstheme="minorHAnsi"/>
          <w:sz w:val="22"/>
          <w:szCs w:val="22"/>
        </w:rPr>
      </w:pPr>
    </w:p>
    <w:p w14:paraId="5D3D019B" w14:textId="2F0A17AF" w:rsidR="00F3406F" w:rsidRDefault="00F3406F" w:rsidP="00F3406F">
      <w:pPr>
        <w:pStyle w:val="01Flietext"/>
        <w:contextualSpacing/>
        <w:rPr>
          <w:rFonts w:asciiTheme="minorHAnsi" w:hAnsiTheme="minorHAnsi"/>
          <w:sz w:val="22"/>
          <w:szCs w:val="22"/>
        </w:rPr>
      </w:pPr>
      <w:r w:rsidRPr="00F3406F">
        <w:rPr>
          <w:rFonts w:asciiTheme="minorHAnsi" w:hAnsiTheme="minorHAnsi"/>
          <w:sz w:val="22"/>
          <w:szCs w:val="22"/>
        </w:rPr>
        <w:t xml:space="preserve">The </w:t>
      </w:r>
      <w:proofErr w:type="spellStart"/>
      <w:r w:rsidRPr="00F3406F">
        <w:rPr>
          <w:rFonts w:asciiTheme="minorHAnsi" w:hAnsiTheme="minorHAnsi"/>
          <w:sz w:val="22"/>
          <w:szCs w:val="22"/>
        </w:rPr>
        <w:t>renowned</w:t>
      </w:r>
      <w:proofErr w:type="spellEnd"/>
      <w:r w:rsidRPr="00F3406F">
        <w:rPr>
          <w:rFonts w:asciiTheme="minorHAnsi" w:hAnsiTheme="minorHAnsi"/>
          <w:sz w:val="22"/>
          <w:szCs w:val="22"/>
        </w:rPr>
        <w:t xml:space="preserve"> Asset Impact </w:t>
      </w:r>
      <w:proofErr w:type="spellStart"/>
      <w:r w:rsidRPr="00F3406F">
        <w:rPr>
          <w:rFonts w:asciiTheme="minorHAnsi" w:hAnsiTheme="minorHAnsi"/>
          <w:sz w:val="22"/>
          <w:szCs w:val="22"/>
        </w:rPr>
        <w:t>analysis</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institute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has</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awarded</w:t>
      </w:r>
      <w:proofErr w:type="spellEnd"/>
      <w:r w:rsidRPr="00F3406F">
        <w:rPr>
          <w:rFonts w:asciiTheme="minorHAnsi" w:hAnsiTheme="minorHAnsi"/>
          <w:sz w:val="22"/>
          <w:szCs w:val="22"/>
        </w:rPr>
        <w:t xml:space="preserve"> Quantron AG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rating</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very</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sustainable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For</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this</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company</w:t>
      </w:r>
      <w:proofErr w:type="spellEnd"/>
      <w:r w:rsidRPr="00F3406F">
        <w:rPr>
          <w:rFonts w:asciiTheme="minorHAnsi" w:hAnsiTheme="minorHAnsi"/>
          <w:sz w:val="22"/>
          <w:szCs w:val="22"/>
        </w:rPr>
        <w:t xml:space="preserve"> was </w:t>
      </w:r>
      <w:proofErr w:type="spellStart"/>
      <w:r w:rsidRPr="00F3406F">
        <w:rPr>
          <w:rFonts w:asciiTheme="minorHAnsi" w:hAnsiTheme="minorHAnsi"/>
          <w:sz w:val="22"/>
          <w:szCs w:val="22"/>
        </w:rPr>
        <w:t>subjected</w:t>
      </w:r>
      <w:proofErr w:type="spellEnd"/>
      <w:r w:rsidRPr="00F3406F">
        <w:rPr>
          <w:rFonts w:asciiTheme="minorHAnsi" w:hAnsiTheme="minorHAnsi"/>
          <w:sz w:val="22"/>
          <w:szCs w:val="22"/>
        </w:rPr>
        <w:t xml:space="preserve"> to a </w:t>
      </w:r>
      <w:proofErr w:type="spellStart"/>
      <w:r w:rsidRPr="00F3406F">
        <w:rPr>
          <w:rFonts w:asciiTheme="minorHAnsi" w:hAnsiTheme="minorHAnsi"/>
          <w:sz w:val="22"/>
          <w:szCs w:val="22"/>
        </w:rPr>
        <w:t>comprehensive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auditing</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process</w:t>
      </w:r>
      <w:proofErr w:type="spellEnd"/>
      <w:r w:rsidRPr="00F3406F">
        <w:rPr>
          <w:rFonts w:asciiTheme="minorHAnsi" w:hAnsiTheme="minorHAnsi"/>
          <w:sz w:val="22"/>
          <w:szCs w:val="22"/>
        </w:rPr>
        <w:t>.</w:t>
      </w:r>
    </w:p>
    <w:p w14:paraId="313B6F9D" w14:textId="77777777" w:rsidR="00F3406F" w:rsidRPr="00F3406F" w:rsidRDefault="00F3406F" w:rsidP="00F3406F">
      <w:pPr>
        <w:pStyle w:val="01Flietext"/>
        <w:contextualSpacing/>
        <w:rPr>
          <w:rFonts w:asciiTheme="minorHAnsi" w:hAnsiTheme="minorHAnsi"/>
          <w:sz w:val="22"/>
          <w:szCs w:val="22"/>
        </w:rPr>
      </w:pPr>
    </w:p>
    <w:p w14:paraId="0873853B" w14:textId="20285662" w:rsidR="00F3406F" w:rsidRDefault="00F3406F" w:rsidP="00F3406F">
      <w:pPr>
        <w:pStyle w:val="01Flietext"/>
        <w:contextualSpacing/>
        <w:rPr>
          <w:rFonts w:asciiTheme="minorHAnsi" w:hAnsiTheme="minorHAnsi"/>
          <w:sz w:val="22"/>
          <w:szCs w:val="22"/>
        </w:rPr>
      </w:pPr>
      <w:r w:rsidRPr="00F3406F">
        <w:rPr>
          <w:rFonts w:asciiTheme="minorHAnsi" w:hAnsiTheme="minorHAnsi"/>
          <w:sz w:val="22"/>
          <w:szCs w:val="22"/>
        </w:rPr>
        <w:t xml:space="preserve">Quantron AG was </w:t>
      </w:r>
      <w:proofErr w:type="spellStart"/>
      <w:r w:rsidRPr="00F3406F">
        <w:rPr>
          <w:rFonts w:asciiTheme="minorHAnsi" w:hAnsiTheme="minorHAnsi"/>
          <w:sz w:val="22"/>
          <w:szCs w:val="22"/>
        </w:rPr>
        <w:t>able</w:t>
      </w:r>
      <w:proofErr w:type="spellEnd"/>
      <w:r w:rsidRPr="00F3406F">
        <w:rPr>
          <w:rFonts w:asciiTheme="minorHAnsi" w:hAnsiTheme="minorHAnsi"/>
          <w:sz w:val="22"/>
          <w:szCs w:val="22"/>
        </w:rPr>
        <w:t xml:space="preserve"> to </w:t>
      </w:r>
      <w:proofErr w:type="spellStart"/>
      <w:r w:rsidRPr="00F3406F">
        <w:rPr>
          <w:rFonts w:asciiTheme="minorHAnsi" w:hAnsiTheme="minorHAnsi"/>
          <w:sz w:val="22"/>
          <w:szCs w:val="22"/>
        </w:rPr>
        <w:t>convince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judges</w:t>
      </w:r>
      <w:proofErr w:type="spellEnd"/>
      <w:r w:rsidRPr="00F3406F">
        <w:rPr>
          <w:rFonts w:asciiTheme="minorHAnsi" w:hAnsiTheme="minorHAnsi"/>
          <w:sz w:val="22"/>
          <w:szCs w:val="22"/>
        </w:rPr>
        <w:t xml:space="preserve"> in all </w:t>
      </w:r>
      <w:proofErr w:type="spellStart"/>
      <w:r w:rsidRPr="00F3406F">
        <w:rPr>
          <w:rFonts w:asciiTheme="minorHAnsi" w:hAnsiTheme="minorHAnsi"/>
          <w:sz w:val="22"/>
          <w:szCs w:val="22"/>
        </w:rPr>
        <w:t>categories</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including</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evaluation</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points</w:t>
      </w:r>
      <w:proofErr w:type="spellEnd"/>
      <w:r w:rsidRPr="00F3406F">
        <w:rPr>
          <w:rFonts w:asciiTheme="minorHAnsi" w:hAnsiTheme="minorHAnsi"/>
          <w:sz w:val="22"/>
          <w:szCs w:val="22"/>
        </w:rPr>
        <w:t xml:space="preserve"> such </w:t>
      </w:r>
      <w:proofErr w:type="spellStart"/>
      <w:r w:rsidRPr="00F3406F">
        <w:rPr>
          <w:rFonts w:asciiTheme="minorHAnsi" w:hAnsiTheme="minorHAnsi"/>
          <w:sz w:val="22"/>
          <w:szCs w:val="22"/>
        </w:rPr>
        <w:t>as</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Sustainability</w:t>
      </w:r>
      <w:proofErr w:type="spellEnd"/>
      <w:r w:rsidRPr="00F3406F">
        <w:rPr>
          <w:rFonts w:asciiTheme="minorHAnsi" w:hAnsiTheme="minorHAnsi"/>
          <w:sz w:val="22"/>
          <w:szCs w:val="22"/>
        </w:rPr>
        <w:t xml:space="preserve"> Impact, Transformation </w:t>
      </w:r>
      <w:proofErr w:type="spellStart"/>
      <w:r w:rsidRPr="00F3406F">
        <w:rPr>
          <w:rFonts w:asciiTheme="minorHAnsi" w:hAnsiTheme="minorHAnsi"/>
          <w:sz w:val="22"/>
          <w:szCs w:val="22"/>
        </w:rPr>
        <w:t>Capability</w:t>
      </w:r>
      <w:proofErr w:type="spellEnd"/>
      <w:r w:rsidRPr="00F3406F">
        <w:rPr>
          <w:rFonts w:asciiTheme="minorHAnsi" w:hAnsiTheme="minorHAnsi"/>
          <w:sz w:val="22"/>
          <w:szCs w:val="22"/>
        </w:rPr>
        <w:t xml:space="preserve"> and </w:t>
      </w:r>
      <w:proofErr w:type="spellStart"/>
      <w:r w:rsidRPr="00F3406F">
        <w:rPr>
          <w:rFonts w:asciiTheme="minorHAnsi" w:hAnsiTheme="minorHAnsi"/>
          <w:sz w:val="22"/>
          <w:szCs w:val="22"/>
        </w:rPr>
        <w:t>Sustainable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Developments</w:t>
      </w:r>
      <w:proofErr w:type="spellEnd"/>
      <w:r w:rsidRPr="00F3406F">
        <w:rPr>
          <w:rFonts w:asciiTheme="minorHAnsi" w:hAnsiTheme="minorHAnsi"/>
          <w:sz w:val="22"/>
          <w:szCs w:val="22"/>
        </w:rPr>
        <w:t xml:space="preserve"> Goals. In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heavyweight</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category</w:t>
      </w:r>
      <w:proofErr w:type="spellEnd"/>
      <w:r w:rsidRPr="00F3406F">
        <w:rPr>
          <w:rFonts w:asciiTheme="minorHAnsi" w:hAnsiTheme="minorHAnsi"/>
          <w:sz w:val="22"/>
          <w:szCs w:val="22"/>
        </w:rPr>
        <w:t xml:space="preserve"> </w:t>
      </w:r>
      <w:r w:rsidR="00457A53" w:rsidRPr="00F3406F">
        <w:rPr>
          <w:rFonts w:asciiTheme="minorHAnsi" w:hAnsiTheme="minorHAnsi"/>
          <w:sz w:val="22"/>
          <w:szCs w:val="22"/>
        </w:rPr>
        <w:t>“</w:t>
      </w:r>
      <w:proofErr w:type="spellStart"/>
      <w:r w:rsidRPr="00F3406F">
        <w:rPr>
          <w:rFonts w:asciiTheme="minorHAnsi" w:hAnsiTheme="minorHAnsi"/>
          <w:sz w:val="22"/>
          <w:szCs w:val="22"/>
        </w:rPr>
        <w:t>Sustainability</w:t>
      </w:r>
      <w:proofErr w:type="spellEnd"/>
      <w:r w:rsidRPr="00F3406F">
        <w:rPr>
          <w:rFonts w:asciiTheme="minorHAnsi" w:hAnsiTheme="minorHAnsi"/>
          <w:sz w:val="22"/>
          <w:szCs w:val="22"/>
        </w:rPr>
        <w:t xml:space="preserve"> ESG: </w:t>
      </w:r>
      <w:proofErr w:type="spellStart"/>
      <w:r w:rsidRPr="00F3406F">
        <w:rPr>
          <w:rFonts w:asciiTheme="minorHAnsi" w:hAnsiTheme="minorHAnsi"/>
          <w:sz w:val="22"/>
          <w:szCs w:val="22"/>
        </w:rPr>
        <w:t>Ecological</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Social</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Governance</w:t>
      </w:r>
      <w:proofErr w:type="spellEnd"/>
      <w:r w:rsidR="00457A53" w:rsidRPr="00F3406F">
        <w:rPr>
          <w:rFonts w:asciiTheme="minorHAnsi" w:hAnsiTheme="minorHAnsi"/>
          <w:sz w:val="22"/>
          <w:szCs w:val="22"/>
        </w:rPr>
        <w:t>”</w:t>
      </w:r>
      <w:r w:rsidRPr="00F3406F">
        <w:rPr>
          <w:rFonts w:asciiTheme="minorHAnsi" w:hAnsiTheme="minorHAnsi"/>
          <w:sz w:val="22"/>
          <w:szCs w:val="22"/>
        </w:rPr>
        <w:t xml:space="preserve"> </w:t>
      </w:r>
      <w:proofErr w:type="spellStart"/>
      <w:proofErr w:type="gramStart"/>
      <w:r w:rsidRPr="00F3406F">
        <w:rPr>
          <w:rFonts w:asciiTheme="minorHAnsi" w:hAnsiTheme="minorHAnsi"/>
          <w:sz w:val="22"/>
          <w:szCs w:val="22"/>
        </w:rPr>
        <w:t>QUANTRON's</w:t>
      </w:r>
      <w:proofErr w:type="spellEnd"/>
      <w:proofErr w:type="gramEnd"/>
      <w:r w:rsidRPr="00F3406F">
        <w:rPr>
          <w:rFonts w:asciiTheme="minorHAnsi" w:hAnsiTheme="minorHAnsi"/>
          <w:sz w:val="22"/>
          <w:szCs w:val="22"/>
        </w:rPr>
        <w:t xml:space="preserve"> strong environmental </w:t>
      </w:r>
      <w:proofErr w:type="spellStart"/>
      <w:r w:rsidRPr="00F3406F">
        <w:rPr>
          <w:rFonts w:asciiTheme="minorHAnsi" w:hAnsiTheme="minorHAnsi"/>
          <w:sz w:val="22"/>
          <w:szCs w:val="22"/>
        </w:rPr>
        <w:t>management</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tasked</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with</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aim</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of</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reducing</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emissions</w:t>
      </w:r>
      <w:proofErr w:type="spellEnd"/>
      <w:r w:rsidRPr="00F3406F">
        <w:rPr>
          <w:rFonts w:asciiTheme="minorHAnsi" w:hAnsiTheme="minorHAnsi"/>
          <w:sz w:val="22"/>
          <w:szCs w:val="22"/>
        </w:rPr>
        <w:t xml:space="preserve"> and material </w:t>
      </w:r>
      <w:proofErr w:type="spellStart"/>
      <w:r w:rsidRPr="00F3406F">
        <w:rPr>
          <w:rFonts w:asciiTheme="minorHAnsi" w:hAnsiTheme="minorHAnsi"/>
          <w:sz w:val="22"/>
          <w:szCs w:val="22"/>
        </w:rPr>
        <w:t>consumption</w:t>
      </w:r>
      <w:proofErr w:type="spellEnd"/>
      <w:r w:rsidRPr="00F3406F">
        <w:rPr>
          <w:rFonts w:asciiTheme="minorHAnsi" w:hAnsiTheme="minorHAnsi"/>
          <w:sz w:val="22"/>
          <w:szCs w:val="22"/>
        </w:rPr>
        <w:t xml:space="preserve">, was </w:t>
      </w:r>
      <w:proofErr w:type="spellStart"/>
      <w:r w:rsidRPr="00F3406F">
        <w:rPr>
          <w:rFonts w:asciiTheme="minorHAnsi" w:hAnsiTheme="minorHAnsi"/>
          <w:sz w:val="22"/>
          <w:szCs w:val="22"/>
        </w:rPr>
        <w:t>considered</w:t>
      </w:r>
      <w:proofErr w:type="spellEnd"/>
      <w:r w:rsidRPr="00F3406F">
        <w:rPr>
          <w:rFonts w:asciiTheme="minorHAnsi" w:hAnsiTheme="minorHAnsi"/>
          <w:sz w:val="22"/>
          <w:szCs w:val="22"/>
        </w:rPr>
        <w:t xml:space="preserve"> to </w:t>
      </w:r>
      <w:proofErr w:type="spellStart"/>
      <w:r w:rsidRPr="00F3406F">
        <w:rPr>
          <w:rFonts w:asciiTheme="minorHAnsi" w:hAnsiTheme="minorHAnsi"/>
          <w:sz w:val="22"/>
          <w:szCs w:val="22"/>
        </w:rPr>
        <w:t>be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particularly</w:t>
      </w:r>
      <w:proofErr w:type="spellEnd"/>
      <w:r w:rsidRPr="00F3406F">
        <w:rPr>
          <w:rFonts w:asciiTheme="minorHAnsi" w:hAnsiTheme="minorHAnsi"/>
          <w:sz w:val="22"/>
          <w:szCs w:val="22"/>
        </w:rPr>
        <w:t xml:space="preserve"> positive. </w:t>
      </w:r>
    </w:p>
    <w:p w14:paraId="357F1E5A" w14:textId="77777777" w:rsidR="00F3406F" w:rsidRPr="00F3406F" w:rsidRDefault="00F3406F" w:rsidP="00F3406F">
      <w:pPr>
        <w:pStyle w:val="01Flietext"/>
        <w:contextualSpacing/>
        <w:rPr>
          <w:rFonts w:asciiTheme="minorHAnsi" w:hAnsiTheme="minorHAnsi"/>
          <w:sz w:val="22"/>
          <w:szCs w:val="22"/>
        </w:rPr>
      </w:pPr>
    </w:p>
    <w:p w14:paraId="3120F373" w14:textId="3D622E5E" w:rsidR="00457A53" w:rsidRDefault="00F3406F" w:rsidP="00CD3C8A">
      <w:pPr>
        <w:pStyle w:val="01Flietext"/>
        <w:contextualSpacing/>
        <w:rPr>
          <w:rFonts w:asciiTheme="minorHAnsi" w:hAnsiTheme="minorHAnsi"/>
          <w:sz w:val="22"/>
          <w:szCs w:val="22"/>
        </w:rPr>
      </w:pPr>
      <w:r w:rsidRPr="00F3406F">
        <w:rPr>
          <w:rFonts w:asciiTheme="minorHAnsi" w:hAnsiTheme="minorHAnsi"/>
          <w:sz w:val="22"/>
          <w:szCs w:val="22"/>
        </w:rPr>
        <w:t xml:space="preserve">The </w:t>
      </w:r>
      <w:proofErr w:type="spellStart"/>
      <w:r w:rsidRPr="00F3406F">
        <w:rPr>
          <w:rFonts w:asciiTheme="minorHAnsi" w:hAnsiTheme="minorHAnsi"/>
          <w:sz w:val="22"/>
          <w:szCs w:val="22"/>
        </w:rPr>
        <w:t>official</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conclusion</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of</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the</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evaluation</w:t>
      </w:r>
      <w:proofErr w:type="spellEnd"/>
      <w:r w:rsidRPr="00F3406F">
        <w:rPr>
          <w:rFonts w:asciiTheme="minorHAnsi" w:hAnsiTheme="minorHAnsi"/>
          <w:sz w:val="22"/>
          <w:szCs w:val="22"/>
        </w:rPr>
        <w:t xml:space="preserve"> </w:t>
      </w:r>
      <w:proofErr w:type="spellStart"/>
      <w:r w:rsidRPr="00F3406F">
        <w:rPr>
          <w:rFonts w:asciiTheme="minorHAnsi" w:hAnsiTheme="minorHAnsi"/>
          <w:sz w:val="22"/>
          <w:szCs w:val="22"/>
        </w:rPr>
        <w:t>is</w:t>
      </w:r>
      <w:proofErr w:type="spellEnd"/>
      <w:r w:rsidRPr="00F3406F">
        <w:rPr>
          <w:rFonts w:asciiTheme="minorHAnsi" w:hAnsiTheme="minorHAnsi"/>
          <w:sz w:val="22"/>
          <w:szCs w:val="22"/>
        </w:rPr>
        <w:t>: “</w:t>
      </w:r>
      <w:r w:rsidR="00CD3C8A" w:rsidRPr="00CD3C8A">
        <w:rPr>
          <w:rFonts w:asciiTheme="minorHAnsi" w:hAnsiTheme="minorHAnsi"/>
          <w:sz w:val="22"/>
          <w:szCs w:val="22"/>
        </w:rPr>
        <w:t xml:space="preserve">Quantron </w:t>
      </w:r>
      <w:proofErr w:type="spellStart"/>
      <w:r w:rsidR="00CD3C8A" w:rsidRPr="00CD3C8A">
        <w:rPr>
          <w:rFonts w:asciiTheme="minorHAnsi" w:hAnsiTheme="minorHAnsi"/>
          <w:sz w:val="22"/>
          <w:szCs w:val="22"/>
        </w:rPr>
        <w:t>makes</w:t>
      </w:r>
      <w:proofErr w:type="spellEnd"/>
      <w:r w:rsidR="00CD3C8A" w:rsidRPr="00CD3C8A">
        <w:rPr>
          <w:rFonts w:asciiTheme="minorHAnsi" w:hAnsiTheme="minorHAnsi"/>
          <w:sz w:val="22"/>
          <w:szCs w:val="22"/>
        </w:rPr>
        <w:t xml:space="preserve"> an </w:t>
      </w:r>
      <w:proofErr w:type="spellStart"/>
      <w:r w:rsidR="00CD3C8A" w:rsidRPr="00CD3C8A">
        <w:rPr>
          <w:rFonts w:asciiTheme="minorHAnsi" w:hAnsiTheme="minorHAnsi"/>
          <w:sz w:val="22"/>
          <w:szCs w:val="22"/>
        </w:rPr>
        <w:t>important</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contribution</w:t>
      </w:r>
      <w:proofErr w:type="spellEnd"/>
      <w:r w:rsidR="00CD3C8A" w:rsidRPr="00CD3C8A">
        <w:rPr>
          <w:rFonts w:asciiTheme="minorHAnsi" w:hAnsiTheme="minorHAnsi"/>
          <w:sz w:val="22"/>
          <w:szCs w:val="22"/>
        </w:rPr>
        <w:t xml:space="preserve"> to </w:t>
      </w:r>
      <w:proofErr w:type="spellStart"/>
      <w:r w:rsidR="00CD3C8A" w:rsidRPr="00CD3C8A">
        <w:rPr>
          <w:rFonts w:asciiTheme="minorHAnsi" w:hAnsiTheme="minorHAnsi"/>
          <w:sz w:val="22"/>
          <w:szCs w:val="22"/>
        </w:rPr>
        <w:t>reaching</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the</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climate</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targets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set</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by</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the</w:t>
      </w:r>
      <w:proofErr w:type="spellEnd"/>
      <w:r w:rsidR="00CD3C8A" w:rsidRPr="00CD3C8A">
        <w:rPr>
          <w:rFonts w:asciiTheme="minorHAnsi" w:hAnsiTheme="minorHAnsi"/>
          <w:sz w:val="22"/>
          <w:szCs w:val="22"/>
        </w:rPr>
        <w:t xml:space="preserve"> European</w:t>
      </w:r>
      <w:r w:rsidR="00CD3C8A">
        <w:rPr>
          <w:rFonts w:asciiTheme="minorHAnsi" w:hAnsiTheme="minorHAnsi"/>
          <w:sz w:val="22"/>
          <w:szCs w:val="22"/>
        </w:rPr>
        <w:t xml:space="preserve"> </w:t>
      </w:r>
      <w:r w:rsidR="00CD3C8A" w:rsidRPr="00CD3C8A">
        <w:rPr>
          <w:rFonts w:asciiTheme="minorHAnsi" w:hAnsiTheme="minorHAnsi"/>
          <w:sz w:val="22"/>
          <w:szCs w:val="22"/>
        </w:rPr>
        <w:t xml:space="preserve">Green Deal and </w:t>
      </w:r>
      <w:proofErr w:type="spellStart"/>
      <w:r w:rsidR="00CD3C8A" w:rsidRPr="00CD3C8A">
        <w:rPr>
          <w:rFonts w:asciiTheme="minorHAnsi" w:hAnsiTheme="minorHAnsi"/>
          <w:sz w:val="22"/>
          <w:szCs w:val="22"/>
        </w:rPr>
        <w:t>the</w:t>
      </w:r>
      <w:proofErr w:type="spellEnd"/>
      <w:r w:rsidR="00CD3C8A" w:rsidRPr="00CD3C8A">
        <w:rPr>
          <w:rFonts w:asciiTheme="minorHAnsi" w:hAnsiTheme="minorHAnsi"/>
          <w:sz w:val="22"/>
          <w:szCs w:val="22"/>
        </w:rPr>
        <w:t xml:space="preserve"> Paris </w:t>
      </w:r>
      <w:proofErr w:type="spellStart"/>
      <w:r w:rsidR="00CD3C8A" w:rsidRPr="00CD3C8A">
        <w:rPr>
          <w:rFonts w:asciiTheme="minorHAnsi" w:hAnsiTheme="minorHAnsi"/>
          <w:sz w:val="22"/>
          <w:szCs w:val="22"/>
        </w:rPr>
        <w:t>agreements</w:t>
      </w:r>
      <w:proofErr w:type="spellEnd"/>
      <w:r w:rsidR="00CD3C8A" w:rsidRPr="00CD3C8A">
        <w:rPr>
          <w:rFonts w:asciiTheme="minorHAnsi" w:hAnsiTheme="minorHAnsi"/>
          <w:sz w:val="22"/>
          <w:szCs w:val="22"/>
        </w:rPr>
        <w:t xml:space="preserve">. The </w:t>
      </w:r>
      <w:proofErr w:type="spellStart"/>
      <w:r w:rsidR="00CD3C8A" w:rsidRPr="00CD3C8A">
        <w:rPr>
          <w:rFonts w:asciiTheme="minorHAnsi" w:hAnsiTheme="minorHAnsi"/>
          <w:sz w:val="22"/>
          <w:szCs w:val="22"/>
        </w:rPr>
        <w:t>company's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core</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business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is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focused</w:t>
      </w:r>
      <w:proofErr w:type="spellEnd"/>
      <w:r w:rsidR="00CD3C8A" w:rsidRPr="00CD3C8A">
        <w:rPr>
          <w:rFonts w:asciiTheme="minorHAnsi" w:hAnsiTheme="minorHAnsi"/>
          <w:sz w:val="22"/>
          <w:szCs w:val="22"/>
        </w:rPr>
        <w:t xml:space="preserve"> on </w:t>
      </w:r>
      <w:proofErr w:type="spellStart"/>
      <w:r w:rsidR="00CD3C8A" w:rsidRPr="00CD3C8A">
        <w:rPr>
          <w:rFonts w:asciiTheme="minorHAnsi" w:hAnsiTheme="minorHAnsi"/>
          <w:sz w:val="22"/>
          <w:szCs w:val="22"/>
        </w:rPr>
        <w:t>retrofitting</w:t>
      </w:r>
      <w:proofErr w:type="spellEnd"/>
      <w:r w:rsidR="00CD3C8A">
        <w:rPr>
          <w:rFonts w:asciiTheme="minorHAnsi" w:hAnsiTheme="minorHAnsi"/>
          <w:sz w:val="22"/>
          <w:szCs w:val="22"/>
        </w:rPr>
        <w:t xml:space="preserve"> </w:t>
      </w:r>
      <w:r w:rsidR="00CD3C8A" w:rsidRPr="00CD3C8A">
        <w:rPr>
          <w:rFonts w:asciiTheme="minorHAnsi" w:hAnsiTheme="minorHAnsi"/>
          <w:sz w:val="22"/>
          <w:szCs w:val="22"/>
        </w:rPr>
        <w:t xml:space="preserve">and </w:t>
      </w:r>
      <w:proofErr w:type="spellStart"/>
      <w:r w:rsidR="00CD3C8A" w:rsidRPr="00CD3C8A">
        <w:rPr>
          <w:rFonts w:asciiTheme="minorHAnsi" w:hAnsiTheme="minorHAnsi"/>
          <w:sz w:val="22"/>
          <w:szCs w:val="22"/>
        </w:rPr>
        <w:t>upgrading</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towards</w:t>
      </w:r>
      <w:proofErr w:type="spellEnd"/>
      <w:r w:rsidR="00CD3C8A" w:rsidRPr="00CD3C8A">
        <w:rPr>
          <w:rFonts w:asciiTheme="minorHAnsi" w:hAnsiTheme="minorHAnsi"/>
          <w:sz w:val="22"/>
          <w:szCs w:val="22"/>
        </w:rPr>
        <w:t xml:space="preserve"> a </w:t>
      </w:r>
      <w:proofErr w:type="spellStart"/>
      <w:r w:rsidR="00CD3C8A" w:rsidRPr="00CD3C8A">
        <w:rPr>
          <w:rFonts w:asciiTheme="minorHAnsi" w:hAnsiTheme="minorHAnsi"/>
          <w:sz w:val="22"/>
          <w:szCs w:val="22"/>
        </w:rPr>
        <w:t>green</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mobility</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transition</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Moreover</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the</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company</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is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ambitious</w:t>
      </w:r>
      <w:proofErr w:type="spellEnd"/>
      <w:r w:rsidR="00CD3C8A" w:rsidRPr="00CD3C8A">
        <w:rPr>
          <w:rFonts w:asciiTheme="minorHAnsi" w:hAnsiTheme="minorHAnsi"/>
          <w:sz w:val="22"/>
          <w:szCs w:val="22"/>
        </w:rPr>
        <w:t xml:space="preserve"> in</w:t>
      </w:r>
      <w:r w:rsidR="00CD3C8A">
        <w:rPr>
          <w:rFonts w:asciiTheme="minorHAnsi" w:hAnsiTheme="minorHAnsi"/>
          <w:sz w:val="22"/>
          <w:szCs w:val="22"/>
        </w:rPr>
        <w:t xml:space="preserve"> </w:t>
      </w:r>
      <w:proofErr w:type="spellStart"/>
      <w:r w:rsidR="00CD3C8A" w:rsidRPr="00CD3C8A">
        <w:rPr>
          <w:rFonts w:asciiTheme="minorHAnsi" w:hAnsiTheme="minorHAnsi"/>
          <w:sz w:val="22"/>
          <w:szCs w:val="22"/>
        </w:rPr>
        <w:t>minimizing</w:t>
      </w:r>
      <w:proofErr w:type="spellEnd"/>
      <w:r w:rsidR="00CD3C8A" w:rsidRPr="00CD3C8A">
        <w:rPr>
          <w:rFonts w:asciiTheme="minorHAnsi" w:hAnsiTheme="minorHAnsi"/>
          <w:sz w:val="22"/>
          <w:szCs w:val="22"/>
        </w:rPr>
        <w:t xml:space="preserve"> environmental and social </w:t>
      </w:r>
      <w:proofErr w:type="spellStart"/>
      <w:r w:rsidR="00CD3C8A" w:rsidRPr="00CD3C8A">
        <w:rPr>
          <w:rFonts w:asciiTheme="minorHAnsi" w:hAnsiTheme="minorHAnsi"/>
          <w:sz w:val="22"/>
          <w:szCs w:val="22"/>
        </w:rPr>
        <w:t>risks</w:t>
      </w:r>
      <w:proofErr w:type="spellEnd"/>
      <w:r w:rsidR="00CD3C8A" w:rsidRPr="00CD3C8A">
        <w:rPr>
          <w:rFonts w:asciiTheme="minorHAnsi" w:hAnsiTheme="minorHAnsi"/>
          <w:sz w:val="22"/>
          <w:szCs w:val="22"/>
        </w:rPr>
        <w:t xml:space="preserve">. In </w:t>
      </w:r>
      <w:proofErr w:type="spellStart"/>
      <w:r w:rsidR="00CD3C8A" w:rsidRPr="00CD3C8A">
        <w:rPr>
          <w:rFonts w:asciiTheme="minorHAnsi" w:hAnsiTheme="minorHAnsi"/>
          <w:sz w:val="22"/>
          <w:szCs w:val="22"/>
        </w:rPr>
        <w:t>terms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of</w:t>
      </w:r>
      <w:proofErr w:type="spellEnd"/>
      <w:r w:rsidR="00CD3C8A" w:rsidRPr="00CD3C8A">
        <w:rPr>
          <w:rFonts w:asciiTheme="minorHAnsi" w:hAnsiTheme="minorHAnsi"/>
          <w:sz w:val="22"/>
          <w:szCs w:val="22"/>
        </w:rPr>
        <w:t xml:space="preserve"> ESG </w:t>
      </w:r>
      <w:proofErr w:type="spellStart"/>
      <w:r w:rsidR="00CD3C8A" w:rsidRPr="00CD3C8A">
        <w:rPr>
          <w:rFonts w:asciiTheme="minorHAnsi" w:hAnsiTheme="minorHAnsi"/>
          <w:sz w:val="22"/>
          <w:szCs w:val="22"/>
        </w:rPr>
        <w:t>criteria</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the</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company</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is</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partly</w:t>
      </w:r>
      <w:proofErr w:type="spellEnd"/>
      <w:r w:rsidR="00CD3C8A" w:rsidRPr="00CD3C8A">
        <w:rPr>
          <w:rFonts w:asciiTheme="minorHAnsi" w:hAnsiTheme="minorHAnsi"/>
          <w:sz w:val="22"/>
          <w:szCs w:val="22"/>
        </w:rPr>
        <w:t xml:space="preserve"> solid</w:t>
      </w:r>
      <w:r w:rsidR="00CD3C8A">
        <w:rPr>
          <w:rFonts w:asciiTheme="minorHAnsi" w:hAnsiTheme="minorHAnsi"/>
          <w:sz w:val="22"/>
          <w:szCs w:val="22"/>
        </w:rPr>
        <w:t xml:space="preserve"> </w:t>
      </w:r>
      <w:r w:rsidR="00CD3C8A" w:rsidRPr="00CD3C8A">
        <w:rPr>
          <w:rFonts w:asciiTheme="minorHAnsi" w:hAnsiTheme="minorHAnsi"/>
          <w:sz w:val="22"/>
          <w:szCs w:val="22"/>
        </w:rPr>
        <w:t xml:space="preserve">and </w:t>
      </w:r>
      <w:proofErr w:type="spellStart"/>
      <w:r w:rsidR="00CD3C8A" w:rsidRPr="00CD3C8A">
        <w:rPr>
          <w:rFonts w:asciiTheme="minorHAnsi" w:hAnsiTheme="minorHAnsi"/>
          <w:sz w:val="22"/>
          <w:szCs w:val="22"/>
        </w:rPr>
        <w:t>partly</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well</w:t>
      </w:r>
      <w:proofErr w:type="spellEnd"/>
      <w:r w:rsidR="00CD3C8A" w:rsidRPr="00CD3C8A">
        <w:rPr>
          <w:rFonts w:asciiTheme="minorHAnsi" w:hAnsiTheme="minorHAnsi"/>
          <w:sz w:val="22"/>
          <w:szCs w:val="22"/>
        </w:rPr>
        <w:t xml:space="preserve"> </w:t>
      </w:r>
      <w:proofErr w:type="spellStart"/>
      <w:r w:rsidR="00CD3C8A" w:rsidRPr="00CD3C8A">
        <w:rPr>
          <w:rFonts w:asciiTheme="minorHAnsi" w:hAnsiTheme="minorHAnsi"/>
          <w:sz w:val="22"/>
          <w:szCs w:val="22"/>
        </w:rPr>
        <w:t>positioned</w:t>
      </w:r>
      <w:proofErr w:type="spellEnd"/>
      <w:r w:rsidR="00CD3C8A" w:rsidRPr="00CD3C8A">
        <w:rPr>
          <w:rFonts w:asciiTheme="minorHAnsi" w:hAnsiTheme="minorHAnsi"/>
          <w:sz w:val="22"/>
          <w:szCs w:val="22"/>
        </w:rPr>
        <w:t>.</w:t>
      </w:r>
      <w:r w:rsidR="00CD3C8A">
        <w:rPr>
          <w:rFonts w:asciiTheme="minorHAnsi" w:hAnsiTheme="minorHAnsi"/>
          <w:sz w:val="22"/>
          <w:szCs w:val="22"/>
        </w:rPr>
        <w:t>“</w:t>
      </w:r>
    </w:p>
    <w:p w14:paraId="064641A5" w14:textId="77777777" w:rsidR="00412EB5" w:rsidRDefault="00412EB5" w:rsidP="00F3406F">
      <w:pPr>
        <w:pStyle w:val="01Flietext"/>
        <w:contextualSpacing/>
        <w:rPr>
          <w:rFonts w:asciiTheme="minorHAnsi" w:hAnsiTheme="minorHAnsi"/>
          <w:sz w:val="22"/>
          <w:szCs w:val="22"/>
        </w:rPr>
      </w:pPr>
    </w:p>
    <w:p w14:paraId="75B13CFB" w14:textId="77777777" w:rsidR="00457A53" w:rsidRDefault="00457A53">
      <w:r>
        <w:br w:type="page"/>
      </w:r>
    </w:p>
    <w:p w14:paraId="21AE9850" w14:textId="2122F173" w:rsidR="008B7AF6" w:rsidRPr="002C3500"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p>
    <w:p w14:paraId="3066572A" w14:textId="60E14832" w:rsidR="00F3406F" w:rsidRPr="002D5F2B" w:rsidRDefault="002D5F2B" w:rsidP="00F63FEA">
      <w:pPr>
        <w:spacing w:line="324" w:lineRule="auto"/>
        <w:ind w:right="597"/>
        <w:rPr>
          <w:rFonts w:cstheme="minorHAnsi"/>
          <w:bCs/>
          <w:lang w:val="en-US"/>
        </w:rPr>
      </w:pPr>
      <w:r>
        <w:rPr>
          <w:noProof/>
        </w:rPr>
        <w:drawing>
          <wp:inline distT="0" distB="0" distL="0" distR="0" wp14:anchorId="7F6FDE71" wp14:editId="01B59029">
            <wp:extent cx="1993900" cy="1117600"/>
            <wp:effectExtent l="0" t="0" r="6350" b="635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0" cy="1117600"/>
                    </a:xfrm>
                    <a:prstGeom prst="rect">
                      <a:avLst/>
                    </a:prstGeom>
                    <a:noFill/>
                    <a:ln>
                      <a:noFill/>
                    </a:ln>
                  </pic:spPr>
                </pic:pic>
              </a:graphicData>
            </a:graphic>
          </wp:inline>
        </w:drawing>
      </w:r>
    </w:p>
    <w:p w14:paraId="76E22AD1" w14:textId="527D6A5D"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17938F25" w14:textId="77777777" w:rsidR="00F3406F" w:rsidRPr="00D900DF" w:rsidRDefault="00F3406F" w:rsidP="00F3406F">
      <w:r>
        <w:t xml:space="preserve">Quantron AG </w:t>
      </w:r>
      <w:proofErr w:type="spellStart"/>
      <w:r>
        <w:t>has</w:t>
      </w:r>
      <w:proofErr w:type="spellEnd"/>
      <w:r>
        <w:t xml:space="preserve"> </w:t>
      </w:r>
      <w:proofErr w:type="spellStart"/>
      <w:r>
        <w:t>received</w:t>
      </w:r>
      <w:proofErr w:type="spellEnd"/>
      <w:r>
        <w:t xml:space="preserve"> a "</w:t>
      </w:r>
      <w:proofErr w:type="spellStart"/>
      <w:r>
        <w:t>very</w:t>
      </w:r>
      <w:proofErr w:type="spellEnd"/>
      <w:r>
        <w:t xml:space="preserve"> </w:t>
      </w:r>
      <w:proofErr w:type="spellStart"/>
      <w:r>
        <w:t>sustainable</w:t>
      </w:r>
      <w:proofErr w:type="spellEnd"/>
      <w:r>
        <w:t xml:space="preserve">" </w:t>
      </w:r>
      <w:proofErr w:type="spellStart"/>
      <w:r>
        <w:t>rating</w:t>
      </w:r>
      <w:proofErr w:type="spellEnd"/>
      <w:r>
        <w:t xml:space="preserve"> </w:t>
      </w:r>
      <w:proofErr w:type="spellStart"/>
      <w:r>
        <w:t>from</w:t>
      </w:r>
      <w:proofErr w:type="spellEnd"/>
      <w:r>
        <w:t xml:space="preserve"> </w:t>
      </w:r>
      <w:proofErr w:type="spellStart"/>
      <w:r>
        <w:t>the</w:t>
      </w:r>
      <w:proofErr w:type="spellEnd"/>
      <w:r>
        <w:t xml:space="preserve"> Asset Impact </w:t>
      </w:r>
      <w:proofErr w:type="spellStart"/>
      <w:r>
        <w:t>analysis</w:t>
      </w:r>
      <w:proofErr w:type="spellEnd"/>
      <w:r>
        <w:t xml:space="preserve"> </w:t>
      </w:r>
      <w:proofErr w:type="spellStart"/>
      <w:r>
        <w:t>institute</w:t>
      </w:r>
      <w:proofErr w:type="spellEnd"/>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w:t>
      </w:r>
      <w:proofErr w:type="gramStart"/>
      <w:r w:rsidRPr="00B03E4E">
        <w:rPr>
          <w:rFonts w:cstheme="minorHAnsi"/>
          <w:i/>
          <w:iCs/>
          <w:sz w:val="20"/>
          <w:szCs w:val="20"/>
          <w:lang w:val="en-US"/>
        </w:rPr>
        <w:t>buses</w:t>
      </w:r>
      <w:proofErr w:type="gramEnd"/>
      <w:r w:rsidRPr="00B03E4E">
        <w:rPr>
          <w:rFonts w:cstheme="minorHAnsi"/>
          <w:i/>
          <w:iCs/>
          <w:sz w:val="20"/>
          <w:szCs w:val="20"/>
          <w:lang w:val="en-US"/>
        </w:rPr>
        <w:t xml:space="preserve">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w:t>
      </w:r>
      <w:proofErr w:type="gramStart"/>
      <w:r w:rsidRPr="00B03E4E">
        <w:rPr>
          <w:rFonts w:cstheme="minorHAnsi"/>
          <w:i/>
          <w:iCs/>
          <w:sz w:val="20"/>
          <w:szCs w:val="20"/>
          <w:lang w:val="en-US"/>
        </w:rPr>
        <w:t>machinery</w:t>
      </w:r>
      <w:proofErr w:type="gramEnd"/>
      <w:r w:rsidRPr="00B03E4E">
        <w:rPr>
          <w:rFonts w:cstheme="minorHAnsi"/>
          <w:i/>
          <w:iCs/>
          <w:sz w:val="20"/>
          <w:szCs w:val="20"/>
          <w:lang w:val="en-US"/>
        </w:rPr>
        <w:t xml:space="preserve"> and intralogistics vehicles. The German company from Augsburg in Bavaria is a pioneer and innovation driver for e-mobility in passenger, </w:t>
      </w:r>
      <w:proofErr w:type="gramStart"/>
      <w:r w:rsidRPr="00B03E4E">
        <w:rPr>
          <w:rFonts w:cstheme="minorHAnsi"/>
          <w:i/>
          <w:iCs/>
          <w:sz w:val="20"/>
          <w:szCs w:val="20"/>
          <w:lang w:val="en-US"/>
        </w:rPr>
        <w:t>transport</w:t>
      </w:r>
      <w:proofErr w:type="gramEnd"/>
      <w:r w:rsidRPr="00B03E4E">
        <w:rPr>
          <w:rFonts w:cstheme="minorHAnsi"/>
          <w:i/>
          <w:iCs/>
          <w:sz w:val="20"/>
          <w:szCs w:val="20"/>
          <w:lang w:val="en-US"/>
        </w:rPr>
        <w:t xml:space="preserve">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D135" w14:textId="77777777" w:rsidR="00CE2528" w:rsidRDefault="00CE2528" w:rsidP="00AE78E4">
      <w:pPr>
        <w:spacing w:after="0" w:line="240" w:lineRule="auto"/>
      </w:pPr>
      <w:r>
        <w:separator/>
      </w:r>
    </w:p>
  </w:endnote>
  <w:endnote w:type="continuationSeparator" w:id="0">
    <w:p w14:paraId="0D6AA0A8" w14:textId="77777777" w:rsidR="00CE2528" w:rsidRDefault="00CE2528"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B9D" w14:textId="77777777" w:rsidR="00CE2528" w:rsidRDefault="00CE2528" w:rsidP="00AE78E4">
      <w:pPr>
        <w:spacing w:after="0" w:line="240" w:lineRule="auto"/>
      </w:pPr>
      <w:r>
        <w:separator/>
      </w:r>
    </w:p>
  </w:footnote>
  <w:footnote w:type="continuationSeparator" w:id="0">
    <w:p w14:paraId="640E00B0" w14:textId="77777777" w:rsidR="00CE2528" w:rsidRDefault="00CE2528"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9776" behindDoc="1" locked="0" layoutInCell="1" allowOverlap="1" wp14:anchorId="506B0E35" wp14:editId="2026451D">
          <wp:simplePos x="0" y="0"/>
          <wp:positionH relativeFrom="column">
            <wp:posOffset>-891870</wp:posOffset>
          </wp:positionH>
          <wp:positionV relativeFrom="page">
            <wp:posOffset>4445</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0E08C4"/>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D5F2B"/>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12EB5"/>
    <w:rsid w:val="00421C03"/>
    <w:rsid w:val="00453D0A"/>
    <w:rsid w:val="00457A53"/>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5E3431"/>
    <w:rsid w:val="00634747"/>
    <w:rsid w:val="00671A6F"/>
    <w:rsid w:val="00685EC5"/>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879B6"/>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D3C8A"/>
    <w:rsid w:val="00CE2528"/>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5C36"/>
    <w:rsid w:val="00F04C31"/>
    <w:rsid w:val="00F05EA4"/>
    <w:rsid w:val="00F1572B"/>
    <w:rsid w:val="00F3406F"/>
    <w:rsid w:val="00F3742E"/>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2775</Characters>
  <Application>Microsoft Office Word</Application>
  <DocSecurity>0</DocSecurity>
  <Lines>23</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10</cp:revision>
  <dcterms:created xsi:type="dcterms:W3CDTF">2021-10-21T07:06:00Z</dcterms:created>
  <dcterms:modified xsi:type="dcterms:W3CDTF">2022-01-07T08:26:00Z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