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C5909" w14:textId="77777777" w:rsidR="00AD6607" w:rsidRPr="00501655" w:rsidRDefault="00AD6607" w:rsidP="00AD6607">
      <w:pPr>
        <w:rPr>
          <w:rFonts w:cstheme="minorHAnsi"/>
          <w:b/>
          <w:bCs/>
          <w:color w:val="0971B7"/>
          <w:sz w:val="24"/>
          <w:szCs w:val="24"/>
        </w:rPr>
      </w:pPr>
      <w:r w:rsidRPr="00501655">
        <w:rPr>
          <w:rFonts w:cstheme="minorHAnsi"/>
          <w:b/>
          <w:bCs/>
          <w:color w:val="0971B7"/>
          <w:sz w:val="24"/>
          <w:szCs w:val="24"/>
        </w:rPr>
        <w:t>Ihr Herz schlägt für Innovation und Nachhaltigkeit? KOMMEN SIE JETZT ZU UNS!</w:t>
      </w:r>
    </w:p>
    <w:p w14:paraId="083079CD" w14:textId="77777777" w:rsidR="00AD6607" w:rsidRPr="00501655" w:rsidRDefault="00AD6607" w:rsidP="00AD6607">
      <w:pPr>
        <w:pStyle w:val="EinfAbs"/>
        <w:rPr>
          <w:rFonts w:asciiTheme="minorHAnsi" w:hAnsiTheme="minorHAnsi" w:cstheme="minorHAnsi"/>
          <w:sz w:val="20"/>
          <w:szCs w:val="20"/>
        </w:rPr>
      </w:pPr>
      <w:r w:rsidRPr="00501655">
        <w:rPr>
          <w:rFonts w:asciiTheme="minorHAnsi" w:hAnsiTheme="minorHAnsi" w:cstheme="minorHAnsi"/>
          <w:sz w:val="20"/>
          <w:szCs w:val="20"/>
        </w:rPr>
        <w:t xml:space="preserve">Bei Quantron arbeiten Innovation und Erfahrung jeden Tag zusammen, um eine nachhaltigere Mobilität zu erreichen. In unserem Unternehmen herrscht ein flexibles Arbeitsumfeld mit einer einzigartig hohen Motivation. Wir verfügen über eine schnelllebige, spannende und kollaborative Kultur, in der Sie die Möglichkeit haben, Ihre Ideen schnell umzusetzen, mit einem niedrigen Maß an Hierarchie und Bürokratie. </w:t>
      </w:r>
    </w:p>
    <w:p w14:paraId="76E47CA4" w14:textId="77777777" w:rsidR="001C5808" w:rsidRDefault="001C5808" w:rsidP="00AD6607">
      <w:pPr>
        <w:pStyle w:val="EinfAbs"/>
        <w:rPr>
          <w:rFonts w:ascii="Anteb Light" w:hAnsi="Anteb Light" w:cs="Anteb Light"/>
          <w:sz w:val="20"/>
          <w:szCs w:val="20"/>
        </w:rPr>
      </w:pPr>
    </w:p>
    <w:p w14:paraId="4B55E488" w14:textId="08899F20" w:rsidR="001D47C4" w:rsidRDefault="001C5808">
      <w:r>
        <w:rPr>
          <w:noProof/>
        </w:rPr>
        <w:drawing>
          <wp:anchor distT="0" distB="0" distL="114300" distR="114300" simplePos="0" relativeHeight="251658242" behindDoc="0" locked="0" layoutInCell="1" allowOverlap="1" wp14:anchorId="28E29324" wp14:editId="34DB8D0F">
            <wp:simplePos x="0" y="0"/>
            <wp:positionH relativeFrom="column">
              <wp:posOffset>2965450</wp:posOffset>
            </wp:positionH>
            <wp:positionV relativeFrom="paragraph">
              <wp:posOffset>0</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5A3">
        <w:rPr>
          <w:noProof/>
          <w:lang w:eastAsia="de-DE"/>
        </w:rPr>
        <w:drawing>
          <wp:inline distT="0" distB="0" distL="0" distR="0" wp14:anchorId="11008275" wp14:editId="22AA4181">
            <wp:extent cx="2972178" cy="1457325"/>
            <wp:effectExtent l="0" t="0" r="127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1" cstate="print">
                      <a:extLst>
                        <a:ext uri="{28A0092B-C50C-407E-A947-70E740481C1C}">
                          <a14:useLocalDpi xmlns:a14="http://schemas.microsoft.com/office/drawing/2010/main" val="0"/>
                        </a:ext>
                      </a:extLst>
                    </a:blip>
                    <a:srcRect r="49903"/>
                    <a:stretch/>
                  </pic:blipFill>
                  <pic:spPr bwMode="auto">
                    <a:xfrm>
                      <a:off x="0" y="0"/>
                      <a:ext cx="2972178" cy="1457325"/>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Default="001F1177" w:rsidP="001D47C4">
      <w:r>
        <w:rPr>
          <w:noProof/>
        </w:rPr>
        <mc:AlternateContent>
          <mc:Choice Requires="wps">
            <w:drawing>
              <wp:anchor distT="0" distB="0" distL="114300" distR="114300" simplePos="0" relativeHeight="251658241"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522FF1"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" strokecolor="#0971b7" strokeweight=".5pt">
                <v:stroke joinstyle="miter"/>
              </v:line>
            </w:pict>
          </mc:Fallback>
        </mc:AlternateContent>
      </w:r>
    </w:p>
    <w:p w14:paraId="5EE2825F" w14:textId="0C1579AE" w:rsidR="006A280A" w:rsidRPr="004148FD" w:rsidRDefault="005B2B43" w:rsidP="006A280A">
      <w:pPr>
        <w:pStyle w:val="QHeadlineblue"/>
        <w:rPr>
          <w:rFonts w:asciiTheme="minorHAnsi" w:hAnsiTheme="minorHAnsi" w:cstheme="minorHAnsi"/>
          <w:lang w:val="en-GB"/>
        </w:rPr>
      </w:pPr>
      <w:r>
        <w:rPr>
          <w:rFonts w:asciiTheme="minorHAnsi" w:hAnsiTheme="minorHAnsi" w:cstheme="minorHAnsi"/>
          <w:lang w:val="en-GB"/>
        </w:rPr>
        <w:t>SENIOR KEY ACCOUNT MANAGER</w:t>
      </w:r>
      <w:r w:rsidR="005C0E47" w:rsidRPr="004148FD">
        <w:rPr>
          <w:rFonts w:asciiTheme="minorHAnsi" w:hAnsiTheme="minorHAnsi" w:cstheme="minorHAnsi"/>
          <w:lang w:val="en-GB"/>
        </w:rPr>
        <w:t xml:space="preserve"> (M/W/D)</w:t>
      </w:r>
    </w:p>
    <w:p w14:paraId="023C30CF" w14:textId="78AD86BF" w:rsidR="00EE2861" w:rsidRPr="007D3314" w:rsidRDefault="00EE2861" w:rsidP="006A280A">
      <w:pPr>
        <w:pStyle w:val="QSubheadeline"/>
        <w:rPr>
          <w:rFonts w:asciiTheme="minorHAnsi" w:hAnsiTheme="minorHAnsi" w:cstheme="minorHAnsi"/>
        </w:rPr>
      </w:pPr>
      <w:r w:rsidRPr="007D3314">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647B4"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" strokecolor="#0971b7" strokeweight=".5pt">
                <v:stroke joinstyle="miter"/>
              </v:line>
            </w:pict>
          </mc:Fallback>
        </mc:AlternateContent>
      </w:r>
      <w:r w:rsidR="005B2B43">
        <w:rPr>
          <w:rFonts w:asciiTheme="minorHAnsi" w:hAnsiTheme="minorHAnsi" w:cstheme="minorHAnsi"/>
        </w:rPr>
        <w:t>E</w:t>
      </w:r>
      <w:r w:rsidR="00531C2D">
        <w:rPr>
          <w:rFonts w:asciiTheme="minorHAnsi" w:hAnsiTheme="minorHAnsi" w:cstheme="minorHAnsi"/>
        </w:rPr>
        <w:t>-</w:t>
      </w:r>
      <w:r w:rsidR="005B2B43">
        <w:rPr>
          <w:rFonts w:asciiTheme="minorHAnsi" w:hAnsiTheme="minorHAnsi" w:cstheme="minorHAnsi"/>
        </w:rPr>
        <w:t>H</w:t>
      </w:r>
      <w:r w:rsidR="00531C2D">
        <w:rPr>
          <w:rFonts w:asciiTheme="minorHAnsi" w:hAnsiTheme="minorHAnsi" w:cstheme="minorHAnsi"/>
        </w:rPr>
        <w:t>e</w:t>
      </w:r>
      <w:r w:rsidR="005B2B43">
        <w:rPr>
          <w:rFonts w:asciiTheme="minorHAnsi" w:hAnsiTheme="minorHAnsi" w:cstheme="minorHAnsi"/>
        </w:rPr>
        <w:t>a</w:t>
      </w:r>
      <w:r w:rsidR="00531C2D">
        <w:rPr>
          <w:rFonts w:asciiTheme="minorHAnsi" w:hAnsiTheme="minorHAnsi" w:cstheme="minorHAnsi"/>
        </w:rPr>
        <w:t>vy Trucks (Deutschlandweit)</w:t>
      </w:r>
    </w:p>
    <w:p w14:paraId="4705AF82" w14:textId="77777777" w:rsidR="00FC4454" w:rsidRDefault="00FC4454" w:rsidP="00635FCB">
      <w:pPr>
        <w:pStyle w:val="QHeadline2"/>
        <w:rPr>
          <w:rFonts w:asciiTheme="minorHAnsi" w:hAnsiTheme="minorHAnsi" w:cstheme="minorHAnsi"/>
        </w:rPr>
      </w:pPr>
    </w:p>
    <w:p w14:paraId="02575976" w14:textId="48F05550" w:rsidR="006A280A" w:rsidRPr="007D3314" w:rsidRDefault="006A280A" w:rsidP="00635FCB">
      <w:pPr>
        <w:pStyle w:val="QHeadline2"/>
        <w:rPr>
          <w:rFonts w:asciiTheme="minorHAnsi" w:hAnsiTheme="minorHAnsi" w:cstheme="minorHAnsi"/>
        </w:rPr>
      </w:pPr>
      <w:r w:rsidRPr="007D3314">
        <w:rPr>
          <w:rFonts w:asciiTheme="minorHAnsi" w:hAnsiTheme="minorHAnsi" w:cstheme="minorHAnsi"/>
        </w:rPr>
        <w:t>Aufgabengebiet:</w:t>
      </w:r>
    </w:p>
    <w:p w14:paraId="32E067AC" w14:textId="77777777" w:rsidR="006A280A" w:rsidRPr="007D3314" w:rsidRDefault="006A280A" w:rsidP="006A280A">
      <w:pPr>
        <w:pStyle w:val="EinfAbs"/>
        <w:rPr>
          <w:rFonts w:asciiTheme="minorHAnsi" w:hAnsiTheme="minorHAnsi" w:cstheme="minorHAnsi"/>
          <w:sz w:val="20"/>
          <w:szCs w:val="20"/>
        </w:rPr>
      </w:pPr>
    </w:p>
    <w:p w14:paraId="4EB055E7" w14:textId="77777777" w:rsidR="001408DD" w:rsidRPr="00FC4454" w:rsidRDefault="001408DD" w:rsidP="00FC4454">
      <w:pPr>
        <w:pStyle w:val="EinfAbs"/>
        <w:numPr>
          <w:ilvl w:val="0"/>
          <w:numId w:val="12"/>
        </w:numPr>
        <w:rPr>
          <w:rFonts w:asciiTheme="minorHAnsi" w:hAnsiTheme="minorHAnsi" w:cstheme="minorHAnsi"/>
          <w:sz w:val="20"/>
          <w:szCs w:val="20"/>
        </w:rPr>
      </w:pPr>
      <w:r w:rsidRPr="00FC4454">
        <w:rPr>
          <w:rFonts w:asciiTheme="minorHAnsi" w:hAnsiTheme="minorHAnsi" w:cstheme="minorHAnsi"/>
          <w:sz w:val="20"/>
          <w:szCs w:val="20"/>
        </w:rPr>
        <w:t>Akquisition von Neukunden</w:t>
      </w:r>
    </w:p>
    <w:p w14:paraId="5DDC5C0D" w14:textId="77777777" w:rsidR="001408DD" w:rsidRPr="00FC4454" w:rsidRDefault="001408DD" w:rsidP="00FC4454">
      <w:pPr>
        <w:pStyle w:val="EinfAbs"/>
        <w:numPr>
          <w:ilvl w:val="0"/>
          <w:numId w:val="12"/>
        </w:numPr>
        <w:rPr>
          <w:rFonts w:asciiTheme="minorHAnsi" w:hAnsiTheme="minorHAnsi" w:cstheme="minorHAnsi"/>
          <w:sz w:val="20"/>
          <w:szCs w:val="20"/>
        </w:rPr>
      </w:pPr>
      <w:r w:rsidRPr="00FC4454">
        <w:rPr>
          <w:rFonts w:asciiTheme="minorHAnsi" w:hAnsiTheme="minorHAnsi" w:cstheme="minorHAnsi"/>
          <w:sz w:val="20"/>
          <w:szCs w:val="20"/>
        </w:rPr>
        <w:t>Auslieferung an Endkunden</w:t>
      </w:r>
    </w:p>
    <w:p w14:paraId="69C45675" w14:textId="77777777" w:rsidR="001408DD" w:rsidRPr="00FC4454" w:rsidRDefault="001408DD" w:rsidP="00FC4454">
      <w:pPr>
        <w:pStyle w:val="EinfAbs"/>
        <w:numPr>
          <w:ilvl w:val="0"/>
          <w:numId w:val="12"/>
        </w:numPr>
        <w:rPr>
          <w:rFonts w:asciiTheme="minorHAnsi" w:hAnsiTheme="minorHAnsi" w:cstheme="minorHAnsi"/>
          <w:sz w:val="20"/>
          <w:szCs w:val="20"/>
        </w:rPr>
      </w:pPr>
      <w:r w:rsidRPr="00FC4454">
        <w:rPr>
          <w:rFonts w:asciiTheme="minorHAnsi" w:hAnsiTheme="minorHAnsi" w:cstheme="minorHAnsi"/>
          <w:sz w:val="20"/>
          <w:szCs w:val="20"/>
        </w:rPr>
        <w:t>Beantwortung von Kundenanfragen und Kundenreklamationen</w:t>
      </w:r>
    </w:p>
    <w:p w14:paraId="2C35AA63" w14:textId="59382A83" w:rsidR="001408DD" w:rsidRPr="00FC4454" w:rsidRDefault="001408DD" w:rsidP="00FC4454">
      <w:pPr>
        <w:pStyle w:val="EinfAbs"/>
        <w:numPr>
          <w:ilvl w:val="0"/>
          <w:numId w:val="12"/>
        </w:numPr>
        <w:rPr>
          <w:rFonts w:asciiTheme="minorHAnsi" w:hAnsiTheme="minorHAnsi" w:cstheme="minorHAnsi"/>
          <w:sz w:val="20"/>
          <w:szCs w:val="20"/>
        </w:rPr>
      </w:pPr>
      <w:r w:rsidRPr="00FC4454">
        <w:rPr>
          <w:rFonts w:asciiTheme="minorHAnsi" w:hAnsiTheme="minorHAnsi" w:cstheme="minorHAnsi"/>
          <w:sz w:val="20"/>
          <w:szCs w:val="20"/>
        </w:rPr>
        <w:t>Pflege des Produkt</w:t>
      </w:r>
      <w:r w:rsidR="00BC2A28">
        <w:rPr>
          <w:rFonts w:asciiTheme="minorHAnsi" w:hAnsiTheme="minorHAnsi" w:cstheme="minorHAnsi"/>
          <w:sz w:val="20"/>
          <w:szCs w:val="20"/>
        </w:rPr>
        <w:t>-K</w:t>
      </w:r>
      <w:r w:rsidRPr="00FC4454">
        <w:rPr>
          <w:rFonts w:asciiTheme="minorHAnsi" w:hAnsiTheme="minorHAnsi" w:cstheme="minorHAnsi"/>
          <w:sz w:val="20"/>
          <w:szCs w:val="20"/>
        </w:rPr>
        <w:t>onfigurators als Schnittstelle zwischen Produktmanagement und Vertrieb</w:t>
      </w:r>
    </w:p>
    <w:p w14:paraId="21D65050" w14:textId="77777777" w:rsidR="001408DD" w:rsidRPr="00FC4454" w:rsidRDefault="001408DD" w:rsidP="00FC4454">
      <w:pPr>
        <w:pStyle w:val="EinfAbs"/>
        <w:numPr>
          <w:ilvl w:val="0"/>
          <w:numId w:val="12"/>
        </w:numPr>
        <w:rPr>
          <w:rFonts w:asciiTheme="minorHAnsi" w:hAnsiTheme="minorHAnsi" w:cstheme="minorHAnsi"/>
          <w:sz w:val="20"/>
          <w:szCs w:val="20"/>
        </w:rPr>
      </w:pPr>
      <w:r w:rsidRPr="00FC4454">
        <w:rPr>
          <w:rFonts w:asciiTheme="minorHAnsi" w:hAnsiTheme="minorHAnsi" w:cstheme="minorHAnsi"/>
          <w:sz w:val="20"/>
          <w:szCs w:val="20"/>
        </w:rPr>
        <w:t>Administrative Begleitung von Kundenprojekten und Ausschreibungen</w:t>
      </w:r>
    </w:p>
    <w:p w14:paraId="35D3D751" w14:textId="77777777" w:rsidR="001408DD" w:rsidRPr="00FC4454" w:rsidRDefault="001408DD" w:rsidP="00FC4454">
      <w:pPr>
        <w:pStyle w:val="EinfAbs"/>
        <w:numPr>
          <w:ilvl w:val="0"/>
          <w:numId w:val="12"/>
        </w:numPr>
        <w:rPr>
          <w:rFonts w:asciiTheme="minorHAnsi" w:hAnsiTheme="minorHAnsi" w:cstheme="minorHAnsi"/>
          <w:sz w:val="20"/>
          <w:szCs w:val="20"/>
        </w:rPr>
      </w:pPr>
      <w:r w:rsidRPr="00FC4454">
        <w:rPr>
          <w:rFonts w:asciiTheme="minorHAnsi" w:hAnsiTheme="minorHAnsi" w:cstheme="minorHAnsi"/>
          <w:sz w:val="20"/>
          <w:szCs w:val="20"/>
        </w:rPr>
        <w:t>Auswertungen und Erstellung von Statistiken</w:t>
      </w:r>
    </w:p>
    <w:p w14:paraId="1AF8187E" w14:textId="77777777" w:rsidR="001408DD" w:rsidRPr="00FC4454" w:rsidRDefault="001408DD" w:rsidP="00FC4454">
      <w:pPr>
        <w:pStyle w:val="EinfAbs"/>
        <w:numPr>
          <w:ilvl w:val="0"/>
          <w:numId w:val="12"/>
        </w:numPr>
        <w:rPr>
          <w:rFonts w:asciiTheme="minorHAnsi" w:hAnsiTheme="minorHAnsi" w:cstheme="minorHAnsi"/>
          <w:sz w:val="20"/>
          <w:szCs w:val="20"/>
        </w:rPr>
      </w:pPr>
      <w:r w:rsidRPr="00FC4454">
        <w:rPr>
          <w:rFonts w:asciiTheme="minorHAnsi" w:hAnsiTheme="minorHAnsi" w:cstheme="minorHAnsi"/>
          <w:sz w:val="20"/>
          <w:szCs w:val="20"/>
        </w:rPr>
        <w:t>Unterstützung in der Verkaufsplanung</w:t>
      </w:r>
    </w:p>
    <w:p w14:paraId="3AD059FD" w14:textId="77777777" w:rsidR="001408DD" w:rsidRPr="00FC4454" w:rsidRDefault="001408DD" w:rsidP="00FC4454">
      <w:pPr>
        <w:pStyle w:val="EinfAbs"/>
        <w:numPr>
          <w:ilvl w:val="0"/>
          <w:numId w:val="12"/>
        </w:numPr>
        <w:rPr>
          <w:rFonts w:asciiTheme="minorHAnsi" w:hAnsiTheme="minorHAnsi" w:cstheme="minorHAnsi"/>
          <w:sz w:val="20"/>
          <w:szCs w:val="20"/>
        </w:rPr>
      </w:pPr>
      <w:r w:rsidRPr="00FC4454">
        <w:rPr>
          <w:rFonts w:asciiTheme="minorHAnsi" w:hAnsiTheme="minorHAnsi" w:cstheme="minorHAnsi"/>
          <w:sz w:val="20"/>
          <w:szCs w:val="20"/>
        </w:rPr>
        <w:t xml:space="preserve">Unterstützung bei Messen und Events sowie der Kommunikation E-LKW Head </w:t>
      </w:r>
      <w:proofErr w:type="spellStart"/>
      <w:r w:rsidRPr="00FC4454">
        <w:rPr>
          <w:rFonts w:asciiTheme="minorHAnsi" w:hAnsiTheme="minorHAnsi" w:cstheme="minorHAnsi"/>
          <w:sz w:val="20"/>
          <w:szCs w:val="20"/>
        </w:rPr>
        <w:t>of</w:t>
      </w:r>
      <w:proofErr w:type="spellEnd"/>
      <w:r w:rsidRPr="00FC4454">
        <w:rPr>
          <w:rFonts w:asciiTheme="minorHAnsi" w:hAnsiTheme="minorHAnsi" w:cstheme="minorHAnsi"/>
          <w:sz w:val="20"/>
          <w:szCs w:val="20"/>
        </w:rPr>
        <w:t xml:space="preserve"> Sales sowie Marketingleiter</w:t>
      </w:r>
    </w:p>
    <w:p w14:paraId="66190BEF" w14:textId="77777777" w:rsidR="001408DD" w:rsidRPr="00FC4454" w:rsidRDefault="001408DD" w:rsidP="00FC4454">
      <w:pPr>
        <w:pStyle w:val="EinfAbs"/>
        <w:numPr>
          <w:ilvl w:val="0"/>
          <w:numId w:val="12"/>
        </w:numPr>
        <w:rPr>
          <w:rFonts w:asciiTheme="minorHAnsi" w:hAnsiTheme="minorHAnsi" w:cstheme="minorHAnsi"/>
          <w:sz w:val="20"/>
          <w:szCs w:val="20"/>
        </w:rPr>
      </w:pPr>
      <w:r w:rsidRPr="00FC4454">
        <w:rPr>
          <w:rFonts w:asciiTheme="minorHAnsi" w:hAnsiTheme="minorHAnsi" w:cstheme="minorHAnsi"/>
          <w:sz w:val="20"/>
          <w:szCs w:val="20"/>
        </w:rPr>
        <w:t>Verträge auf der Basis von Vorlagen überprüfen und erstellen</w:t>
      </w:r>
    </w:p>
    <w:p w14:paraId="69EBC589" w14:textId="77777777" w:rsidR="001408DD" w:rsidRPr="00FC4454" w:rsidRDefault="001408DD" w:rsidP="00FC4454">
      <w:pPr>
        <w:pStyle w:val="EinfAbs"/>
        <w:numPr>
          <w:ilvl w:val="0"/>
          <w:numId w:val="12"/>
        </w:numPr>
        <w:rPr>
          <w:rFonts w:asciiTheme="minorHAnsi" w:hAnsiTheme="minorHAnsi" w:cstheme="minorHAnsi"/>
          <w:sz w:val="20"/>
          <w:szCs w:val="20"/>
        </w:rPr>
      </w:pPr>
      <w:r w:rsidRPr="00FC4454">
        <w:rPr>
          <w:rFonts w:asciiTheme="minorHAnsi" w:hAnsiTheme="minorHAnsi" w:cstheme="minorHAnsi"/>
          <w:sz w:val="20"/>
          <w:szCs w:val="20"/>
        </w:rPr>
        <w:t>Dokumentenprüfung sowie Stammdatenprüfung</w:t>
      </w:r>
    </w:p>
    <w:p w14:paraId="15060053" w14:textId="77777777" w:rsidR="001408DD" w:rsidRPr="00FC4454" w:rsidRDefault="001408DD" w:rsidP="00FC4454">
      <w:pPr>
        <w:pStyle w:val="EinfAbs"/>
        <w:numPr>
          <w:ilvl w:val="0"/>
          <w:numId w:val="12"/>
        </w:numPr>
        <w:rPr>
          <w:rFonts w:asciiTheme="minorHAnsi" w:hAnsiTheme="minorHAnsi" w:cstheme="minorHAnsi"/>
          <w:sz w:val="20"/>
          <w:szCs w:val="20"/>
        </w:rPr>
      </w:pPr>
      <w:r w:rsidRPr="00FC4454">
        <w:rPr>
          <w:rFonts w:asciiTheme="minorHAnsi" w:hAnsiTheme="minorHAnsi" w:cstheme="minorHAnsi"/>
          <w:sz w:val="20"/>
          <w:szCs w:val="20"/>
        </w:rPr>
        <w:t>Selbstständige Pflege von Projekt- und Kundendaten (CRM)</w:t>
      </w:r>
    </w:p>
    <w:p w14:paraId="224724AE" w14:textId="77777777" w:rsidR="001408DD" w:rsidRPr="00FC4454" w:rsidRDefault="001408DD" w:rsidP="00FC4454">
      <w:pPr>
        <w:pStyle w:val="EinfAbs"/>
        <w:numPr>
          <w:ilvl w:val="0"/>
          <w:numId w:val="12"/>
        </w:numPr>
        <w:rPr>
          <w:rFonts w:asciiTheme="minorHAnsi" w:hAnsiTheme="minorHAnsi" w:cstheme="minorHAnsi"/>
          <w:sz w:val="20"/>
          <w:szCs w:val="20"/>
        </w:rPr>
      </w:pPr>
      <w:r w:rsidRPr="00FC4454">
        <w:rPr>
          <w:rFonts w:asciiTheme="minorHAnsi" w:hAnsiTheme="minorHAnsi" w:cstheme="minorHAnsi"/>
          <w:sz w:val="20"/>
          <w:szCs w:val="20"/>
        </w:rPr>
        <w:t>Präsentationsunterlagen erstellen</w:t>
      </w:r>
    </w:p>
    <w:p w14:paraId="12CF608F" w14:textId="0071F147" w:rsidR="000635C8" w:rsidRPr="00FC4454" w:rsidRDefault="001408DD" w:rsidP="006A280A">
      <w:pPr>
        <w:pStyle w:val="EinfAbs"/>
        <w:numPr>
          <w:ilvl w:val="0"/>
          <w:numId w:val="12"/>
        </w:numPr>
        <w:rPr>
          <w:rFonts w:asciiTheme="minorHAnsi" w:hAnsiTheme="minorHAnsi" w:cstheme="minorHAnsi"/>
          <w:sz w:val="20"/>
          <w:szCs w:val="20"/>
        </w:rPr>
      </w:pPr>
      <w:r w:rsidRPr="00FC4454">
        <w:rPr>
          <w:rFonts w:asciiTheme="minorHAnsi" w:hAnsiTheme="minorHAnsi" w:cstheme="minorHAnsi"/>
          <w:sz w:val="20"/>
          <w:szCs w:val="20"/>
        </w:rPr>
        <w:t>Prozesse optimieren und Effizienz des Vertriebes steigern</w:t>
      </w:r>
    </w:p>
    <w:p w14:paraId="060D24EC" w14:textId="77777777" w:rsidR="000635C8" w:rsidRPr="007D3314" w:rsidRDefault="000635C8" w:rsidP="006A280A">
      <w:pPr>
        <w:pStyle w:val="EinfAbs"/>
        <w:rPr>
          <w:rFonts w:asciiTheme="minorHAnsi" w:hAnsiTheme="minorHAnsi" w:cstheme="minorHAnsi"/>
          <w:sz w:val="20"/>
          <w:szCs w:val="20"/>
        </w:rPr>
      </w:pPr>
    </w:p>
    <w:p w14:paraId="79FC0EE2" w14:textId="08C9C155" w:rsidR="006A280A" w:rsidRPr="007D3314" w:rsidRDefault="006A280A" w:rsidP="00635FCB">
      <w:pPr>
        <w:pStyle w:val="QHeadline2"/>
        <w:rPr>
          <w:rFonts w:asciiTheme="minorHAnsi" w:hAnsiTheme="minorHAnsi" w:cstheme="minorHAnsi"/>
        </w:rPr>
      </w:pPr>
      <w:r w:rsidRPr="007D3314">
        <w:rPr>
          <w:rFonts w:asciiTheme="minorHAnsi" w:hAnsiTheme="minorHAnsi" w:cstheme="minorHAnsi"/>
        </w:rPr>
        <w:t>Voraussetzung:</w:t>
      </w:r>
    </w:p>
    <w:p w14:paraId="3F0A9E70" w14:textId="77777777" w:rsidR="00635FCB" w:rsidRPr="007D3314" w:rsidRDefault="00635FCB" w:rsidP="00635FCB">
      <w:pPr>
        <w:pStyle w:val="QHeadline2"/>
        <w:rPr>
          <w:rFonts w:asciiTheme="minorHAnsi" w:hAnsiTheme="minorHAnsi" w:cstheme="minorHAnsi"/>
        </w:rPr>
      </w:pPr>
    </w:p>
    <w:p w14:paraId="683CB7CD" w14:textId="77777777" w:rsidR="00D05FD3" w:rsidRDefault="00D05FD3" w:rsidP="00D05FD3">
      <w:pPr>
        <w:pStyle w:val="EinfAbs"/>
        <w:numPr>
          <w:ilvl w:val="0"/>
          <w:numId w:val="12"/>
        </w:numPr>
        <w:rPr>
          <w:rFonts w:asciiTheme="minorHAnsi" w:hAnsiTheme="minorHAnsi" w:cstheme="minorHAnsi"/>
          <w:sz w:val="20"/>
          <w:szCs w:val="20"/>
        </w:rPr>
      </w:pPr>
      <w:r w:rsidRPr="00FC4454">
        <w:rPr>
          <w:rFonts w:asciiTheme="minorHAnsi" w:hAnsiTheme="minorHAnsi" w:cstheme="minorHAnsi"/>
          <w:sz w:val="20"/>
          <w:szCs w:val="20"/>
        </w:rPr>
        <w:t>Abg</w:t>
      </w:r>
      <w:r w:rsidRPr="00D05FD3">
        <w:rPr>
          <w:rFonts w:asciiTheme="minorHAnsi" w:hAnsiTheme="minorHAnsi" w:cstheme="minorHAnsi"/>
          <w:sz w:val="20"/>
          <w:szCs w:val="20"/>
        </w:rPr>
        <w:t>eschlossene Ausbildung als Automobil-Mechatroniker*in EFZ Fachrichtung Nutzfahrzeuge oder vergleichbare kaufmännische Ausbildung (von Vorteil)</w:t>
      </w:r>
    </w:p>
    <w:p w14:paraId="2FC5496A" w14:textId="77777777" w:rsidR="00FC4454" w:rsidRDefault="00FC4454" w:rsidP="00FC4454">
      <w:pPr>
        <w:pStyle w:val="EinfAbs"/>
        <w:rPr>
          <w:rFonts w:asciiTheme="minorHAnsi" w:hAnsiTheme="minorHAnsi" w:cstheme="minorHAnsi"/>
          <w:sz w:val="20"/>
          <w:szCs w:val="20"/>
        </w:rPr>
      </w:pPr>
    </w:p>
    <w:p w14:paraId="572E2139" w14:textId="77777777" w:rsidR="00FC4454" w:rsidRPr="00D05FD3" w:rsidRDefault="00FC4454" w:rsidP="00FC4454">
      <w:pPr>
        <w:pStyle w:val="EinfAbs"/>
        <w:rPr>
          <w:rFonts w:asciiTheme="minorHAnsi" w:hAnsiTheme="minorHAnsi" w:cstheme="minorHAnsi"/>
          <w:sz w:val="20"/>
          <w:szCs w:val="20"/>
        </w:rPr>
      </w:pPr>
    </w:p>
    <w:p w14:paraId="7C641DDE" w14:textId="77777777" w:rsidR="00D05FD3" w:rsidRPr="00D05FD3" w:rsidRDefault="00D05FD3" w:rsidP="00D05FD3">
      <w:pPr>
        <w:pStyle w:val="EinfAbs"/>
        <w:numPr>
          <w:ilvl w:val="0"/>
          <w:numId w:val="12"/>
        </w:numPr>
        <w:rPr>
          <w:rFonts w:asciiTheme="minorHAnsi" w:hAnsiTheme="minorHAnsi" w:cstheme="minorHAnsi"/>
          <w:sz w:val="20"/>
          <w:szCs w:val="20"/>
        </w:rPr>
      </w:pPr>
      <w:r w:rsidRPr="00D05FD3">
        <w:rPr>
          <w:rFonts w:asciiTheme="minorHAnsi" w:hAnsiTheme="minorHAnsi" w:cstheme="minorHAnsi"/>
          <w:sz w:val="20"/>
          <w:szCs w:val="20"/>
        </w:rPr>
        <w:t>Mehrjährige Vertriebserfahrung im Bereich Heavy Trucks (von Vorteil)</w:t>
      </w:r>
    </w:p>
    <w:p w14:paraId="27DACB28" w14:textId="77777777" w:rsidR="00D05FD3" w:rsidRPr="00D05FD3" w:rsidRDefault="00D05FD3" w:rsidP="00D05FD3">
      <w:pPr>
        <w:pStyle w:val="EinfAbs"/>
        <w:numPr>
          <w:ilvl w:val="0"/>
          <w:numId w:val="12"/>
        </w:numPr>
        <w:rPr>
          <w:rFonts w:asciiTheme="minorHAnsi" w:hAnsiTheme="minorHAnsi" w:cstheme="minorHAnsi"/>
          <w:sz w:val="20"/>
          <w:szCs w:val="20"/>
        </w:rPr>
      </w:pPr>
      <w:r w:rsidRPr="00D05FD3">
        <w:rPr>
          <w:rFonts w:asciiTheme="minorHAnsi" w:hAnsiTheme="minorHAnsi" w:cstheme="minorHAnsi"/>
          <w:sz w:val="20"/>
          <w:szCs w:val="20"/>
        </w:rPr>
        <w:t>LKW-Führerschein (von Vorteil)</w:t>
      </w:r>
    </w:p>
    <w:p w14:paraId="0FB07A9A" w14:textId="77777777" w:rsidR="00D05FD3" w:rsidRPr="00D05FD3" w:rsidRDefault="00D05FD3" w:rsidP="00D05FD3">
      <w:pPr>
        <w:pStyle w:val="EinfAbs"/>
        <w:numPr>
          <w:ilvl w:val="0"/>
          <w:numId w:val="12"/>
        </w:numPr>
        <w:rPr>
          <w:rFonts w:asciiTheme="minorHAnsi" w:hAnsiTheme="minorHAnsi" w:cstheme="minorHAnsi"/>
          <w:sz w:val="20"/>
          <w:szCs w:val="20"/>
        </w:rPr>
      </w:pPr>
      <w:r w:rsidRPr="00D05FD3">
        <w:rPr>
          <w:rFonts w:asciiTheme="minorHAnsi" w:hAnsiTheme="minorHAnsi" w:cstheme="minorHAnsi"/>
          <w:sz w:val="20"/>
          <w:szCs w:val="20"/>
        </w:rPr>
        <w:t>Rasche Auffassungsgabe</w:t>
      </w:r>
    </w:p>
    <w:p w14:paraId="005C1AD9" w14:textId="77777777" w:rsidR="00D05FD3" w:rsidRPr="00D05FD3" w:rsidRDefault="00D05FD3" w:rsidP="00D05FD3">
      <w:pPr>
        <w:pStyle w:val="EinfAbs"/>
        <w:numPr>
          <w:ilvl w:val="0"/>
          <w:numId w:val="12"/>
        </w:numPr>
        <w:rPr>
          <w:rFonts w:asciiTheme="minorHAnsi" w:hAnsiTheme="minorHAnsi" w:cstheme="minorHAnsi"/>
          <w:sz w:val="20"/>
          <w:szCs w:val="20"/>
        </w:rPr>
      </w:pPr>
      <w:r w:rsidRPr="00D05FD3">
        <w:rPr>
          <w:rFonts w:asciiTheme="minorHAnsi" w:hAnsiTheme="minorHAnsi" w:cstheme="minorHAnsi"/>
          <w:sz w:val="20"/>
          <w:szCs w:val="20"/>
        </w:rPr>
        <w:t>Ausgeprägte Kundenorientierung</w:t>
      </w:r>
    </w:p>
    <w:p w14:paraId="687EB372" w14:textId="77777777" w:rsidR="00D05FD3" w:rsidRPr="00D05FD3" w:rsidRDefault="00D05FD3" w:rsidP="00D05FD3">
      <w:pPr>
        <w:pStyle w:val="EinfAbs"/>
        <w:numPr>
          <w:ilvl w:val="0"/>
          <w:numId w:val="12"/>
        </w:numPr>
        <w:rPr>
          <w:rFonts w:asciiTheme="minorHAnsi" w:hAnsiTheme="minorHAnsi" w:cstheme="minorHAnsi"/>
          <w:sz w:val="20"/>
          <w:szCs w:val="20"/>
        </w:rPr>
      </w:pPr>
      <w:r w:rsidRPr="00D05FD3">
        <w:rPr>
          <w:rFonts w:asciiTheme="minorHAnsi" w:hAnsiTheme="minorHAnsi" w:cstheme="minorHAnsi"/>
          <w:sz w:val="20"/>
          <w:szCs w:val="20"/>
        </w:rPr>
        <w:t>Freude an interner sowie externe Kommunikation</w:t>
      </w:r>
    </w:p>
    <w:p w14:paraId="5FB71A98" w14:textId="77777777" w:rsidR="00D05FD3" w:rsidRPr="00D05FD3" w:rsidRDefault="00D05FD3" w:rsidP="00D05FD3">
      <w:pPr>
        <w:pStyle w:val="EinfAbs"/>
        <w:numPr>
          <w:ilvl w:val="0"/>
          <w:numId w:val="12"/>
        </w:numPr>
        <w:rPr>
          <w:rFonts w:asciiTheme="minorHAnsi" w:hAnsiTheme="minorHAnsi" w:cstheme="minorHAnsi"/>
          <w:sz w:val="20"/>
          <w:szCs w:val="20"/>
        </w:rPr>
      </w:pPr>
      <w:r w:rsidRPr="00D05FD3">
        <w:rPr>
          <w:rFonts w:asciiTheme="minorHAnsi" w:hAnsiTheme="minorHAnsi" w:cstheme="minorHAnsi"/>
          <w:sz w:val="20"/>
          <w:szCs w:val="20"/>
        </w:rPr>
        <w:t>Eine offene, teamfähige, pflichtbewusste und selbstständige Persönlichkeit</w:t>
      </w:r>
    </w:p>
    <w:p w14:paraId="0E841CF4" w14:textId="77777777" w:rsidR="00D05FD3" w:rsidRPr="00D05FD3" w:rsidRDefault="00D05FD3" w:rsidP="00D05FD3">
      <w:pPr>
        <w:pStyle w:val="EinfAbs"/>
        <w:numPr>
          <w:ilvl w:val="0"/>
          <w:numId w:val="12"/>
        </w:numPr>
        <w:rPr>
          <w:rFonts w:asciiTheme="minorHAnsi" w:hAnsiTheme="minorHAnsi" w:cstheme="minorHAnsi"/>
          <w:sz w:val="20"/>
          <w:szCs w:val="20"/>
        </w:rPr>
      </w:pPr>
      <w:r w:rsidRPr="00D05FD3">
        <w:rPr>
          <w:rFonts w:asciiTheme="minorHAnsi" w:hAnsiTheme="minorHAnsi" w:cstheme="minorHAnsi"/>
          <w:sz w:val="20"/>
          <w:szCs w:val="20"/>
        </w:rPr>
        <w:t>Stilsicheres Deutsch in Wort und Schrift</w:t>
      </w:r>
    </w:p>
    <w:p w14:paraId="7D57670C" w14:textId="77777777" w:rsidR="00D05FD3" w:rsidRPr="00D05FD3" w:rsidRDefault="00D05FD3" w:rsidP="00D05FD3">
      <w:pPr>
        <w:pStyle w:val="EinfAbs"/>
        <w:numPr>
          <w:ilvl w:val="0"/>
          <w:numId w:val="12"/>
        </w:numPr>
        <w:rPr>
          <w:rFonts w:asciiTheme="minorHAnsi" w:hAnsiTheme="minorHAnsi" w:cstheme="minorHAnsi"/>
          <w:sz w:val="20"/>
          <w:szCs w:val="20"/>
        </w:rPr>
      </w:pPr>
      <w:r w:rsidRPr="00D05FD3">
        <w:rPr>
          <w:rFonts w:asciiTheme="minorHAnsi" w:hAnsiTheme="minorHAnsi" w:cstheme="minorHAnsi"/>
          <w:sz w:val="20"/>
          <w:szCs w:val="20"/>
        </w:rPr>
        <w:t>Gute Englischkenntnisse in Wort und Schrift</w:t>
      </w:r>
    </w:p>
    <w:p w14:paraId="1D193039" w14:textId="77777777" w:rsidR="00D05FD3" w:rsidRPr="00D05FD3" w:rsidRDefault="00D05FD3" w:rsidP="00D05FD3">
      <w:pPr>
        <w:pStyle w:val="EinfAbs"/>
        <w:numPr>
          <w:ilvl w:val="0"/>
          <w:numId w:val="12"/>
        </w:numPr>
        <w:rPr>
          <w:rFonts w:asciiTheme="minorHAnsi" w:hAnsiTheme="minorHAnsi" w:cstheme="minorHAnsi"/>
          <w:sz w:val="20"/>
          <w:szCs w:val="20"/>
        </w:rPr>
      </w:pPr>
      <w:r w:rsidRPr="00D05FD3">
        <w:rPr>
          <w:rFonts w:asciiTheme="minorHAnsi" w:hAnsiTheme="minorHAnsi" w:cstheme="minorHAnsi"/>
          <w:sz w:val="20"/>
          <w:szCs w:val="20"/>
        </w:rPr>
        <w:t>Hohe Begeisterung für E-Mobilität und Transformation dieser</w:t>
      </w:r>
    </w:p>
    <w:p w14:paraId="00E9C068" w14:textId="77777777" w:rsidR="00327181" w:rsidRPr="007D3314" w:rsidRDefault="00327181" w:rsidP="00635FCB">
      <w:pPr>
        <w:pStyle w:val="QHeadline2"/>
        <w:rPr>
          <w:rFonts w:asciiTheme="minorHAnsi" w:hAnsiTheme="minorHAnsi" w:cstheme="minorHAnsi"/>
        </w:rPr>
      </w:pPr>
    </w:p>
    <w:p w14:paraId="7976E958" w14:textId="54489E32" w:rsidR="00635FCB" w:rsidRPr="007D3314" w:rsidRDefault="00635FCB" w:rsidP="00635FCB">
      <w:pPr>
        <w:pStyle w:val="QHeadline2"/>
        <w:rPr>
          <w:rFonts w:asciiTheme="minorHAnsi" w:hAnsiTheme="minorHAnsi" w:cstheme="minorHAnsi"/>
        </w:rPr>
      </w:pPr>
      <w:r w:rsidRPr="007D3314">
        <w:rPr>
          <w:rFonts w:asciiTheme="minorHAnsi" w:hAnsiTheme="minorHAnsi" w:cstheme="minorHAnsi"/>
        </w:rPr>
        <w:t>Warum wir?</w:t>
      </w:r>
    </w:p>
    <w:p w14:paraId="347F5539" w14:textId="13F54ADE" w:rsidR="00635FCB" w:rsidRPr="007D3314" w:rsidRDefault="00635FCB" w:rsidP="00635FCB">
      <w:pPr>
        <w:pStyle w:val="EinfAbs"/>
        <w:rPr>
          <w:rFonts w:asciiTheme="minorHAnsi" w:hAnsiTheme="minorHAnsi" w:cstheme="minorHAnsi"/>
          <w:sz w:val="20"/>
          <w:szCs w:val="20"/>
        </w:rPr>
      </w:pPr>
    </w:p>
    <w:p w14:paraId="03879A9C"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Wir arbeiten nur an nachhaltiger Mobilität.</w:t>
      </w:r>
    </w:p>
    <w:p w14:paraId="0442F9DD"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Durch die Kombination von Fachwissen und Leidenschaft können Sie schnell mit uns wachsen, sowohl in Bezug auf Fähigkeiten als auch in Bezug auf Verantwortlichkeiten.</w:t>
      </w:r>
    </w:p>
    <w:p w14:paraId="187846B0"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Teamwork steht bei uns vor Hierarchie und Freigabeprozessen.</w:t>
      </w:r>
    </w:p>
    <w:p w14:paraId="593C98A4" w14:textId="5AC3B915"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Flexibler Arbeitszeitablauf</w:t>
      </w:r>
      <w:r w:rsidR="00BC2A28">
        <w:rPr>
          <w:rFonts w:asciiTheme="minorHAnsi" w:hAnsiTheme="minorHAnsi" w:cstheme="minorHAnsi"/>
          <w:sz w:val="20"/>
          <w:szCs w:val="20"/>
        </w:rPr>
        <w:t>.</w:t>
      </w:r>
    </w:p>
    <w:p w14:paraId="04B8A918" w14:textId="77777777" w:rsidR="00F20425" w:rsidRPr="007D3314" w:rsidRDefault="00F20425" w:rsidP="00F20425">
      <w:pPr>
        <w:pStyle w:val="EinfAbs"/>
        <w:rPr>
          <w:rFonts w:asciiTheme="minorHAnsi" w:hAnsiTheme="minorHAnsi" w:cstheme="minorHAnsi"/>
          <w:sz w:val="20"/>
          <w:szCs w:val="20"/>
        </w:rPr>
      </w:pPr>
    </w:p>
    <w:p w14:paraId="3B3BA535" w14:textId="77777777" w:rsidR="00F20425" w:rsidRPr="007D3314" w:rsidRDefault="00F20425" w:rsidP="00F20425">
      <w:pPr>
        <w:pStyle w:val="EinfAbs"/>
        <w:rPr>
          <w:rFonts w:asciiTheme="minorHAnsi" w:hAnsiTheme="minorHAnsi" w:cstheme="minorHAnsi"/>
          <w:sz w:val="20"/>
          <w:szCs w:val="20"/>
        </w:rPr>
      </w:pPr>
    </w:p>
    <w:p w14:paraId="4FE9F4BC" w14:textId="77777777" w:rsidR="0084280F" w:rsidRPr="007D3314" w:rsidRDefault="0084280F" w:rsidP="0084280F">
      <w:pPr>
        <w:pStyle w:val="EinfAbs"/>
        <w:jc w:val="both"/>
        <w:rPr>
          <w:rFonts w:asciiTheme="minorHAnsi" w:hAnsiTheme="minorHAnsi" w:cstheme="minorHAnsi"/>
          <w:bCs/>
          <w:sz w:val="20"/>
          <w:szCs w:val="20"/>
        </w:rPr>
      </w:pPr>
      <w:r w:rsidRPr="007D3314">
        <w:rPr>
          <w:rFonts w:asciiTheme="minorHAnsi" w:hAnsiTheme="minorHAnsi" w:cstheme="minorHAnsi"/>
          <w:bCs/>
          <w:sz w:val="20"/>
          <w:szCs w:val="20"/>
        </w:rPr>
        <w:t xml:space="preserve">Wir betrachten Vielfalt als einen entscheidenden Faktor für unser Wachstum. Als Arbeitgeber </w:t>
      </w:r>
      <w:r>
        <w:rPr>
          <w:rFonts w:asciiTheme="minorHAnsi" w:hAnsiTheme="minorHAnsi" w:cstheme="minorHAnsi"/>
          <w:bCs/>
          <w:sz w:val="20"/>
          <w:szCs w:val="20"/>
        </w:rPr>
        <w:t>sind</w:t>
      </w:r>
      <w:r w:rsidRPr="007D3314">
        <w:rPr>
          <w:rFonts w:asciiTheme="minorHAnsi" w:hAnsiTheme="minorHAnsi" w:cstheme="minorHAnsi"/>
          <w:bCs/>
          <w:sz w:val="20"/>
          <w:szCs w:val="20"/>
        </w:rPr>
        <w:t xml:space="preserve"> unsere Entscheidungen zur Talentakquise auf Fähigkeiten und Erfahrungen</w:t>
      </w:r>
      <w:r>
        <w:rPr>
          <w:rFonts w:asciiTheme="minorHAnsi" w:hAnsiTheme="minorHAnsi" w:cstheme="minorHAnsi"/>
          <w:bCs/>
          <w:sz w:val="20"/>
          <w:szCs w:val="20"/>
        </w:rPr>
        <w:t xml:space="preserve"> basiert</w:t>
      </w:r>
      <w:r w:rsidRPr="007D3314">
        <w:rPr>
          <w:rFonts w:asciiTheme="minorHAnsi" w:hAnsiTheme="minorHAnsi" w:cstheme="minorHAnsi"/>
          <w:bCs/>
          <w:sz w:val="20"/>
          <w:szCs w:val="20"/>
        </w:rPr>
        <w:t xml:space="preserve"> und </w:t>
      </w:r>
      <w:r>
        <w:rPr>
          <w:rFonts w:asciiTheme="minorHAnsi" w:hAnsiTheme="minorHAnsi" w:cstheme="minorHAnsi"/>
          <w:bCs/>
          <w:sz w:val="20"/>
          <w:szCs w:val="20"/>
        </w:rPr>
        <w:t xml:space="preserve">wir </w:t>
      </w:r>
      <w:r w:rsidRPr="007D3314">
        <w:rPr>
          <w:rFonts w:asciiTheme="minorHAnsi" w:hAnsiTheme="minorHAnsi" w:cstheme="minorHAnsi"/>
          <w:bCs/>
          <w:sz w:val="20"/>
          <w:szCs w:val="20"/>
        </w:rPr>
        <w:t xml:space="preserve">legen großen Wert auf Energie, Mut und Zuverlässigkeit. </w:t>
      </w:r>
    </w:p>
    <w:p w14:paraId="5D5E9EF8" w14:textId="21A03E23" w:rsidR="0084280F" w:rsidRPr="007D3314" w:rsidRDefault="0084280F" w:rsidP="0084280F">
      <w:pPr>
        <w:pStyle w:val="EinfAbs"/>
        <w:rPr>
          <w:rFonts w:asciiTheme="minorHAnsi" w:hAnsiTheme="minorHAnsi" w:cstheme="minorHAnsi"/>
          <w:sz w:val="20"/>
          <w:szCs w:val="20"/>
        </w:rPr>
      </w:pPr>
      <w:r w:rsidRPr="007D3314">
        <w:rPr>
          <w:rFonts w:asciiTheme="minorHAnsi" w:hAnsiTheme="minorHAnsi" w:cstheme="minorHAnsi"/>
          <w:bCs/>
          <w:sz w:val="20"/>
          <w:szCs w:val="20"/>
        </w:rPr>
        <w:t>Wir freuen uns auf Ihre Bewerbung und darauf</w:t>
      </w:r>
      <w:r w:rsidR="00BC2A28">
        <w:rPr>
          <w:rFonts w:asciiTheme="minorHAnsi" w:hAnsiTheme="minorHAnsi" w:cstheme="minorHAnsi"/>
          <w:bCs/>
          <w:sz w:val="20"/>
          <w:szCs w:val="20"/>
        </w:rPr>
        <w:t>,</w:t>
      </w:r>
      <w:r w:rsidRPr="007D3314">
        <w:rPr>
          <w:rFonts w:asciiTheme="minorHAnsi" w:hAnsiTheme="minorHAnsi" w:cstheme="minorHAnsi"/>
          <w:bCs/>
          <w:sz w:val="20"/>
          <w:szCs w:val="20"/>
        </w:rPr>
        <w:t xml:space="preserve"> mehr über Ihre Geschichte zu erfahren.</w:t>
      </w:r>
    </w:p>
    <w:p w14:paraId="11616514" w14:textId="606F5D5F" w:rsidR="00635FCB" w:rsidRPr="007D3314" w:rsidRDefault="00635FCB" w:rsidP="006A280A">
      <w:pPr>
        <w:pStyle w:val="EinfAbs"/>
        <w:rPr>
          <w:rFonts w:asciiTheme="minorHAnsi" w:hAnsiTheme="minorHAnsi" w:cstheme="minorHAnsi"/>
          <w:sz w:val="20"/>
          <w:szCs w:val="20"/>
        </w:rPr>
      </w:pPr>
    </w:p>
    <w:p w14:paraId="2B5DECB1" w14:textId="4D4DFA59" w:rsidR="00635FCB" w:rsidRPr="007D3314" w:rsidRDefault="00635FCB" w:rsidP="006A280A">
      <w:pPr>
        <w:pStyle w:val="EinfAbs"/>
        <w:rPr>
          <w:rFonts w:asciiTheme="minorHAnsi" w:hAnsiTheme="minorHAnsi" w:cstheme="minorHAnsi"/>
          <w:sz w:val="20"/>
          <w:szCs w:val="20"/>
        </w:rPr>
      </w:pPr>
    </w:p>
    <w:p w14:paraId="70A0F0F2" w14:textId="77777777" w:rsidR="008000CB" w:rsidRPr="00AE5960" w:rsidRDefault="008000CB" w:rsidP="008000CB">
      <w:pPr>
        <w:pStyle w:val="EinfAbs"/>
        <w:rPr>
          <w:rFonts w:asciiTheme="minorHAnsi" w:hAnsiTheme="minorHAnsi" w:cstheme="minorHAnsi"/>
          <w:b/>
          <w:bCs/>
          <w:color w:val="0971B7"/>
          <w:sz w:val="22"/>
          <w:szCs w:val="22"/>
        </w:rPr>
      </w:pPr>
      <w:r w:rsidRPr="00AE5960">
        <w:rPr>
          <w:rFonts w:asciiTheme="minorHAnsi" w:hAnsiTheme="minorHAnsi" w:cstheme="minorHAnsi"/>
          <w:b/>
          <w:bCs/>
          <w:color w:val="0971B7"/>
          <w:sz w:val="22"/>
          <w:szCs w:val="22"/>
        </w:rPr>
        <w:t xml:space="preserve">Schließen Sie sich jetzt der E-Revolution im Personen- und Güterverkehr an! </w:t>
      </w:r>
    </w:p>
    <w:p w14:paraId="694855EB" w14:textId="77777777" w:rsidR="008000CB" w:rsidRPr="00AE5960" w:rsidRDefault="008000CB" w:rsidP="008000CB">
      <w:pPr>
        <w:pStyle w:val="EinfAbs"/>
        <w:rPr>
          <w:rFonts w:asciiTheme="minorHAnsi" w:hAnsiTheme="minorHAnsi" w:cstheme="minorHAnsi"/>
          <w:b/>
          <w:bCs/>
          <w:color w:val="0971B7"/>
          <w:sz w:val="22"/>
          <w:szCs w:val="22"/>
        </w:rPr>
      </w:pPr>
      <w:r w:rsidRPr="00AE5960">
        <w:rPr>
          <w:rFonts w:asciiTheme="minorHAnsi" w:hAnsiTheme="minorHAnsi" w:cstheme="minorHAnsi"/>
          <w:b/>
          <w:bCs/>
          <w:color w:val="0971B7"/>
          <w:sz w:val="22"/>
          <w:szCs w:val="22"/>
        </w:rPr>
        <w:t>2022 ist das Jahr, um mit uns zu wachsen! #GROWWITHUS!</w:t>
      </w:r>
    </w:p>
    <w:p w14:paraId="171508B1" w14:textId="77777777" w:rsidR="008000CB" w:rsidRPr="007D3314" w:rsidRDefault="008000CB" w:rsidP="008000CB">
      <w:pPr>
        <w:pStyle w:val="EinfAbs"/>
        <w:rPr>
          <w:rFonts w:asciiTheme="minorHAnsi" w:hAnsiTheme="minorHAnsi" w:cstheme="minorHAnsi"/>
          <w:sz w:val="20"/>
          <w:szCs w:val="20"/>
        </w:rPr>
      </w:pPr>
      <w:r w:rsidRPr="007D3314">
        <w:rPr>
          <w:rFonts w:asciiTheme="minorHAnsi" w:hAnsiTheme="minorHAnsi" w:cstheme="minorHAnsi"/>
          <w:sz w:val="20"/>
          <w:szCs w:val="20"/>
        </w:rPr>
        <w:t>Senden Sie uns Ihre Bewerbung inkl. Lebenslauf und Motivationsschreiben an</w:t>
      </w:r>
      <w:r w:rsidRPr="0009194B">
        <w:rPr>
          <w:rFonts w:asciiTheme="minorHAnsi" w:hAnsiTheme="minorHAnsi" w:cstheme="minorHAnsi"/>
          <w:b/>
          <w:bCs/>
          <w:color w:val="auto"/>
          <w:sz w:val="20"/>
          <w:szCs w:val="20"/>
        </w:rPr>
        <w:t>:</w:t>
      </w:r>
      <w:r w:rsidRPr="0009194B">
        <w:rPr>
          <w:rFonts w:asciiTheme="minorHAnsi" w:hAnsiTheme="minorHAnsi" w:cstheme="minorHAnsi"/>
          <w:b/>
          <w:bCs/>
          <w:color w:val="0971B7"/>
          <w:sz w:val="22"/>
          <w:szCs w:val="22"/>
        </w:rPr>
        <w:t xml:space="preserve"> hr@quantron.net</w:t>
      </w:r>
    </w:p>
    <w:p w14:paraId="6AE6AE78" w14:textId="77777777" w:rsidR="008000CB" w:rsidRPr="007D3314" w:rsidRDefault="008000CB" w:rsidP="008000CB">
      <w:pPr>
        <w:pStyle w:val="Headline2"/>
        <w:rPr>
          <w:rFonts w:cstheme="minorHAnsi"/>
        </w:rPr>
      </w:pPr>
    </w:p>
    <w:p w14:paraId="2EC0237C" w14:textId="06E67BF8" w:rsidR="008000CB" w:rsidRPr="007D3314" w:rsidRDefault="008000CB" w:rsidP="008000CB">
      <w:pPr>
        <w:pStyle w:val="EinfAbs"/>
        <w:rPr>
          <w:rFonts w:asciiTheme="minorHAnsi" w:hAnsiTheme="minorHAnsi" w:cstheme="minorHAnsi"/>
        </w:rPr>
      </w:pPr>
      <w:r w:rsidRPr="007D3314">
        <w:rPr>
          <w:rFonts w:asciiTheme="minorHAnsi" w:hAnsiTheme="minorHAnsi" w:cstheme="minorHAnsi"/>
        </w:rPr>
        <w:t xml:space="preserve">Möchten Sie mehr über Quantron erfahren? Folgen Sie uns auf </w:t>
      </w:r>
      <w:proofErr w:type="spellStart"/>
      <w:r w:rsidRPr="007D3314">
        <w:rPr>
          <w:rFonts w:asciiTheme="minorHAnsi" w:hAnsiTheme="minorHAnsi" w:cstheme="minorHAnsi"/>
        </w:rPr>
        <w:t>Social</w:t>
      </w:r>
      <w:proofErr w:type="spellEnd"/>
      <w:r w:rsidR="00BC2A28">
        <w:rPr>
          <w:rFonts w:asciiTheme="minorHAnsi" w:hAnsiTheme="minorHAnsi" w:cstheme="minorHAnsi"/>
        </w:rPr>
        <w:t xml:space="preserve"> </w:t>
      </w:r>
      <w:r w:rsidRPr="007D3314">
        <w:rPr>
          <w:rFonts w:asciiTheme="minorHAnsi" w:hAnsiTheme="minorHAnsi" w:cstheme="minorHAnsi"/>
        </w:rPr>
        <w:t xml:space="preserve">Media! </w:t>
      </w:r>
    </w:p>
    <w:p w14:paraId="1C1E297C" w14:textId="77777777" w:rsidR="008000CB" w:rsidRPr="00257148" w:rsidRDefault="008000CB" w:rsidP="008000CB">
      <w:pPr>
        <w:pStyle w:val="EinfAbs"/>
        <w:rPr>
          <w:rFonts w:cs="Anteb Light"/>
        </w:rPr>
      </w:pPr>
    </w:p>
    <w:p w14:paraId="4C2A40EE" w14:textId="77777777" w:rsidR="008000CB" w:rsidRDefault="008000CB" w:rsidP="008000CB">
      <w:pPr>
        <w:pStyle w:val="Headline2"/>
      </w:pPr>
      <w:r w:rsidRPr="00126DF1">
        <w:rPr>
          <w:rFonts w:cs="Anteb Light"/>
          <w:noProof/>
          <w:lang w:val="en-AU"/>
        </w:rPr>
        <mc:AlternateContent>
          <mc:Choice Requires="wps">
            <w:drawing>
              <wp:anchor distT="45720" distB="45720" distL="114300" distR="114300" simplePos="0" relativeHeight="251658248" behindDoc="0" locked="0" layoutInCell="1" allowOverlap="1" wp14:anchorId="6CC55AC4" wp14:editId="6A37F3BB">
                <wp:simplePos x="0" y="0"/>
                <wp:positionH relativeFrom="column">
                  <wp:posOffset>-571500</wp:posOffset>
                </wp:positionH>
                <wp:positionV relativeFrom="paragraph">
                  <wp:posOffset>261620</wp:posOffset>
                </wp:positionV>
                <wp:extent cx="2360930" cy="278130"/>
                <wp:effectExtent l="0" t="0" r="635"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
                        </a:xfrm>
                        <a:prstGeom prst="rect">
                          <a:avLst/>
                        </a:prstGeom>
                        <a:solidFill>
                          <a:srgbClr val="FFFFFF"/>
                        </a:solidFill>
                        <a:ln w="9525">
                          <a:noFill/>
                          <a:miter lim="800000"/>
                          <a:headEnd/>
                          <a:tailEnd/>
                        </a:ln>
                      </wps:spPr>
                      <wps:txbx>
                        <w:txbxContent>
                          <w:p w14:paraId="0A1BBE22" w14:textId="77777777" w:rsidR="008000CB" w:rsidRPr="00126DF1" w:rsidRDefault="0091257A" w:rsidP="008000CB">
                            <w:pPr>
                              <w:jc w:val="center"/>
                              <w:rPr>
                                <w:rFonts w:eastAsiaTheme="minorEastAsia"/>
                                <w:noProof/>
                                <w:color w:val="1F497D"/>
                                <w:lang w:eastAsia="de-DE"/>
                              </w:rPr>
                            </w:pPr>
                            <w:hyperlink r:id="rId12" w:history="1">
                              <w:r w:rsidR="008000CB" w:rsidRPr="00126DF1">
                                <w:rPr>
                                  <w:rStyle w:val="Hyperlink"/>
                                  <w:rFonts w:eastAsiaTheme="minorEastAsia"/>
                                  <w:noProof/>
                                  <w:color w:val="0563C1"/>
                                  <w:lang w:val="en-US" w:eastAsia="de-DE"/>
                                </w:rPr>
                                <w:t>www.quantron.net</w:t>
                              </w:r>
                            </w:hyperlink>
                          </w:p>
                          <w:p w14:paraId="6559C670" w14:textId="77777777" w:rsidR="008000CB" w:rsidRPr="00126DF1" w:rsidRDefault="008000CB" w:rsidP="008000CB">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CC55AC4" id="_x0000_t202" coordsize="21600,21600" o:spt="202" path="m,l,21600r21600,l21600,xe">
                <v:stroke joinstyle="miter"/>
                <v:path gradientshapeok="t" o:connecttype="rect"/>
              </v:shapetype>
              <v:shape id="Textfeld 2" o:spid="_x0000_s1026" type="#_x0000_t202" style="position:absolute;margin-left:-45pt;margin-top:20.6pt;width:185.9pt;height:21.9pt;z-index:251658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" stroked="f">
                <v:textbox>
                  <w:txbxContent>
                    <w:p w14:paraId="0A1BBE22" w14:textId="77777777" w:rsidR="008000CB" w:rsidRPr="00126DF1" w:rsidRDefault="00D05FD3" w:rsidP="008000CB">
                      <w:pPr>
                        <w:jc w:val="center"/>
                        <w:rPr>
                          <w:rFonts w:eastAsiaTheme="minorEastAsia"/>
                          <w:noProof/>
                          <w:color w:val="1F497D"/>
                          <w:lang w:eastAsia="de-DE"/>
                        </w:rPr>
                      </w:pPr>
                      <w:hyperlink r:id="rId13" w:history="1">
                        <w:r w:rsidR="008000CB" w:rsidRPr="00126DF1">
                          <w:rPr>
                            <w:rStyle w:val="Hyperlink"/>
                            <w:rFonts w:eastAsiaTheme="minorEastAsia"/>
                            <w:noProof/>
                            <w:color w:val="0563C1"/>
                            <w:lang w:val="en-US" w:eastAsia="de-DE"/>
                          </w:rPr>
                          <w:t>www.quantron.net</w:t>
                        </w:r>
                      </w:hyperlink>
                    </w:p>
                    <w:p w14:paraId="6559C670" w14:textId="77777777" w:rsidR="008000CB" w:rsidRPr="00126DF1" w:rsidRDefault="008000CB" w:rsidP="008000CB">
                      <w:pPr>
                        <w:jc w:val="center"/>
                      </w:pPr>
                    </w:p>
                  </w:txbxContent>
                </v:textbox>
                <w10:wrap type="square"/>
              </v:shape>
            </w:pict>
          </mc:Fallback>
        </mc:AlternateContent>
      </w:r>
      <w:r w:rsidRPr="0008176C">
        <w:rPr>
          <w:noProof/>
        </w:rPr>
        <w:drawing>
          <wp:anchor distT="0" distB="0" distL="114300" distR="114300" simplePos="0" relativeHeight="251658243" behindDoc="0" locked="0" layoutInCell="1" allowOverlap="1" wp14:anchorId="7F8E47BD" wp14:editId="106312B4">
            <wp:simplePos x="0" y="0"/>
            <wp:positionH relativeFrom="column">
              <wp:posOffset>0</wp:posOffset>
            </wp:positionH>
            <wp:positionV relativeFrom="paragraph">
              <wp:posOffset>7620</wp:posOffset>
            </wp:positionV>
            <wp:extent cx="247650" cy="266700"/>
            <wp:effectExtent l="0" t="0" r="0" b="0"/>
            <wp:wrapNone/>
            <wp:docPr id="3082" name="Picture 10">
              <a:extLst xmlns:a="http://schemas.openxmlformats.org/drawingml/2006/main">
                <a:ext uri="{FF2B5EF4-FFF2-40B4-BE49-F238E27FC236}">
                  <a16:creationId xmlns:a16="http://schemas.microsoft.com/office/drawing/2014/main" id="{E6D02E95-97C3-4D1A-957C-4E4C7375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a:extLst>
                        <a:ext uri="{FF2B5EF4-FFF2-40B4-BE49-F238E27FC236}">
                          <a16:creationId xmlns:a16="http://schemas.microsoft.com/office/drawing/2014/main" id="{E6D02E95-97C3-4D1A-957C-4E4C73754030}"/>
                        </a:ext>
                      </a:extLst>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14:sizeRelH relativeFrom="margin">
              <wp14:pctWidth>0</wp14:pctWidth>
            </wp14:sizeRelH>
            <wp14:sizeRelV relativeFrom="margin">
              <wp14:pctHeight>0</wp14:pctHeight>
            </wp14:sizeRelV>
          </wp:anchor>
        </w:drawing>
      </w:r>
      <w:r w:rsidRPr="0008176C">
        <w:rPr>
          <w:noProof/>
        </w:rPr>
        <w:drawing>
          <wp:anchor distT="0" distB="0" distL="114300" distR="114300" simplePos="0" relativeHeight="251658244" behindDoc="0" locked="0" layoutInCell="1" allowOverlap="1" wp14:anchorId="43D12C60" wp14:editId="4AA0466D">
            <wp:simplePos x="0" y="0"/>
            <wp:positionH relativeFrom="column">
              <wp:posOffset>328930</wp:posOffset>
            </wp:positionH>
            <wp:positionV relativeFrom="paragraph">
              <wp:posOffset>7620</wp:posOffset>
            </wp:positionV>
            <wp:extent cx="266700" cy="266700"/>
            <wp:effectExtent l="0" t="0" r="0" b="0"/>
            <wp:wrapNone/>
            <wp:docPr id="3081" name="Picture 9">
              <a:extLst xmlns:a="http://schemas.openxmlformats.org/drawingml/2006/main">
                <a:ext uri="{FF2B5EF4-FFF2-40B4-BE49-F238E27FC236}">
                  <a16:creationId xmlns:a16="http://schemas.microsoft.com/office/drawing/2014/main" id="{568E8852-BE07-4CBA-8636-6CAD40250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a:extLst>
                        <a:ext uri="{FF2B5EF4-FFF2-40B4-BE49-F238E27FC236}">
                          <a16:creationId xmlns:a16="http://schemas.microsoft.com/office/drawing/2014/main" id="{568E8852-BE07-4CBA-8636-6CAD402508DD}"/>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58245" behindDoc="0" locked="0" layoutInCell="1" allowOverlap="1" wp14:anchorId="01BA9E7D" wp14:editId="6F5EE18C">
            <wp:simplePos x="0" y="0"/>
            <wp:positionH relativeFrom="column">
              <wp:posOffset>677545</wp:posOffset>
            </wp:positionH>
            <wp:positionV relativeFrom="paragraph">
              <wp:posOffset>7620</wp:posOffset>
            </wp:positionV>
            <wp:extent cx="266700" cy="266700"/>
            <wp:effectExtent l="0" t="0" r="0" b="0"/>
            <wp:wrapNone/>
            <wp:docPr id="3080" name="Grafik 9">
              <a:extLst xmlns:a="http://schemas.openxmlformats.org/drawingml/2006/main">
                <a:ext uri="{FF2B5EF4-FFF2-40B4-BE49-F238E27FC236}">
                  <a16:creationId xmlns:a16="http://schemas.microsoft.com/office/drawing/2014/main" id="{51B93B15-6F50-4DD3-880E-93737D0E9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Grafik 9">
                      <a:extLst>
                        <a:ext uri="{FF2B5EF4-FFF2-40B4-BE49-F238E27FC236}">
                          <a16:creationId xmlns:a16="http://schemas.microsoft.com/office/drawing/2014/main" id="{51B93B15-6F50-4DD3-880E-93737D0E9568}"/>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58246" behindDoc="0" locked="0" layoutInCell="1" allowOverlap="1" wp14:anchorId="25FFA449" wp14:editId="5B4E48A1">
            <wp:simplePos x="0" y="0"/>
            <wp:positionH relativeFrom="column">
              <wp:posOffset>1026160</wp:posOffset>
            </wp:positionH>
            <wp:positionV relativeFrom="paragraph">
              <wp:posOffset>7620</wp:posOffset>
            </wp:positionV>
            <wp:extent cx="266700" cy="266700"/>
            <wp:effectExtent l="0" t="0" r="0" b="0"/>
            <wp:wrapNone/>
            <wp:docPr id="3079" name="Picture 7">
              <a:extLst xmlns:a="http://schemas.openxmlformats.org/drawingml/2006/main">
                <a:ext uri="{FF2B5EF4-FFF2-40B4-BE49-F238E27FC236}">
                  <a16:creationId xmlns:a16="http://schemas.microsoft.com/office/drawing/2014/main" id="{4BB7046B-86F5-43C0-AA08-486E71F7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4BB7046B-86F5-43C0-AA08-486E71F767A0}"/>
                        </a:ext>
                      </a:extLs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58247" behindDoc="0" locked="0" layoutInCell="1" allowOverlap="1" wp14:anchorId="65452699" wp14:editId="28E69AD1">
            <wp:simplePos x="0" y="0"/>
            <wp:positionH relativeFrom="column">
              <wp:posOffset>1291590</wp:posOffset>
            </wp:positionH>
            <wp:positionV relativeFrom="paragraph">
              <wp:posOffset>23495</wp:posOffset>
            </wp:positionV>
            <wp:extent cx="414655" cy="248920"/>
            <wp:effectExtent l="0" t="0" r="0" b="0"/>
            <wp:wrapNone/>
            <wp:docPr id="1" name="Grafik 9">
              <a:hlinkClick xmlns:a="http://schemas.openxmlformats.org/drawingml/2006/main" r:id="rId22"/>
              <a:extLst xmlns:a="http://schemas.openxmlformats.org/drawingml/2006/main">
                <a:ext uri="{FF2B5EF4-FFF2-40B4-BE49-F238E27FC236}">
                  <a16:creationId xmlns:a16="http://schemas.microsoft.com/office/drawing/2014/main" id="{5895A30D-39E7-4887-A19F-9E556BFAB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22"/>
                      <a:extLst>
                        <a:ext uri="{FF2B5EF4-FFF2-40B4-BE49-F238E27FC236}">
                          <a16:creationId xmlns:a16="http://schemas.microsoft.com/office/drawing/2014/main" id="{5895A30D-39E7-4887-A19F-9E556BFABCD1}"/>
                        </a:ext>
                      </a:extLst>
                    </pic:cNvPr>
                    <pic:cNvPicPr>
                      <a:picLocks noChangeAspect="1"/>
                    </pic:cNvPicPr>
                  </pic:nvPicPr>
                  <pic:blipFill>
                    <a:blip r:embed="rId23">
                      <a:extLst>
                        <a:ext uri="{BEBA8EAE-BF5A-486C-A8C5-ECC9F3942E4B}">
                          <a14:imgProps xmlns:a14="http://schemas.microsoft.com/office/drawing/2010/main">
                            <a14:imgLayer r:embed="rId24">
                              <a14:imgEffect>
                                <a14:backgroundRemoval t="8046" b="91379" l="10000" r="90000">
                                  <a14:foregroundMark x1="34828" y1="27586" x2="32759" y2="74713"/>
                                  <a14:foregroundMark x1="49655" y1="31609" x2="49655" y2="31609"/>
                                  <a14:foregroundMark x1="36897" y1="61494" x2="66207" y2="59770"/>
                                  <a14:foregroundMark x1="48276" y1="8046" x2="48276" y2="8046"/>
                                  <a14:foregroundMark x1="49310" y1="91379" x2="49310" y2="91379"/>
                                </a14:backgroundRemoval>
                              </a14:imgEffect>
                            </a14:imgLayer>
                          </a14:imgProps>
                        </a:ext>
                      </a:extLst>
                    </a:blip>
                    <a:stretch>
                      <a:fillRect/>
                    </a:stretch>
                  </pic:blipFill>
                  <pic:spPr>
                    <a:xfrm>
                      <a:off x="0" y="0"/>
                      <a:ext cx="414655" cy="248920"/>
                    </a:xfrm>
                    <a:prstGeom prst="rect">
                      <a:avLst/>
                    </a:prstGeom>
                  </pic:spPr>
                </pic:pic>
              </a:graphicData>
            </a:graphic>
            <wp14:sizeRelH relativeFrom="margin">
              <wp14:pctWidth>0</wp14:pctWidth>
            </wp14:sizeRelH>
            <wp14:sizeRelV relativeFrom="margin">
              <wp14:pctHeight>0</wp14:pctHeight>
            </wp14:sizeRelV>
          </wp:anchor>
        </w:drawing>
      </w:r>
    </w:p>
    <w:p w14:paraId="0C09BDDC" w14:textId="77777777" w:rsidR="008000CB" w:rsidRDefault="008000CB" w:rsidP="008000CB">
      <w:pPr>
        <w:pStyle w:val="Headline2"/>
      </w:pPr>
    </w:p>
    <w:p w14:paraId="1B27A22E" w14:textId="4CAE0B5D" w:rsidR="00B8400D" w:rsidRDefault="00B8400D" w:rsidP="006A5606">
      <w:pPr>
        <w:pStyle w:val="Headline2"/>
      </w:pPr>
    </w:p>
    <w:sectPr w:rsidR="00B8400D" w:rsidSect="00635FCB">
      <w:headerReference w:type="default" r:id="rId25"/>
      <w:footerReference w:type="default" r:id="rId26"/>
      <w:pgSz w:w="11906" w:h="16838"/>
      <w:pgMar w:top="2552" w:right="1417" w:bottom="1134" w:left="1417" w:header="708"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7CB6A" w14:textId="77777777" w:rsidR="0091257A" w:rsidRDefault="0091257A" w:rsidP="008311A2">
      <w:pPr>
        <w:spacing w:after="0" w:line="240" w:lineRule="auto"/>
      </w:pPr>
      <w:r>
        <w:separator/>
      </w:r>
    </w:p>
  </w:endnote>
  <w:endnote w:type="continuationSeparator" w:id="0">
    <w:p w14:paraId="0D5CE16B" w14:textId="77777777" w:rsidR="0091257A" w:rsidRDefault="0091257A" w:rsidP="008311A2">
      <w:pPr>
        <w:spacing w:after="0" w:line="240" w:lineRule="auto"/>
      </w:pPr>
      <w:r>
        <w:continuationSeparator/>
      </w:r>
    </w:p>
  </w:endnote>
  <w:endnote w:type="continuationNotice" w:id="1">
    <w:p w14:paraId="29D2021B" w14:textId="77777777" w:rsidR="0091257A" w:rsidRDefault="009125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rPr>
      <w:drawing>
        <wp:anchor distT="0" distB="0" distL="114300" distR="114300" simplePos="0" relativeHeight="251658243"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rPr>
      <mc:AlternateContent>
        <mc:Choice Requires="wps">
          <w:drawing>
            <wp:anchor distT="45720" distB="45720" distL="114300" distR="114300" simplePos="0" relativeHeight="251658244"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_x0000_s1036" type="#_x0000_t202" style="position:absolute;margin-left:-7.85pt;margin-top:11.15pt;width:189.75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r w:rsidR="0084280F">
                      <w:fldChar w:fldCharType="begin"/>
                    </w:r>
                    <w:r w:rsidR="0084280F" w:rsidRPr="0084280F">
                      <w:rPr>
                        <w:lang w:val="en-GB"/>
                      </w:rPr>
                      <w:instrText xml:space="preserve"> HYPERLINK "mailto:info@quantron.net" </w:instrText>
                    </w:r>
                    <w:r w:rsidR="0084280F">
                      <w:fldChar w:fldCharType="separate"/>
                    </w:r>
                    <w:r w:rsidRPr="009E327B">
                      <w:rPr>
                        <w:rStyle w:val="Hyperlink"/>
                        <w:rFonts w:asciiTheme="majorHAnsi" w:hAnsiTheme="majorHAnsi" w:cstheme="majorHAnsi"/>
                        <w:sz w:val="14"/>
                        <w:szCs w:val="14"/>
                        <w:lang w:val="en-US"/>
                      </w:rPr>
                      <w:t>info@quantron.net</w:t>
                    </w:r>
                    <w:r w:rsidR="0084280F">
                      <w:rPr>
                        <w:rStyle w:val="Hyperlink"/>
                        <w:rFonts w:asciiTheme="majorHAnsi" w:hAnsiTheme="majorHAnsi" w:cstheme="majorHAnsi"/>
                        <w:sz w:val="14"/>
                        <w:szCs w:val="14"/>
                        <w:lang w:val="en-US"/>
                      </w:rPr>
                      <w:fldChar w:fldCharType="end"/>
                    </w:r>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rPr>
      <w:drawing>
        <wp:anchor distT="0" distB="0" distL="114300" distR="114300" simplePos="0" relativeHeight="251658246"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3">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rPr>
      <mc:AlternateContent>
        <mc:Choice Requires="wpg">
          <w:drawing>
            <wp:anchor distT="0" distB="0" distL="114300" distR="114300" simplePos="0" relativeHeight="251658245"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7" style="position:absolute;margin-left:33.35pt;margin-top:-11.7pt;width:49.5pt;height:24.3pt;z-index:251658245;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8"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v:textbox>
              </v:shape>
              <v:line id="Gerader Verbinder 31" o:spid="_x0000_s1039"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EAFD7" w14:textId="77777777" w:rsidR="0091257A" w:rsidRDefault="0091257A" w:rsidP="008311A2">
      <w:pPr>
        <w:spacing w:after="0" w:line="240" w:lineRule="auto"/>
      </w:pPr>
      <w:r>
        <w:separator/>
      </w:r>
    </w:p>
  </w:footnote>
  <w:footnote w:type="continuationSeparator" w:id="0">
    <w:p w14:paraId="0B998104" w14:textId="77777777" w:rsidR="0091257A" w:rsidRDefault="0091257A" w:rsidP="008311A2">
      <w:pPr>
        <w:spacing w:after="0" w:line="240" w:lineRule="auto"/>
      </w:pPr>
      <w:r>
        <w:continuationSeparator/>
      </w:r>
    </w:p>
  </w:footnote>
  <w:footnote w:type="continuationNotice" w:id="1">
    <w:p w14:paraId="1684F768" w14:textId="77777777" w:rsidR="0091257A" w:rsidRDefault="009125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rPr>
      <mc:AlternateContent>
        <mc:Choice Requires="wpg">
          <w:drawing>
            <wp:anchor distT="0" distB="0" distL="114300" distR="114300" simplePos="0" relativeHeight="251658240" behindDoc="0" locked="0" layoutInCell="1" allowOverlap="1" wp14:anchorId="11873B6B" wp14:editId="205860EA">
              <wp:simplePos x="0" y="0"/>
              <wp:positionH relativeFrom="column">
                <wp:posOffset>-53634</wp:posOffset>
              </wp:positionH>
              <wp:positionV relativeFrom="paragraph">
                <wp:posOffset>96330</wp:posOffset>
              </wp:positionV>
              <wp:extent cx="2408830" cy="310515"/>
              <wp:effectExtent l="0" t="0" r="0" b="0"/>
              <wp:wrapNone/>
              <wp:docPr id="220" name="Gruppieren 220"/>
              <wp:cNvGraphicFramePr/>
              <a:graphic xmlns:a="http://schemas.openxmlformats.org/drawingml/2006/main">
                <a:graphicData uri="http://schemas.microsoft.com/office/word/2010/wordprocessingGroup">
                  <wpg:wgp>
                    <wpg:cNvGrpSpPr/>
                    <wpg:grpSpPr>
                      <a:xfrm>
                        <a:off x="0" y="0"/>
                        <a:ext cx="2408830"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60182839"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 xml:space="preserve">Bewerben Sie </w:t>
                            </w:r>
                            <w:r w:rsidR="00CB5FE4" w:rsidRPr="009F6CDC">
                              <w:rPr>
                                <w:rFonts w:cstheme="minorHAnsi"/>
                                <w:b/>
                                <w:bCs/>
                                <w:caps/>
                                <w:color w:val="FFFFFF" w:themeColor="background1"/>
                                <w:spacing w:val="20"/>
                                <w:sz w:val="32"/>
                                <w:szCs w:val="32"/>
                              </w:rPr>
                              <w:t>SICH!</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7" style="position:absolute;margin-left:-4.2pt;margin-top:7.6pt;width:189.65pt;height:24.45pt;z-index:251658240;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">
              <v:rect id="Rechteck 216" o:spid="_x0000_s1028"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9"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30"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60182839"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 xml:space="preserve">Bewerben Sie </w:t>
                      </w:r>
                      <w:r w:rsidR="00CB5FE4" w:rsidRPr="009F6CDC">
                        <w:rPr>
                          <w:rFonts w:cstheme="minorHAnsi"/>
                          <w:b/>
                          <w:bCs/>
                          <w:caps/>
                          <w:color w:val="FFFFFF" w:themeColor="background1"/>
                          <w:spacing w:val="20"/>
                          <w:sz w:val="32"/>
                          <w:szCs w:val="32"/>
                        </w:rPr>
                        <w:t>SICH!</w:t>
                      </w:r>
                    </w:p>
                  </w:txbxContent>
                </v:textbox>
              </v:shape>
            </v:group>
          </w:pict>
        </mc:Fallback>
      </mc:AlternateContent>
    </w:r>
    <w:r w:rsidR="002E4829">
      <w:rPr>
        <w:noProof/>
      </w:rPr>
      <w:drawing>
        <wp:anchor distT="0" distB="0" distL="114300" distR="114300" simplePos="0" relativeHeight="251658242"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rPr>
      <mc:AlternateContent>
        <mc:Choice Requires="wpg">
          <w:drawing>
            <wp:anchor distT="0" distB="0" distL="114300" distR="114300" simplePos="0" relativeHeight="251658241" behindDoc="0" locked="0" layoutInCell="1" allowOverlap="1" wp14:anchorId="4D0C3E3D" wp14:editId="6E7FFE5A">
              <wp:simplePos x="0" y="0"/>
              <wp:positionH relativeFrom="column">
                <wp:posOffset>-53634</wp:posOffset>
              </wp:positionH>
              <wp:positionV relativeFrom="paragraph">
                <wp:posOffset>239414</wp:posOffset>
              </wp:positionV>
              <wp:extent cx="3794078" cy="314325"/>
              <wp:effectExtent l="0" t="0" r="0" b="9525"/>
              <wp:wrapNone/>
              <wp:docPr id="5" name="Gruppieren 5"/>
              <wp:cNvGraphicFramePr/>
              <a:graphic xmlns:a="http://schemas.openxmlformats.org/drawingml/2006/main">
                <a:graphicData uri="http://schemas.microsoft.com/office/word/2010/wordprocessingGroup">
                  <wpg:wgp>
                    <wpg:cNvGrpSpPr/>
                    <wpg:grpSpPr>
                      <a:xfrm>
                        <a:off x="0" y="0"/>
                        <a:ext cx="3794078"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feld 2"/>
                      <wps:cNvSpPr txBox="1">
                        <a:spLocks noChangeArrowheads="1"/>
                      </wps:cNvSpPr>
                      <wps:spPr bwMode="auto">
                        <a:xfrm>
                          <a:off x="0" y="0"/>
                          <a:ext cx="3492500" cy="314325"/>
                        </a:xfrm>
                        <a:prstGeom prst="rect">
                          <a:avLst/>
                        </a:prstGeom>
                        <a:noFill/>
                        <a:ln w="9525">
                          <a:noFill/>
                          <a:miter lim="800000"/>
                          <a:headEnd/>
                          <a:tailEnd/>
                        </a:ln>
                      </wps:spPr>
                      <wps:txbx>
                        <w:txbxContent>
                          <w:p w14:paraId="6BB7853C" w14:textId="4BDD5E20"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Ihre Investition in die Zukunft.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1" style="position:absolute;margin-left:-4.2pt;margin-top:18.85pt;width:298.75pt;height:24.75pt;z-index:251658241;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">
              <v:group id="Gruppieren 213" o:spid="_x0000_s1032"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3"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4"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5" type="#_x0000_t202" style="position:absolute;width:349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BB7853C" w14:textId="4BDD5E20"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Ihre Investition in die Zukunft.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2" type="#_x0000_t75" style="width:108pt;height:194.3pt" o:bullet="t">
        <v:imagedata r:id="rId1" o:title="QUANTRON_Logo_quer_POS--4C - Kopie - Kopie"/>
      </v:shape>
    </w:pict>
  </w:numPicBullet>
  <w:abstractNum w:abstractNumId="0"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CD2B2B"/>
    <w:multiLevelType w:val="hybridMultilevel"/>
    <w:tmpl w:val="958C9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5"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833185"/>
    <w:multiLevelType w:val="hybridMultilevel"/>
    <w:tmpl w:val="F35A7B14"/>
    <w:lvl w:ilvl="0" w:tplc="225808D4">
      <w:numFmt w:val="bullet"/>
      <w:lvlText w:val=""/>
      <w:lvlJc w:val="left"/>
      <w:pPr>
        <w:ind w:left="824" w:hanging="348"/>
      </w:pPr>
      <w:rPr>
        <w:rFonts w:ascii="Symbol" w:eastAsia="Symbol" w:hAnsi="Symbol" w:cs="Symbol" w:hint="default"/>
        <w:b w:val="0"/>
        <w:bCs w:val="0"/>
        <w:i w:val="0"/>
        <w:iCs w:val="0"/>
        <w:w w:val="99"/>
        <w:sz w:val="20"/>
        <w:szCs w:val="20"/>
        <w:lang w:val="de-DE" w:eastAsia="en-US" w:bidi="ar-SA"/>
      </w:rPr>
    </w:lvl>
    <w:lvl w:ilvl="1" w:tplc="1562CCB6">
      <w:numFmt w:val="bullet"/>
      <w:lvlText w:val="•"/>
      <w:lvlJc w:val="left"/>
      <w:pPr>
        <w:ind w:left="1798" w:hanging="348"/>
      </w:pPr>
      <w:rPr>
        <w:rFonts w:hint="default"/>
        <w:lang w:val="de-DE" w:eastAsia="en-US" w:bidi="ar-SA"/>
      </w:rPr>
    </w:lvl>
    <w:lvl w:ilvl="2" w:tplc="1D40714A">
      <w:numFmt w:val="bullet"/>
      <w:lvlText w:val="•"/>
      <w:lvlJc w:val="left"/>
      <w:pPr>
        <w:ind w:left="2777" w:hanging="348"/>
      </w:pPr>
      <w:rPr>
        <w:rFonts w:hint="default"/>
        <w:lang w:val="de-DE" w:eastAsia="en-US" w:bidi="ar-SA"/>
      </w:rPr>
    </w:lvl>
    <w:lvl w:ilvl="3" w:tplc="BA888FDA">
      <w:numFmt w:val="bullet"/>
      <w:lvlText w:val="•"/>
      <w:lvlJc w:val="left"/>
      <w:pPr>
        <w:ind w:left="3755" w:hanging="348"/>
      </w:pPr>
      <w:rPr>
        <w:rFonts w:hint="default"/>
        <w:lang w:val="de-DE" w:eastAsia="en-US" w:bidi="ar-SA"/>
      </w:rPr>
    </w:lvl>
    <w:lvl w:ilvl="4" w:tplc="0ACCA1B0">
      <w:numFmt w:val="bullet"/>
      <w:lvlText w:val="•"/>
      <w:lvlJc w:val="left"/>
      <w:pPr>
        <w:ind w:left="4734" w:hanging="348"/>
      </w:pPr>
      <w:rPr>
        <w:rFonts w:hint="default"/>
        <w:lang w:val="de-DE" w:eastAsia="en-US" w:bidi="ar-SA"/>
      </w:rPr>
    </w:lvl>
    <w:lvl w:ilvl="5" w:tplc="52108E5E">
      <w:numFmt w:val="bullet"/>
      <w:lvlText w:val="•"/>
      <w:lvlJc w:val="left"/>
      <w:pPr>
        <w:ind w:left="5713" w:hanging="348"/>
      </w:pPr>
      <w:rPr>
        <w:rFonts w:hint="default"/>
        <w:lang w:val="de-DE" w:eastAsia="en-US" w:bidi="ar-SA"/>
      </w:rPr>
    </w:lvl>
    <w:lvl w:ilvl="6" w:tplc="235A8250">
      <w:numFmt w:val="bullet"/>
      <w:lvlText w:val="•"/>
      <w:lvlJc w:val="left"/>
      <w:pPr>
        <w:ind w:left="6691" w:hanging="348"/>
      </w:pPr>
      <w:rPr>
        <w:rFonts w:hint="default"/>
        <w:lang w:val="de-DE" w:eastAsia="en-US" w:bidi="ar-SA"/>
      </w:rPr>
    </w:lvl>
    <w:lvl w:ilvl="7" w:tplc="ADC85CFA">
      <w:numFmt w:val="bullet"/>
      <w:lvlText w:val="•"/>
      <w:lvlJc w:val="left"/>
      <w:pPr>
        <w:ind w:left="7670" w:hanging="348"/>
      </w:pPr>
      <w:rPr>
        <w:rFonts w:hint="default"/>
        <w:lang w:val="de-DE" w:eastAsia="en-US" w:bidi="ar-SA"/>
      </w:rPr>
    </w:lvl>
    <w:lvl w:ilvl="8" w:tplc="77EE7722">
      <w:numFmt w:val="bullet"/>
      <w:lvlText w:val="•"/>
      <w:lvlJc w:val="left"/>
      <w:pPr>
        <w:ind w:left="8649" w:hanging="348"/>
      </w:pPr>
      <w:rPr>
        <w:rFonts w:hint="default"/>
        <w:lang w:val="de-DE" w:eastAsia="en-US" w:bidi="ar-SA"/>
      </w:rPr>
    </w:lvl>
  </w:abstractNum>
  <w:abstractNum w:abstractNumId="7" w15:restartNumberingAfterBreak="0">
    <w:nsid w:val="33580129"/>
    <w:multiLevelType w:val="hybridMultilevel"/>
    <w:tmpl w:val="588EA49A"/>
    <w:lvl w:ilvl="0" w:tplc="0FFA544A">
      <w:numFmt w:val="bullet"/>
      <w:lvlText w:val=""/>
      <w:lvlJc w:val="left"/>
      <w:pPr>
        <w:ind w:left="824" w:hanging="348"/>
      </w:pPr>
      <w:rPr>
        <w:rFonts w:ascii="Symbol" w:eastAsia="Symbol" w:hAnsi="Symbol" w:cs="Symbol" w:hint="default"/>
        <w:w w:val="99"/>
        <w:lang w:val="de-DE" w:eastAsia="en-US" w:bidi="ar-SA"/>
      </w:rPr>
    </w:lvl>
    <w:lvl w:ilvl="1" w:tplc="33A4AA94">
      <w:numFmt w:val="bullet"/>
      <w:lvlText w:val="•"/>
      <w:lvlJc w:val="left"/>
      <w:pPr>
        <w:ind w:left="1798" w:hanging="348"/>
      </w:pPr>
      <w:rPr>
        <w:rFonts w:hint="default"/>
        <w:lang w:val="de-DE" w:eastAsia="en-US" w:bidi="ar-SA"/>
      </w:rPr>
    </w:lvl>
    <w:lvl w:ilvl="2" w:tplc="7068B7F0">
      <w:numFmt w:val="bullet"/>
      <w:lvlText w:val="•"/>
      <w:lvlJc w:val="left"/>
      <w:pPr>
        <w:ind w:left="2777" w:hanging="348"/>
      </w:pPr>
      <w:rPr>
        <w:rFonts w:hint="default"/>
        <w:lang w:val="de-DE" w:eastAsia="en-US" w:bidi="ar-SA"/>
      </w:rPr>
    </w:lvl>
    <w:lvl w:ilvl="3" w:tplc="1E785928">
      <w:numFmt w:val="bullet"/>
      <w:lvlText w:val="•"/>
      <w:lvlJc w:val="left"/>
      <w:pPr>
        <w:ind w:left="3755" w:hanging="348"/>
      </w:pPr>
      <w:rPr>
        <w:rFonts w:hint="default"/>
        <w:lang w:val="de-DE" w:eastAsia="en-US" w:bidi="ar-SA"/>
      </w:rPr>
    </w:lvl>
    <w:lvl w:ilvl="4" w:tplc="C3DC7CF2">
      <w:numFmt w:val="bullet"/>
      <w:lvlText w:val="•"/>
      <w:lvlJc w:val="left"/>
      <w:pPr>
        <w:ind w:left="4734" w:hanging="348"/>
      </w:pPr>
      <w:rPr>
        <w:rFonts w:hint="default"/>
        <w:lang w:val="de-DE" w:eastAsia="en-US" w:bidi="ar-SA"/>
      </w:rPr>
    </w:lvl>
    <w:lvl w:ilvl="5" w:tplc="B1E63216">
      <w:numFmt w:val="bullet"/>
      <w:lvlText w:val="•"/>
      <w:lvlJc w:val="left"/>
      <w:pPr>
        <w:ind w:left="5713" w:hanging="348"/>
      </w:pPr>
      <w:rPr>
        <w:rFonts w:hint="default"/>
        <w:lang w:val="de-DE" w:eastAsia="en-US" w:bidi="ar-SA"/>
      </w:rPr>
    </w:lvl>
    <w:lvl w:ilvl="6" w:tplc="E1CE38F2">
      <w:numFmt w:val="bullet"/>
      <w:lvlText w:val="•"/>
      <w:lvlJc w:val="left"/>
      <w:pPr>
        <w:ind w:left="6691" w:hanging="348"/>
      </w:pPr>
      <w:rPr>
        <w:rFonts w:hint="default"/>
        <w:lang w:val="de-DE" w:eastAsia="en-US" w:bidi="ar-SA"/>
      </w:rPr>
    </w:lvl>
    <w:lvl w:ilvl="7" w:tplc="24B24D78">
      <w:numFmt w:val="bullet"/>
      <w:lvlText w:val="•"/>
      <w:lvlJc w:val="left"/>
      <w:pPr>
        <w:ind w:left="7670" w:hanging="348"/>
      </w:pPr>
      <w:rPr>
        <w:rFonts w:hint="default"/>
        <w:lang w:val="de-DE" w:eastAsia="en-US" w:bidi="ar-SA"/>
      </w:rPr>
    </w:lvl>
    <w:lvl w:ilvl="8" w:tplc="73E0DAD8">
      <w:numFmt w:val="bullet"/>
      <w:lvlText w:val="•"/>
      <w:lvlJc w:val="left"/>
      <w:pPr>
        <w:ind w:left="8649" w:hanging="348"/>
      </w:pPr>
      <w:rPr>
        <w:rFonts w:hint="default"/>
        <w:lang w:val="de-DE" w:eastAsia="en-US" w:bidi="ar-SA"/>
      </w:rPr>
    </w:lvl>
  </w:abstractNum>
  <w:abstractNum w:abstractNumId="8"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10"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1"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B7A04C1"/>
    <w:multiLevelType w:val="hybridMultilevel"/>
    <w:tmpl w:val="022A80FE"/>
    <w:lvl w:ilvl="0" w:tplc="1FA2E138">
      <w:numFmt w:val="bullet"/>
      <w:lvlText w:val=""/>
      <w:lvlJc w:val="left"/>
      <w:pPr>
        <w:ind w:left="824" w:hanging="348"/>
      </w:pPr>
      <w:rPr>
        <w:rFonts w:ascii="Symbol" w:eastAsia="Symbol" w:hAnsi="Symbol" w:cs="Symbol" w:hint="default"/>
        <w:w w:val="99"/>
        <w:lang w:val="de-DE" w:eastAsia="en-US" w:bidi="ar-SA"/>
      </w:rPr>
    </w:lvl>
    <w:lvl w:ilvl="1" w:tplc="B0A431FC">
      <w:numFmt w:val="bullet"/>
      <w:lvlText w:val="•"/>
      <w:lvlJc w:val="left"/>
      <w:pPr>
        <w:ind w:left="1798" w:hanging="348"/>
      </w:pPr>
      <w:rPr>
        <w:rFonts w:hint="default"/>
        <w:lang w:val="de-DE" w:eastAsia="en-US" w:bidi="ar-SA"/>
      </w:rPr>
    </w:lvl>
    <w:lvl w:ilvl="2" w:tplc="1A80E02A">
      <w:numFmt w:val="bullet"/>
      <w:lvlText w:val="•"/>
      <w:lvlJc w:val="left"/>
      <w:pPr>
        <w:ind w:left="2777" w:hanging="348"/>
      </w:pPr>
      <w:rPr>
        <w:rFonts w:hint="default"/>
        <w:lang w:val="de-DE" w:eastAsia="en-US" w:bidi="ar-SA"/>
      </w:rPr>
    </w:lvl>
    <w:lvl w:ilvl="3" w:tplc="278EB560">
      <w:numFmt w:val="bullet"/>
      <w:lvlText w:val="•"/>
      <w:lvlJc w:val="left"/>
      <w:pPr>
        <w:ind w:left="3755" w:hanging="348"/>
      </w:pPr>
      <w:rPr>
        <w:rFonts w:hint="default"/>
        <w:lang w:val="de-DE" w:eastAsia="en-US" w:bidi="ar-SA"/>
      </w:rPr>
    </w:lvl>
    <w:lvl w:ilvl="4" w:tplc="D75C7C66">
      <w:numFmt w:val="bullet"/>
      <w:lvlText w:val="•"/>
      <w:lvlJc w:val="left"/>
      <w:pPr>
        <w:ind w:left="4734" w:hanging="348"/>
      </w:pPr>
      <w:rPr>
        <w:rFonts w:hint="default"/>
        <w:lang w:val="de-DE" w:eastAsia="en-US" w:bidi="ar-SA"/>
      </w:rPr>
    </w:lvl>
    <w:lvl w:ilvl="5" w:tplc="DAB88556">
      <w:numFmt w:val="bullet"/>
      <w:lvlText w:val="•"/>
      <w:lvlJc w:val="left"/>
      <w:pPr>
        <w:ind w:left="5713" w:hanging="348"/>
      </w:pPr>
      <w:rPr>
        <w:rFonts w:hint="default"/>
        <w:lang w:val="de-DE" w:eastAsia="en-US" w:bidi="ar-SA"/>
      </w:rPr>
    </w:lvl>
    <w:lvl w:ilvl="6" w:tplc="A1108A22">
      <w:numFmt w:val="bullet"/>
      <w:lvlText w:val="•"/>
      <w:lvlJc w:val="left"/>
      <w:pPr>
        <w:ind w:left="6691" w:hanging="348"/>
      </w:pPr>
      <w:rPr>
        <w:rFonts w:hint="default"/>
        <w:lang w:val="de-DE" w:eastAsia="en-US" w:bidi="ar-SA"/>
      </w:rPr>
    </w:lvl>
    <w:lvl w:ilvl="7" w:tplc="A5BE0CAC">
      <w:numFmt w:val="bullet"/>
      <w:lvlText w:val="•"/>
      <w:lvlJc w:val="left"/>
      <w:pPr>
        <w:ind w:left="7670" w:hanging="348"/>
      </w:pPr>
      <w:rPr>
        <w:rFonts w:hint="default"/>
        <w:lang w:val="de-DE" w:eastAsia="en-US" w:bidi="ar-SA"/>
      </w:rPr>
    </w:lvl>
    <w:lvl w:ilvl="8" w:tplc="77CE8DD0">
      <w:numFmt w:val="bullet"/>
      <w:lvlText w:val="•"/>
      <w:lvlJc w:val="left"/>
      <w:pPr>
        <w:ind w:left="8649" w:hanging="348"/>
      </w:pPr>
      <w:rPr>
        <w:rFonts w:hint="default"/>
        <w:lang w:val="de-DE" w:eastAsia="en-US" w:bidi="ar-SA"/>
      </w:rPr>
    </w:lvl>
  </w:abstractNum>
  <w:abstractNum w:abstractNumId="13" w15:restartNumberingAfterBreak="0">
    <w:nsid w:val="72A444CB"/>
    <w:multiLevelType w:val="hybridMultilevel"/>
    <w:tmpl w:val="A2FABFA0"/>
    <w:lvl w:ilvl="0" w:tplc="CF186AB2">
      <w:numFmt w:val="bullet"/>
      <w:lvlText w:val=""/>
      <w:lvlJc w:val="left"/>
      <w:pPr>
        <w:ind w:left="824" w:hanging="348"/>
      </w:pPr>
      <w:rPr>
        <w:rFonts w:ascii="Symbol" w:eastAsia="Symbol" w:hAnsi="Symbol" w:cs="Symbol" w:hint="default"/>
        <w:b w:val="0"/>
        <w:bCs w:val="0"/>
        <w:i w:val="0"/>
        <w:iCs w:val="0"/>
        <w:w w:val="99"/>
        <w:sz w:val="20"/>
        <w:szCs w:val="20"/>
        <w:lang w:val="de-DE" w:eastAsia="en-US" w:bidi="ar-SA"/>
      </w:rPr>
    </w:lvl>
    <w:lvl w:ilvl="1" w:tplc="8766E606">
      <w:numFmt w:val="bullet"/>
      <w:lvlText w:val="•"/>
      <w:lvlJc w:val="left"/>
      <w:pPr>
        <w:ind w:left="1798" w:hanging="348"/>
      </w:pPr>
      <w:rPr>
        <w:rFonts w:hint="default"/>
        <w:lang w:val="de-DE" w:eastAsia="en-US" w:bidi="ar-SA"/>
      </w:rPr>
    </w:lvl>
    <w:lvl w:ilvl="2" w:tplc="1A34BF06">
      <w:numFmt w:val="bullet"/>
      <w:lvlText w:val="•"/>
      <w:lvlJc w:val="left"/>
      <w:pPr>
        <w:ind w:left="2777" w:hanging="348"/>
      </w:pPr>
      <w:rPr>
        <w:rFonts w:hint="default"/>
        <w:lang w:val="de-DE" w:eastAsia="en-US" w:bidi="ar-SA"/>
      </w:rPr>
    </w:lvl>
    <w:lvl w:ilvl="3" w:tplc="E2882418">
      <w:numFmt w:val="bullet"/>
      <w:lvlText w:val="•"/>
      <w:lvlJc w:val="left"/>
      <w:pPr>
        <w:ind w:left="3755" w:hanging="348"/>
      </w:pPr>
      <w:rPr>
        <w:rFonts w:hint="default"/>
        <w:lang w:val="de-DE" w:eastAsia="en-US" w:bidi="ar-SA"/>
      </w:rPr>
    </w:lvl>
    <w:lvl w:ilvl="4" w:tplc="38685E88">
      <w:numFmt w:val="bullet"/>
      <w:lvlText w:val="•"/>
      <w:lvlJc w:val="left"/>
      <w:pPr>
        <w:ind w:left="4734" w:hanging="348"/>
      </w:pPr>
      <w:rPr>
        <w:rFonts w:hint="default"/>
        <w:lang w:val="de-DE" w:eastAsia="en-US" w:bidi="ar-SA"/>
      </w:rPr>
    </w:lvl>
    <w:lvl w:ilvl="5" w:tplc="F82C6276">
      <w:numFmt w:val="bullet"/>
      <w:lvlText w:val="•"/>
      <w:lvlJc w:val="left"/>
      <w:pPr>
        <w:ind w:left="5713" w:hanging="348"/>
      </w:pPr>
      <w:rPr>
        <w:rFonts w:hint="default"/>
        <w:lang w:val="de-DE" w:eastAsia="en-US" w:bidi="ar-SA"/>
      </w:rPr>
    </w:lvl>
    <w:lvl w:ilvl="6" w:tplc="BD92320A">
      <w:numFmt w:val="bullet"/>
      <w:lvlText w:val="•"/>
      <w:lvlJc w:val="left"/>
      <w:pPr>
        <w:ind w:left="6691" w:hanging="348"/>
      </w:pPr>
      <w:rPr>
        <w:rFonts w:hint="default"/>
        <w:lang w:val="de-DE" w:eastAsia="en-US" w:bidi="ar-SA"/>
      </w:rPr>
    </w:lvl>
    <w:lvl w:ilvl="7" w:tplc="119C0376">
      <w:numFmt w:val="bullet"/>
      <w:lvlText w:val="•"/>
      <w:lvlJc w:val="left"/>
      <w:pPr>
        <w:ind w:left="7670" w:hanging="348"/>
      </w:pPr>
      <w:rPr>
        <w:rFonts w:hint="default"/>
        <w:lang w:val="de-DE" w:eastAsia="en-US" w:bidi="ar-SA"/>
      </w:rPr>
    </w:lvl>
    <w:lvl w:ilvl="8" w:tplc="097ADFD0">
      <w:numFmt w:val="bullet"/>
      <w:lvlText w:val="•"/>
      <w:lvlJc w:val="left"/>
      <w:pPr>
        <w:ind w:left="8649" w:hanging="348"/>
      </w:pPr>
      <w:rPr>
        <w:rFonts w:hint="default"/>
        <w:lang w:val="de-DE" w:eastAsia="en-US" w:bidi="ar-SA"/>
      </w:rPr>
    </w:lvl>
  </w:abstractNum>
  <w:abstractNum w:abstractNumId="14"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5" w15:restartNumberingAfterBreak="0">
    <w:nsid w:val="79AB64D7"/>
    <w:multiLevelType w:val="hybridMultilevel"/>
    <w:tmpl w:val="97D651F8"/>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9"/>
  </w:num>
  <w:num w:numId="4">
    <w:abstractNumId w:val="4"/>
  </w:num>
  <w:num w:numId="5">
    <w:abstractNumId w:val="11"/>
  </w:num>
  <w:num w:numId="6">
    <w:abstractNumId w:val="5"/>
  </w:num>
  <w:num w:numId="7">
    <w:abstractNumId w:val="15"/>
  </w:num>
  <w:num w:numId="8">
    <w:abstractNumId w:val="0"/>
  </w:num>
  <w:num w:numId="9">
    <w:abstractNumId w:val="2"/>
  </w:num>
  <w:num w:numId="10">
    <w:abstractNumId w:val="8"/>
  </w:num>
  <w:num w:numId="11">
    <w:abstractNumId w:val="3"/>
  </w:num>
  <w:num w:numId="12">
    <w:abstractNumId w:val="1"/>
  </w:num>
  <w:num w:numId="13">
    <w:abstractNumId w:val="6"/>
  </w:num>
  <w:num w:numId="14">
    <w:abstractNumId w:val="13"/>
  </w:num>
  <w:num w:numId="15">
    <w:abstractNumId w:val="1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A2"/>
    <w:rsid w:val="0001667C"/>
    <w:rsid w:val="000635C8"/>
    <w:rsid w:val="00087DB5"/>
    <w:rsid w:val="0009194B"/>
    <w:rsid w:val="000B287A"/>
    <w:rsid w:val="000C6DCD"/>
    <w:rsid w:val="000D7445"/>
    <w:rsid w:val="001408DD"/>
    <w:rsid w:val="001455A3"/>
    <w:rsid w:val="0015691B"/>
    <w:rsid w:val="0017315D"/>
    <w:rsid w:val="001758D5"/>
    <w:rsid w:val="001C5808"/>
    <w:rsid w:val="001D002D"/>
    <w:rsid w:val="001D47C4"/>
    <w:rsid w:val="001F1177"/>
    <w:rsid w:val="002E4829"/>
    <w:rsid w:val="00327181"/>
    <w:rsid w:val="003D2158"/>
    <w:rsid w:val="004148FD"/>
    <w:rsid w:val="00425948"/>
    <w:rsid w:val="00491F73"/>
    <w:rsid w:val="004A1FAF"/>
    <w:rsid w:val="004F4811"/>
    <w:rsid w:val="00501655"/>
    <w:rsid w:val="00531C2D"/>
    <w:rsid w:val="005835A0"/>
    <w:rsid w:val="005A7445"/>
    <w:rsid w:val="005B0C4F"/>
    <w:rsid w:val="005B2B43"/>
    <w:rsid w:val="005C0E47"/>
    <w:rsid w:val="00614734"/>
    <w:rsid w:val="0062037B"/>
    <w:rsid w:val="00623390"/>
    <w:rsid w:val="00635FCB"/>
    <w:rsid w:val="00697FD8"/>
    <w:rsid w:val="006A280A"/>
    <w:rsid w:val="006A5606"/>
    <w:rsid w:val="006B0A99"/>
    <w:rsid w:val="006B0C13"/>
    <w:rsid w:val="00717032"/>
    <w:rsid w:val="0075488E"/>
    <w:rsid w:val="007A3611"/>
    <w:rsid w:val="007C0D23"/>
    <w:rsid w:val="007C5D58"/>
    <w:rsid w:val="007D3314"/>
    <w:rsid w:val="007F748C"/>
    <w:rsid w:val="008000CB"/>
    <w:rsid w:val="00822946"/>
    <w:rsid w:val="008311A2"/>
    <w:rsid w:val="0084280F"/>
    <w:rsid w:val="00873392"/>
    <w:rsid w:val="008C3B24"/>
    <w:rsid w:val="0091257A"/>
    <w:rsid w:val="00914DD6"/>
    <w:rsid w:val="009211C7"/>
    <w:rsid w:val="00945862"/>
    <w:rsid w:val="009E327B"/>
    <w:rsid w:val="009F6CDC"/>
    <w:rsid w:val="00A10E0A"/>
    <w:rsid w:val="00A12BEB"/>
    <w:rsid w:val="00A36289"/>
    <w:rsid w:val="00AC4DC1"/>
    <w:rsid w:val="00AD6607"/>
    <w:rsid w:val="00AE5960"/>
    <w:rsid w:val="00B078BE"/>
    <w:rsid w:val="00B2363F"/>
    <w:rsid w:val="00B27FED"/>
    <w:rsid w:val="00B32DA0"/>
    <w:rsid w:val="00B8400D"/>
    <w:rsid w:val="00BC2A28"/>
    <w:rsid w:val="00BD2FC6"/>
    <w:rsid w:val="00C64077"/>
    <w:rsid w:val="00C92932"/>
    <w:rsid w:val="00CA1BE1"/>
    <w:rsid w:val="00CB5FE4"/>
    <w:rsid w:val="00D05FD3"/>
    <w:rsid w:val="00D22906"/>
    <w:rsid w:val="00D338C6"/>
    <w:rsid w:val="00D453DD"/>
    <w:rsid w:val="00D82564"/>
    <w:rsid w:val="00DE4FA7"/>
    <w:rsid w:val="00DF136D"/>
    <w:rsid w:val="00EE2861"/>
    <w:rsid w:val="00EF725E"/>
    <w:rsid w:val="00F20425"/>
    <w:rsid w:val="00F66C10"/>
    <w:rsid w:val="00FA12E7"/>
    <w:rsid w:val="00FC44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6C5A0"/>
  <w15:chartTrackingRefBased/>
  <w15:docId w15:val="{2ADAE810-7B6E-4035-A1F9-C12F3E46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NichtaufgelsteErwhnung">
    <w:name w:val="Unresolved Mention"/>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1"/>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 w:type="paragraph" w:styleId="Textkrper">
    <w:name w:val="Body Text"/>
    <w:basedOn w:val="Standard"/>
    <w:link w:val="TextkrperZchn"/>
    <w:uiPriority w:val="1"/>
    <w:qFormat/>
    <w:rsid w:val="007C5D58"/>
    <w:pPr>
      <w:widowControl w:val="0"/>
      <w:autoSpaceDE w:val="0"/>
      <w:autoSpaceDN w:val="0"/>
      <w:spacing w:after="0" w:line="240" w:lineRule="auto"/>
    </w:pPr>
    <w:rPr>
      <w:rFonts w:ascii="Calibri" w:eastAsia="Calibri" w:hAnsi="Calibri" w:cs="Calibri"/>
      <w:sz w:val="20"/>
      <w:szCs w:val="20"/>
    </w:rPr>
  </w:style>
  <w:style w:type="character" w:customStyle="1" w:styleId="TextkrperZchn">
    <w:name w:val="Textkörper Zchn"/>
    <w:basedOn w:val="Absatz-Standardschriftart"/>
    <w:link w:val="Textkrper"/>
    <w:uiPriority w:val="1"/>
    <w:rsid w:val="007C5D58"/>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quantron.net/"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cid:image005.png@01D7F00B.57595DE0" TargetMode="External"/><Relationship Id="rId7" Type="http://schemas.openxmlformats.org/officeDocument/2006/relationships/webSettings" Target="webSettings.xml"/><Relationship Id="rId12" Type="http://schemas.openxmlformats.org/officeDocument/2006/relationships/hyperlink" Target="http://www.quantron.net/" TargetMode="External"/><Relationship Id="rId17" Type="http://schemas.openxmlformats.org/officeDocument/2006/relationships/image" Target="cid:image003.png@01D7F00B.57595DE0"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microsoft.com/office/2007/relationships/hdphoto" Target="media/hdphoto1.wdp"/><Relationship Id="rId5" Type="http://schemas.openxmlformats.org/officeDocument/2006/relationships/styles" Target="styles.xml"/><Relationship Id="rId15" Type="http://schemas.openxmlformats.org/officeDocument/2006/relationships/image" Target="cid:image002.png@01D7F00B.57595DE0"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cid:image004.png@01D7F00B.57595DE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youtube.com/channel/UCDQ-CKkS8XMHcJ9Ze-6UVNA"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hyperlink" Target="mailto:info@quantron.net"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D30F64-EF77-4391-860F-94B36C2AD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A0D734-7D26-4A3E-8685-0796D649F9CD}">
  <ds:schemaRefs>
    <ds:schemaRef ds:uri="http://schemas.microsoft.com/sharepoint/v3/contenttype/forms"/>
  </ds:schemaRefs>
</ds:datastoreItem>
</file>

<file path=customXml/itemProps3.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385</Words>
  <Characters>2432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Sabrina Kieser | Quantron AG</cp:lastModifiedBy>
  <cp:revision>31</cp:revision>
  <dcterms:created xsi:type="dcterms:W3CDTF">2021-06-08T13:24:00Z</dcterms:created>
  <dcterms:modified xsi:type="dcterms:W3CDTF">2022-02-22T07:26:00Z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