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5909" w14:textId="77777777" w:rsidR="00AD6607" w:rsidRPr="00501655" w:rsidRDefault="00AD6607" w:rsidP="00AD6607">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083079CD" w14:textId="77777777" w:rsidR="00AD6607" w:rsidRPr="00501655" w:rsidRDefault="00AD6607" w:rsidP="00AD6607">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76E47CA4" w14:textId="77777777" w:rsidR="001C5808" w:rsidRDefault="001C5808" w:rsidP="00AD6607">
      <w:pPr>
        <w:pStyle w:val="EinfAbs"/>
        <w:rPr>
          <w:rFonts w:ascii="Anteb Light" w:hAnsi="Anteb Light" w:cs="Anteb Light"/>
          <w:sz w:val="20"/>
          <w:szCs w:val="20"/>
        </w:rPr>
      </w:pPr>
    </w:p>
    <w:p w14:paraId="4B55E488" w14:textId="08899F20" w:rsidR="001D47C4" w:rsidRDefault="001C5808">
      <w:r>
        <w:rPr>
          <w:noProof/>
        </w:rPr>
        <w:drawing>
          <wp:anchor distT="0" distB="0" distL="114300" distR="114300" simplePos="0" relativeHeight="251658242" behindDoc="0" locked="0" layoutInCell="1" allowOverlap="1" wp14:anchorId="28E29324" wp14:editId="34DB8D0F">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A3">
        <w:rPr>
          <w:noProof/>
          <w:lang w:eastAsia="de-DE"/>
        </w:rPr>
        <w:drawing>
          <wp:inline distT="0" distB="0" distL="0" distR="0" wp14:anchorId="11008275" wp14:editId="22AA4181">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rPr>
        <mc:AlternateContent>
          <mc:Choice Requires="wps">
            <w:drawing>
              <wp:anchor distT="0" distB="0" distL="114300" distR="114300" simplePos="0" relativeHeight="251658241"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06F0A769" w:rsidR="006A280A" w:rsidRPr="004148FD" w:rsidRDefault="00435A75" w:rsidP="006A280A">
      <w:pPr>
        <w:pStyle w:val="QHeadlineblue"/>
        <w:rPr>
          <w:rFonts w:asciiTheme="minorHAnsi" w:hAnsiTheme="minorHAnsi" w:cstheme="minorHAnsi"/>
          <w:lang w:val="en-GB"/>
        </w:rPr>
      </w:pPr>
      <w:r>
        <w:rPr>
          <w:rFonts w:asciiTheme="minorHAnsi" w:hAnsiTheme="minorHAnsi" w:cstheme="minorHAnsi"/>
          <w:lang w:val="en-GB"/>
        </w:rPr>
        <w:t>TEAM LEAD</w:t>
      </w:r>
      <w:r w:rsidR="005C0E47" w:rsidRPr="004148FD">
        <w:rPr>
          <w:rFonts w:asciiTheme="minorHAnsi" w:hAnsiTheme="minorHAnsi" w:cstheme="minorHAnsi"/>
          <w:lang w:val="en-GB"/>
        </w:rPr>
        <w:t xml:space="preserve"> (M/W/D)</w:t>
      </w:r>
    </w:p>
    <w:p w14:paraId="023C30CF" w14:textId="0C18F4D2" w:rsidR="00EE2861" w:rsidRPr="007D3314" w:rsidRDefault="00EE2861" w:rsidP="006A280A">
      <w:pPr>
        <w:pStyle w:val="QSubheadeline"/>
        <w:rPr>
          <w:rFonts w:asciiTheme="minorHAnsi" w:hAnsiTheme="minorHAnsi" w:cstheme="minorHAnsi"/>
        </w:rPr>
      </w:pPr>
      <w:r w:rsidRPr="007D3314">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r w:rsidR="00B63F7A">
        <w:rPr>
          <w:rFonts w:asciiTheme="minorHAnsi" w:hAnsiTheme="minorHAnsi" w:cstheme="minorHAnsi"/>
          <w:noProof/>
        </w:rPr>
        <w:t>Sales</w:t>
      </w:r>
      <w:r w:rsidR="00531C2D">
        <w:rPr>
          <w:rFonts w:asciiTheme="minorHAnsi" w:hAnsiTheme="minorHAnsi" w:cstheme="minorHAnsi"/>
        </w:rPr>
        <w:t xml:space="preserve"> (Deutschlandweit)</w:t>
      </w:r>
    </w:p>
    <w:p w14:paraId="4705AF82" w14:textId="77777777" w:rsidR="00FC4454" w:rsidRDefault="00FC4454" w:rsidP="00635FCB">
      <w:pPr>
        <w:pStyle w:val="QHeadline2"/>
        <w:rPr>
          <w:rFonts w:asciiTheme="minorHAnsi" w:hAnsiTheme="minorHAnsi" w:cstheme="minorHAnsi"/>
        </w:rPr>
      </w:pPr>
    </w:p>
    <w:p w14:paraId="374AEC79" w14:textId="31B86EA4" w:rsidR="00804161" w:rsidRDefault="009F0A46" w:rsidP="009F0A46">
      <w:pPr>
        <w:pStyle w:val="QHeadline2"/>
        <w:rPr>
          <w:rFonts w:asciiTheme="minorHAnsi" w:hAnsiTheme="minorHAnsi" w:cstheme="minorHAnsi"/>
        </w:rPr>
      </w:pPr>
      <w:r w:rsidRPr="009F0A46">
        <w:rPr>
          <w:rFonts w:asciiTheme="minorHAnsi" w:hAnsiTheme="minorHAnsi" w:cstheme="minorHAnsi"/>
        </w:rPr>
        <w:t>Aufgabengebiet:</w:t>
      </w:r>
    </w:p>
    <w:p w14:paraId="1835275C" w14:textId="77777777" w:rsidR="009F0A46" w:rsidRPr="009F0A46" w:rsidRDefault="009F0A46" w:rsidP="009F0A46">
      <w:pPr>
        <w:pStyle w:val="QHeadline2"/>
        <w:rPr>
          <w:rFonts w:asciiTheme="minorHAnsi" w:hAnsiTheme="minorHAnsi" w:cstheme="minorHAnsi"/>
        </w:rPr>
      </w:pPr>
    </w:p>
    <w:p w14:paraId="0A6D5650" w14:textId="7AB8C901" w:rsidR="009F0A46" w:rsidRPr="003D793D" w:rsidRDefault="00C72A5B" w:rsidP="009F0A46">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Entwicklung eines mehrjährigen strategischen und operativen Plans, der alle Dimensionen der Geschäftseinheit abdeckt: strategische Positionierung, Vertriebs- und Marketingplanung, Partnerschafts-Roadmap, Prozess- und Systemimplementierungsplan, operative Standards, Rekrutierung, Onboarding und Entwicklungsplan </w:t>
      </w:r>
    </w:p>
    <w:p w14:paraId="30B0B7BF" w14:textId="77777777" w:rsidR="00C72A5B" w:rsidRPr="009F0A46" w:rsidRDefault="00C72A5B" w:rsidP="009F0A46">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Umsetzung von vierteljährlichen, monatlichen, wöchentlichen und täglichen Strategien und Initiativen zur Erreichung von Entwicklungs-, Umsatz- und Profitabilitätsziele</w:t>
      </w:r>
    </w:p>
    <w:p w14:paraId="0685DECD" w14:textId="77777777" w:rsidR="00C72A5B" w:rsidRPr="009F0A46" w:rsidRDefault="00C72A5B" w:rsidP="009F0A46">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Erstelle und garantiere die Ausführung operativer Standards, um die Akquise und die Betreuung von B2B-Partnern, die Vertriebseffektivität und ein hervorragendes Kundenerlebnis zu maximieren</w:t>
      </w:r>
    </w:p>
    <w:p w14:paraId="58C10BBA" w14:textId="77777777" w:rsidR="00C72A5B" w:rsidRPr="009F0A46" w:rsidRDefault="00C72A5B" w:rsidP="009F0A46">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 xml:space="preserve">Nutzung von </w:t>
      </w:r>
      <w:proofErr w:type="spellStart"/>
      <w:r w:rsidRPr="009F0A46">
        <w:rPr>
          <w:rFonts w:asciiTheme="minorHAnsi" w:hAnsiTheme="minorHAnsi" w:cstheme="minorHAnsi"/>
          <w:sz w:val="20"/>
          <w:szCs w:val="20"/>
        </w:rPr>
        <w:t>Reportings</w:t>
      </w:r>
      <w:proofErr w:type="spellEnd"/>
      <w:r w:rsidRPr="009F0A46">
        <w:rPr>
          <w:rFonts w:asciiTheme="minorHAnsi" w:hAnsiTheme="minorHAnsi" w:cstheme="minorHAnsi"/>
          <w:sz w:val="20"/>
          <w:szCs w:val="20"/>
        </w:rPr>
        <w:t xml:space="preserve"> und Dashboards, um umsetzbare Handlungsempfehlungen zu geben und die Ausrichtung am Gesamtgeschäftsplan zu gewährleisten </w:t>
      </w:r>
    </w:p>
    <w:p w14:paraId="00EBD3B0" w14:textId="77777777" w:rsidR="00C72A5B" w:rsidRPr="009F0A46" w:rsidRDefault="00C72A5B" w:rsidP="009F0A46">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Führung, Weiterentwicklung und Motivation, sowie das Setzen von klaren Team- und Einzelzielen, um ein leistungsstarkes Team zu entwickeln und zu fördern</w:t>
      </w:r>
    </w:p>
    <w:p w14:paraId="7224B6BD" w14:textId="4168E875" w:rsidR="00C72A5B" w:rsidRPr="003D793D" w:rsidRDefault="00C72A5B" w:rsidP="003D793D">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 xml:space="preserve">Zusammenarbeit mit anderen Abteilungen innerhalb der Gruppe, wie z.B. </w:t>
      </w:r>
      <w:proofErr w:type="spellStart"/>
      <w:r w:rsidRPr="009F0A46">
        <w:rPr>
          <w:rFonts w:asciiTheme="minorHAnsi" w:hAnsiTheme="minorHAnsi" w:cstheme="minorHAnsi"/>
          <w:sz w:val="20"/>
          <w:szCs w:val="20"/>
        </w:rPr>
        <w:t>Operations</w:t>
      </w:r>
      <w:proofErr w:type="spellEnd"/>
      <w:r w:rsidRPr="009F0A46">
        <w:rPr>
          <w:rFonts w:asciiTheme="minorHAnsi" w:hAnsiTheme="minorHAnsi" w:cstheme="minorHAnsi"/>
          <w:sz w:val="20"/>
          <w:szCs w:val="20"/>
        </w:rPr>
        <w:t>, Logistik, HR und Finance, um sowohl einen reibungslosen und effizienten Betrieb als auch zuverlässige Prognosen, Budgetierung und Berichterstattung zu gewährleisten</w:t>
      </w:r>
    </w:p>
    <w:p w14:paraId="5E1F2619" w14:textId="77777777" w:rsidR="003D793D" w:rsidRDefault="00C72A5B" w:rsidP="009F0A46">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 xml:space="preserve">Identifizierung und Aufbau strategischer Beziehungen zu wichtigen Stakeholdern wie OEMs, Händlern, Experten der Automobilbranche, der Branchenpresse und anderen Dienstleistern, um ein effektives </w:t>
      </w:r>
    </w:p>
    <w:p w14:paraId="05836C86" w14:textId="6C05681E" w:rsidR="00C72A5B" w:rsidRDefault="00C72A5B" w:rsidP="003D793D">
      <w:pPr>
        <w:pStyle w:val="EinfAbs"/>
        <w:ind w:left="720"/>
        <w:rPr>
          <w:rFonts w:asciiTheme="minorHAnsi" w:hAnsiTheme="minorHAnsi" w:cstheme="minorHAnsi"/>
          <w:sz w:val="20"/>
          <w:szCs w:val="20"/>
        </w:rPr>
      </w:pPr>
      <w:r w:rsidRPr="009F0A46">
        <w:rPr>
          <w:rFonts w:asciiTheme="minorHAnsi" w:hAnsiTheme="minorHAnsi" w:cstheme="minorHAnsi"/>
          <w:sz w:val="20"/>
          <w:szCs w:val="20"/>
        </w:rPr>
        <w:t>und weitreichendes Netzwerk zu entwickeln, das das Wachstum unserer Marke weiter fördert</w:t>
      </w:r>
    </w:p>
    <w:p w14:paraId="26783B57" w14:textId="77777777" w:rsidR="003D793D" w:rsidRPr="009F0A46" w:rsidRDefault="003D793D" w:rsidP="003D793D">
      <w:pPr>
        <w:pStyle w:val="EinfAbs"/>
        <w:ind w:left="720"/>
        <w:rPr>
          <w:rFonts w:asciiTheme="minorHAnsi" w:hAnsiTheme="minorHAnsi" w:cstheme="minorHAnsi"/>
          <w:sz w:val="20"/>
          <w:szCs w:val="20"/>
        </w:rPr>
      </w:pPr>
    </w:p>
    <w:p w14:paraId="6EA8F6B1" w14:textId="2F7BA50C" w:rsidR="00C72A5B" w:rsidRDefault="00C72A5B" w:rsidP="009F0A46">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lastRenderedPageBreak/>
        <w:t>Stelle traditionelle Arbeitsweisen in Frage, um durch ein ausgewogenes Verhältnis von Input und Output die beste Lösung zu finden </w:t>
      </w:r>
    </w:p>
    <w:p w14:paraId="3577825F" w14:textId="25F67897" w:rsidR="003D793D" w:rsidRDefault="003D793D" w:rsidP="003D793D">
      <w:pPr>
        <w:pStyle w:val="EinfAbs"/>
        <w:rPr>
          <w:rFonts w:asciiTheme="minorHAnsi" w:hAnsiTheme="minorHAnsi" w:cstheme="minorHAnsi"/>
          <w:sz w:val="20"/>
          <w:szCs w:val="20"/>
        </w:rPr>
      </w:pPr>
    </w:p>
    <w:p w14:paraId="7B7D09A0" w14:textId="77777777" w:rsidR="003D793D" w:rsidRDefault="003D793D" w:rsidP="003D793D">
      <w:pPr>
        <w:pStyle w:val="EinfAbs"/>
        <w:rPr>
          <w:rFonts w:asciiTheme="minorHAnsi" w:hAnsiTheme="minorHAnsi" w:cstheme="minorHAnsi"/>
          <w:sz w:val="20"/>
          <w:szCs w:val="20"/>
        </w:rPr>
      </w:pPr>
    </w:p>
    <w:p w14:paraId="47516ADD" w14:textId="77777777" w:rsidR="003D793D" w:rsidRDefault="003D793D" w:rsidP="003D793D">
      <w:pPr>
        <w:pStyle w:val="QHeadline2"/>
        <w:rPr>
          <w:rFonts w:asciiTheme="minorHAnsi" w:hAnsiTheme="minorHAnsi" w:cstheme="minorHAnsi"/>
        </w:rPr>
      </w:pPr>
      <w:r w:rsidRPr="007D3314">
        <w:rPr>
          <w:rFonts w:asciiTheme="minorHAnsi" w:hAnsiTheme="minorHAnsi" w:cstheme="minorHAnsi"/>
        </w:rPr>
        <w:t>Voraussetzung:</w:t>
      </w:r>
    </w:p>
    <w:p w14:paraId="7A0263C0" w14:textId="77777777" w:rsidR="003D793D" w:rsidRDefault="003D793D" w:rsidP="003D793D">
      <w:pPr>
        <w:pStyle w:val="QHeadline2"/>
        <w:rPr>
          <w:rFonts w:asciiTheme="minorHAnsi" w:hAnsiTheme="minorHAnsi" w:cstheme="minorHAnsi"/>
        </w:rPr>
      </w:pPr>
    </w:p>
    <w:p w14:paraId="48B9BB3B" w14:textId="77777777" w:rsidR="003D793D" w:rsidRPr="009F0A46" w:rsidRDefault="003D793D" w:rsidP="003D793D">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5+ Jahre Erfahrung in einer Management- oder Business Development-Position in einem führenden Nutzfahrzeug Unternehmen, idealerweise mit P&amp;L- und/oder Performance-Verantwortung</w:t>
      </w:r>
    </w:p>
    <w:p w14:paraId="1850914A" w14:textId="77777777" w:rsidR="003D793D" w:rsidRPr="009F0A46" w:rsidRDefault="003D793D" w:rsidP="003D793D">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3+ Jahre Erfahrung in der Führung von (Vertriebs-) Mitarbeitern in einem dynamischen Umfeld</w:t>
      </w:r>
    </w:p>
    <w:p w14:paraId="65E288F7" w14:textId="77777777" w:rsidR="003D793D" w:rsidRPr="009F0A46" w:rsidRDefault="003D793D" w:rsidP="003D793D">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Eine starke Erfolgsbilanz bei der Skalierung und Strukturierung einer Vertriebsorganisationen</w:t>
      </w:r>
    </w:p>
    <w:p w14:paraId="3EAD57B4" w14:textId="77777777" w:rsidR="003D793D" w:rsidRPr="009F0A46" w:rsidRDefault="003D793D" w:rsidP="003D793D">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Erfahrung im Umgang mit externen Partnern und B2B-Kunden auf allen Ebenen </w:t>
      </w:r>
    </w:p>
    <w:p w14:paraId="1B0A646B" w14:textId="77777777" w:rsidR="003D793D" w:rsidRPr="009F0A46" w:rsidRDefault="003D793D" w:rsidP="003D793D">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Nachgewiesene Erfolgsbilanz durch überdurchschnittliche Leistungen auf Einzel- und Teamebene</w:t>
      </w:r>
    </w:p>
    <w:p w14:paraId="78BB100B" w14:textId="77777777" w:rsidR="003D793D" w:rsidRPr="009F0A46" w:rsidRDefault="003D793D" w:rsidP="003D793D">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Eine kaufmännische Denkweise mit hervorragenden Kommunikations-, und Vertriebsfähigkeiten sowie einer hohen emotionalen Intelligenz </w:t>
      </w:r>
    </w:p>
    <w:p w14:paraId="3B637886" w14:textId="77777777" w:rsidR="003D793D" w:rsidRPr="009F0A46" w:rsidRDefault="003D793D" w:rsidP="003D793D">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Strategischer Denker, der Daten, Logik und Instinkt effektiv einsetzt, um Probleme zu identifizieren und Lösungen herzuleiten und umzusetzen</w:t>
      </w:r>
    </w:p>
    <w:p w14:paraId="72137056" w14:textId="77777777" w:rsidR="003D793D" w:rsidRPr="009F0A46" w:rsidRDefault="003D793D" w:rsidP="003D793D">
      <w:pPr>
        <w:pStyle w:val="EinfAbs"/>
        <w:numPr>
          <w:ilvl w:val="0"/>
          <w:numId w:val="12"/>
        </w:numPr>
        <w:rPr>
          <w:rFonts w:asciiTheme="minorHAnsi" w:hAnsiTheme="minorHAnsi" w:cstheme="minorHAnsi"/>
          <w:sz w:val="20"/>
          <w:szCs w:val="20"/>
        </w:rPr>
      </w:pPr>
      <w:r w:rsidRPr="009F0A46">
        <w:rPr>
          <w:rFonts w:asciiTheme="minorHAnsi" w:hAnsiTheme="minorHAnsi" w:cstheme="minorHAnsi"/>
          <w:sz w:val="20"/>
          <w:szCs w:val="20"/>
        </w:rPr>
        <w:t>Verhandlungssicher in Deutsch und Englisch (schriftlich und mündlich) </w:t>
      </w:r>
    </w:p>
    <w:p w14:paraId="28F0ED50" w14:textId="77777777" w:rsidR="003D793D" w:rsidRPr="009F0A46" w:rsidRDefault="003D793D" w:rsidP="003D793D">
      <w:pPr>
        <w:pStyle w:val="EinfAbs"/>
        <w:rPr>
          <w:rFonts w:asciiTheme="minorHAnsi" w:hAnsiTheme="minorHAnsi" w:cstheme="minorHAnsi"/>
          <w:sz w:val="20"/>
          <w:szCs w:val="20"/>
        </w:rPr>
      </w:pPr>
    </w:p>
    <w:p w14:paraId="32E067AC" w14:textId="77777777" w:rsidR="006A280A" w:rsidRPr="007D3314" w:rsidRDefault="006A280A" w:rsidP="006A280A">
      <w:pPr>
        <w:pStyle w:val="EinfAbs"/>
        <w:rPr>
          <w:rFonts w:asciiTheme="minorHAnsi" w:hAnsiTheme="minorHAnsi" w:cstheme="minorHAnsi"/>
          <w:sz w:val="20"/>
          <w:szCs w:val="20"/>
        </w:rPr>
      </w:pPr>
    </w:p>
    <w:p w14:paraId="7976E958" w14:textId="54489E32" w:rsidR="00635FCB" w:rsidRPr="007D3314" w:rsidRDefault="00635FCB" w:rsidP="00635FCB">
      <w:pPr>
        <w:pStyle w:val="QHeadline2"/>
        <w:rPr>
          <w:rFonts w:asciiTheme="minorHAnsi" w:hAnsiTheme="minorHAnsi" w:cstheme="minorHAnsi"/>
        </w:rPr>
      </w:pPr>
      <w:r w:rsidRPr="007D3314">
        <w:rPr>
          <w:rFonts w:asciiTheme="minorHAnsi" w:hAnsiTheme="minorHAnsi" w:cstheme="minorHAnsi"/>
        </w:rPr>
        <w:t>Warum wir?</w:t>
      </w:r>
    </w:p>
    <w:p w14:paraId="347F5539" w14:textId="13F54ADE" w:rsidR="00635FCB" w:rsidRPr="007D3314" w:rsidRDefault="00635FCB" w:rsidP="00635FCB">
      <w:pPr>
        <w:pStyle w:val="EinfAbs"/>
        <w:rPr>
          <w:rFonts w:asciiTheme="minorHAnsi" w:hAnsiTheme="minorHAnsi" w:cstheme="minorHAnsi"/>
          <w:sz w:val="20"/>
          <w:szCs w:val="20"/>
        </w:rPr>
      </w:pPr>
    </w:p>
    <w:p w14:paraId="03879A9C"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Wir arbeiten nur an nachhaltiger Mobilität.</w:t>
      </w:r>
    </w:p>
    <w:p w14:paraId="0442F9DD"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187846B0"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Teamwork steht bei uns vor Hierarchie und Freigabeprozessen.</w:t>
      </w:r>
    </w:p>
    <w:p w14:paraId="593C98A4"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Flexibler Arbeitszeitablauf</w:t>
      </w:r>
    </w:p>
    <w:p w14:paraId="04B8A918" w14:textId="77777777" w:rsidR="00F20425" w:rsidRPr="007D3314" w:rsidRDefault="00F20425" w:rsidP="00F20425">
      <w:pPr>
        <w:pStyle w:val="EinfAbs"/>
        <w:rPr>
          <w:rFonts w:asciiTheme="minorHAnsi" w:hAnsiTheme="minorHAnsi" w:cstheme="minorHAnsi"/>
          <w:sz w:val="20"/>
          <w:szCs w:val="20"/>
        </w:rPr>
      </w:pPr>
    </w:p>
    <w:p w14:paraId="3B3BA535" w14:textId="77777777" w:rsidR="00F20425" w:rsidRPr="007D3314" w:rsidRDefault="00F20425" w:rsidP="00F20425">
      <w:pPr>
        <w:pStyle w:val="EinfAbs"/>
        <w:rPr>
          <w:rFonts w:asciiTheme="minorHAnsi" w:hAnsiTheme="minorHAnsi" w:cstheme="minorHAnsi"/>
          <w:sz w:val="20"/>
          <w:szCs w:val="20"/>
        </w:rPr>
      </w:pPr>
    </w:p>
    <w:p w14:paraId="0782874E" w14:textId="77777777" w:rsidR="009F0A46" w:rsidRPr="007D3314" w:rsidRDefault="009F0A46" w:rsidP="009F0A46">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358D6CCA" w14:textId="77777777" w:rsidR="009F0A46" w:rsidRPr="007D3314" w:rsidRDefault="009F0A46" w:rsidP="009F0A46">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 mehr über Ihre Geschichte zu erfahren.</w:t>
      </w:r>
    </w:p>
    <w:p w14:paraId="4069628C" w14:textId="77777777" w:rsidR="003D793D" w:rsidRPr="007D3314" w:rsidRDefault="003D793D" w:rsidP="006A280A">
      <w:pPr>
        <w:pStyle w:val="EinfAbs"/>
        <w:rPr>
          <w:rFonts w:asciiTheme="minorHAnsi" w:hAnsiTheme="minorHAnsi" w:cstheme="minorHAnsi"/>
          <w:sz w:val="20"/>
          <w:szCs w:val="20"/>
        </w:rPr>
      </w:pPr>
    </w:p>
    <w:p w14:paraId="70A0F0F2" w14:textId="77777777" w:rsidR="008000CB" w:rsidRPr="00AE5960" w:rsidRDefault="008000CB" w:rsidP="008000CB">
      <w:pPr>
        <w:pStyle w:val="EinfAbs"/>
        <w:rPr>
          <w:rFonts w:asciiTheme="minorHAnsi" w:hAnsiTheme="minorHAnsi" w:cstheme="minorHAnsi"/>
          <w:b/>
          <w:bCs/>
          <w:color w:val="0971B7"/>
          <w:sz w:val="22"/>
          <w:szCs w:val="22"/>
        </w:rPr>
      </w:pPr>
      <w:r w:rsidRPr="00AE5960">
        <w:rPr>
          <w:rFonts w:asciiTheme="minorHAnsi" w:hAnsiTheme="minorHAnsi" w:cstheme="minorHAnsi"/>
          <w:b/>
          <w:bCs/>
          <w:color w:val="0971B7"/>
          <w:sz w:val="22"/>
          <w:szCs w:val="22"/>
        </w:rPr>
        <w:t xml:space="preserve">Schließen Sie sich jetzt der E-Revolution im Personen- und Güterverkehr an! </w:t>
      </w:r>
    </w:p>
    <w:p w14:paraId="694855EB" w14:textId="77777777" w:rsidR="008000CB" w:rsidRPr="00AE5960" w:rsidRDefault="008000CB" w:rsidP="008000CB">
      <w:pPr>
        <w:pStyle w:val="EinfAbs"/>
        <w:rPr>
          <w:rFonts w:asciiTheme="minorHAnsi" w:hAnsiTheme="minorHAnsi" w:cstheme="minorHAnsi"/>
          <w:b/>
          <w:bCs/>
          <w:color w:val="0971B7"/>
          <w:sz w:val="22"/>
          <w:szCs w:val="22"/>
        </w:rPr>
      </w:pPr>
      <w:r w:rsidRPr="00AE5960">
        <w:rPr>
          <w:rFonts w:asciiTheme="minorHAnsi" w:hAnsiTheme="minorHAnsi" w:cstheme="minorHAnsi"/>
          <w:b/>
          <w:bCs/>
          <w:color w:val="0971B7"/>
          <w:sz w:val="22"/>
          <w:szCs w:val="22"/>
        </w:rPr>
        <w:t>2022 ist das Jahr, um mit uns zu wachsen! #GROWWITHUS!</w:t>
      </w:r>
    </w:p>
    <w:p w14:paraId="6F5B97EF" w14:textId="6D893692" w:rsidR="003D793D" w:rsidRPr="003D793D" w:rsidRDefault="008000CB" w:rsidP="009F0A46">
      <w:pPr>
        <w:pStyle w:val="EinfAbs"/>
        <w:rPr>
          <w:rFonts w:asciiTheme="minorHAnsi" w:hAnsiTheme="minorHAnsi" w:cstheme="minorHAnsi"/>
          <w:b/>
          <w:bCs/>
          <w:color w:val="0971B7"/>
          <w:sz w:val="22"/>
          <w:szCs w:val="22"/>
        </w:rPr>
      </w:pPr>
      <w:r w:rsidRPr="007D3314">
        <w:rPr>
          <w:rFonts w:asciiTheme="minorHAnsi" w:hAnsiTheme="minorHAnsi" w:cstheme="minorHAnsi"/>
          <w:sz w:val="20"/>
          <w:szCs w:val="20"/>
        </w:rPr>
        <w:t>Senden Sie uns Ihre Bewerbung inkl. Lebenslauf und Motivationsschreiben an</w:t>
      </w:r>
      <w:r w:rsidRPr="0009194B">
        <w:rPr>
          <w:rFonts w:asciiTheme="minorHAnsi" w:hAnsiTheme="minorHAnsi" w:cstheme="minorHAnsi"/>
          <w:b/>
          <w:bCs/>
          <w:color w:val="auto"/>
          <w:sz w:val="20"/>
          <w:szCs w:val="20"/>
        </w:rPr>
        <w:t>:</w:t>
      </w:r>
      <w:r w:rsidRPr="0009194B">
        <w:rPr>
          <w:rFonts w:asciiTheme="minorHAnsi" w:hAnsiTheme="minorHAnsi" w:cstheme="minorHAnsi"/>
          <w:b/>
          <w:bCs/>
          <w:color w:val="0971B7"/>
          <w:sz w:val="22"/>
          <w:szCs w:val="22"/>
        </w:rPr>
        <w:t xml:space="preserve"> </w:t>
      </w:r>
      <w:hyperlink r:id="rId12" w:history="1">
        <w:r w:rsidR="009F0A46" w:rsidRPr="00A12FF5">
          <w:rPr>
            <w:rStyle w:val="Hyperlink"/>
            <w:rFonts w:asciiTheme="minorHAnsi" w:hAnsiTheme="minorHAnsi" w:cstheme="minorHAnsi"/>
            <w:b/>
            <w:bCs/>
            <w:sz w:val="22"/>
            <w:szCs w:val="22"/>
          </w:rPr>
          <w:t>hr@quantron.net</w:t>
        </w:r>
      </w:hyperlink>
    </w:p>
    <w:p w14:paraId="42868075" w14:textId="77777777" w:rsidR="003D793D" w:rsidRPr="009F0A46" w:rsidRDefault="003D793D" w:rsidP="009F0A46">
      <w:pPr>
        <w:pStyle w:val="EinfAbs"/>
        <w:rPr>
          <w:rFonts w:asciiTheme="minorHAnsi" w:hAnsiTheme="minorHAnsi" w:cstheme="minorHAnsi"/>
          <w:sz w:val="20"/>
          <w:szCs w:val="20"/>
        </w:rPr>
      </w:pPr>
    </w:p>
    <w:p w14:paraId="2EC0237C" w14:textId="77777777" w:rsidR="008000CB" w:rsidRPr="007D3314" w:rsidRDefault="008000CB" w:rsidP="008000CB">
      <w:pPr>
        <w:pStyle w:val="EinfAbs"/>
        <w:rPr>
          <w:rFonts w:asciiTheme="minorHAnsi" w:hAnsiTheme="minorHAnsi" w:cstheme="minorHAnsi"/>
        </w:rPr>
      </w:pPr>
      <w:r w:rsidRPr="007D3314">
        <w:rPr>
          <w:rFonts w:asciiTheme="minorHAnsi" w:hAnsiTheme="minorHAnsi" w:cstheme="minorHAnsi"/>
        </w:rPr>
        <w:t xml:space="preserve">Möchten Sie mehr über Quantron erfahren? Folgen Sie uns auf </w:t>
      </w:r>
      <w:proofErr w:type="spellStart"/>
      <w:r w:rsidRPr="007D3314">
        <w:rPr>
          <w:rFonts w:asciiTheme="minorHAnsi" w:hAnsiTheme="minorHAnsi" w:cstheme="minorHAnsi"/>
        </w:rPr>
        <w:t>Social</w:t>
      </w:r>
      <w:proofErr w:type="spellEnd"/>
      <w:r w:rsidRPr="007D3314">
        <w:rPr>
          <w:rFonts w:asciiTheme="minorHAnsi" w:hAnsiTheme="minorHAnsi" w:cstheme="minorHAnsi"/>
        </w:rPr>
        <w:t xml:space="preserve">-Media! </w:t>
      </w:r>
    </w:p>
    <w:p w14:paraId="1C1E297C" w14:textId="77777777" w:rsidR="008000CB" w:rsidRPr="00257148" w:rsidRDefault="008000CB" w:rsidP="008000CB">
      <w:pPr>
        <w:pStyle w:val="EinfAbs"/>
        <w:rPr>
          <w:rFonts w:cs="Anteb Light"/>
        </w:rPr>
      </w:pPr>
    </w:p>
    <w:p w14:paraId="4C2A40EE" w14:textId="77777777" w:rsidR="008000CB" w:rsidRDefault="008000CB" w:rsidP="008000CB">
      <w:pPr>
        <w:pStyle w:val="Headline2"/>
      </w:pPr>
      <w:r w:rsidRPr="00126DF1">
        <w:rPr>
          <w:rFonts w:cs="Anteb Light"/>
          <w:noProof/>
          <w:lang w:val="en-AU"/>
        </w:rPr>
        <mc:AlternateContent>
          <mc:Choice Requires="wps">
            <w:drawing>
              <wp:anchor distT="45720" distB="45720" distL="114300" distR="114300" simplePos="0" relativeHeight="251658248" behindDoc="0" locked="0" layoutInCell="1" allowOverlap="1" wp14:anchorId="6CC55AC4" wp14:editId="6A37F3BB">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0A1BBE22" w14:textId="77777777" w:rsidR="008000CB" w:rsidRPr="00126DF1" w:rsidRDefault="00A935C7" w:rsidP="008000CB">
                            <w:pPr>
                              <w:jc w:val="center"/>
                              <w:rPr>
                                <w:rFonts w:eastAsiaTheme="minorEastAsia"/>
                                <w:noProof/>
                                <w:color w:val="1F497D"/>
                                <w:lang w:eastAsia="de-DE"/>
                              </w:rPr>
                            </w:pPr>
                            <w:hyperlink r:id="rId13"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C55AC4" id="_x0000_t202" coordsize="21600,21600" o:spt="202" path="m,l,21600r21600,l21600,xe">
                <v:stroke joinstyle="miter"/>
                <v:path gradientshapeok="t" o:connecttype="rect"/>
              </v:shapetype>
              <v:shape id="Textfeld 2" o:spid="_x0000_s1026" type="#_x0000_t202" style="position:absolute;margin-left:-45pt;margin-top:20.6pt;width:185.9pt;height:21.9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0A1BBE22" w14:textId="77777777" w:rsidR="008000CB" w:rsidRPr="00126DF1" w:rsidRDefault="00A935C7" w:rsidP="008000CB">
                      <w:pPr>
                        <w:jc w:val="center"/>
                        <w:rPr>
                          <w:rFonts w:eastAsiaTheme="minorEastAsia"/>
                          <w:noProof/>
                          <w:color w:val="1F497D"/>
                          <w:lang w:eastAsia="de-DE"/>
                        </w:rPr>
                      </w:pPr>
                      <w:hyperlink r:id="rId14"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v:textbox>
                <w10:wrap type="square"/>
              </v:shape>
            </w:pict>
          </mc:Fallback>
        </mc:AlternateContent>
      </w:r>
      <w:r w:rsidRPr="0008176C">
        <w:rPr>
          <w:noProof/>
        </w:rPr>
        <w:drawing>
          <wp:anchor distT="0" distB="0" distL="114300" distR="114300" simplePos="0" relativeHeight="251658243" behindDoc="0" locked="0" layoutInCell="1" allowOverlap="1" wp14:anchorId="7F8E47BD" wp14:editId="106312B4">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08176C">
        <w:rPr>
          <w:noProof/>
        </w:rPr>
        <w:drawing>
          <wp:anchor distT="0" distB="0" distL="114300" distR="114300" simplePos="0" relativeHeight="251658244" behindDoc="0" locked="0" layoutInCell="1" allowOverlap="1" wp14:anchorId="43D12C60" wp14:editId="4AA0466D">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5" behindDoc="0" locked="0" layoutInCell="1" allowOverlap="1" wp14:anchorId="01BA9E7D" wp14:editId="6F5EE18C">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6" behindDoc="0" locked="0" layoutInCell="1" allowOverlap="1" wp14:anchorId="25FFA449" wp14:editId="5B4E48A1">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7" behindDoc="0" locked="0" layoutInCell="1" allowOverlap="1" wp14:anchorId="65452699" wp14:editId="28E69AD1">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3"/>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3"/>
                      <a:extLst>
                        <a:ext uri="{FF2B5EF4-FFF2-40B4-BE49-F238E27FC236}">
                          <a16:creationId xmlns:a16="http://schemas.microsoft.com/office/drawing/2014/main" id="{5895A30D-39E7-4887-A19F-9E556BFABCD1}"/>
                        </a:ext>
                      </a:extLst>
                    </pic:cNvPr>
                    <pic:cNvPicPr>
                      <a:picLocks noChangeAspect="1"/>
                    </pic:cNvPicPr>
                  </pic:nvPicPr>
                  <pic:blipFill>
                    <a:blip r:embed="rId24">
                      <a:extLst>
                        <a:ext uri="{BEBA8EAE-BF5A-486C-A8C5-ECC9F3942E4B}">
                          <a14:imgProps xmlns:a14="http://schemas.microsoft.com/office/drawing/2010/main">
                            <a14:imgLayer r:embed="rId25">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0C09BDDC" w14:textId="77777777" w:rsidR="008000CB" w:rsidRDefault="008000CB" w:rsidP="008000CB">
      <w:pPr>
        <w:pStyle w:val="Headline2"/>
      </w:pPr>
    </w:p>
    <w:p w14:paraId="1B27A22E" w14:textId="4CAE0B5D" w:rsidR="00B8400D" w:rsidRDefault="00B8400D" w:rsidP="006A5606">
      <w:pPr>
        <w:pStyle w:val="Headline2"/>
      </w:pPr>
    </w:p>
    <w:sectPr w:rsidR="00B8400D" w:rsidSect="00635FCB">
      <w:headerReference w:type="default" r:id="rId26"/>
      <w:footerReference w:type="default" r:id="rId27"/>
      <w:pgSz w:w="11906" w:h="16838"/>
      <w:pgMar w:top="2552" w:right="1417"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9E9AE" w14:textId="77777777" w:rsidR="00A935C7" w:rsidRDefault="00A935C7" w:rsidP="008311A2">
      <w:pPr>
        <w:spacing w:after="0" w:line="240" w:lineRule="auto"/>
      </w:pPr>
      <w:r>
        <w:separator/>
      </w:r>
    </w:p>
  </w:endnote>
  <w:endnote w:type="continuationSeparator" w:id="0">
    <w:p w14:paraId="609D6CF8" w14:textId="77777777" w:rsidR="00A935C7" w:rsidRDefault="00A935C7" w:rsidP="008311A2">
      <w:pPr>
        <w:spacing w:after="0" w:line="240" w:lineRule="auto"/>
      </w:pPr>
      <w:r>
        <w:continuationSeparator/>
      </w:r>
    </w:p>
  </w:endnote>
  <w:endnote w:type="continuationNotice" w:id="1">
    <w:p w14:paraId="15C6B016" w14:textId="77777777" w:rsidR="00A935C7" w:rsidRDefault="00A935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58243"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58244"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3"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58246"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4">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58245"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58245;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5E939" w14:textId="77777777" w:rsidR="00A935C7" w:rsidRDefault="00A935C7" w:rsidP="008311A2">
      <w:pPr>
        <w:spacing w:after="0" w:line="240" w:lineRule="auto"/>
      </w:pPr>
      <w:r>
        <w:separator/>
      </w:r>
    </w:p>
  </w:footnote>
  <w:footnote w:type="continuationSeparator" w:id="0">
    <w:p w14:paraId="0BF05A20" w14:textId="77777777" w:rsidR="00A935C7" w:rsidRDefault="00A935C7" w:rsidP="008311A2">
      <w:pPr>
        <w:spacing w:after="0" w:line="240" w:lineRule="auto"/>
      </w:pPr>
      <w:r>
        <w:continuationSeparator/>
      </w:r>
    </w:p>
  </w:footnote>
  <w:footnote w:type="continuationNotice" w:id="1">
    <w:p w14:paraId="0490800A" w14:textId="77777777" w:rsidR="00A935C7" w:rsidRDefault="00A935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58240" behindDoc="0" locked="0" layoutInCell="1" allowOverlap="1" wp14:anchorId="11873B6B" wp14:editId="205860EA">
              <wp:simplePos x="0" y="0"/>
              <wp:positionH relativeFrom="column">
                <wp:posOffset>-53634</wp:posOffset>
              </wp:positionH>
              <wp:positionV relativeFrom="paragraph">
                <wp:posOffset>96330</wp:posOffset>
              </wp:positionV>
              <wp:extent cx="2408830"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40883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2pt;margin-top:7.6pt;width:189.65pt;height:24.45pt;z-index:251658240;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v:textbox>
              </v:shape>
            </v:group>
          </w:pict>
        </mc:Fallback>
      </mc:AlternateContent>
    </w:r>
    <w:r w:rsidR="002E4829">
      <w:rPr>
        <w:noProof/>
      </w:rPr>
      <w:drawing>
        <wp:anchor distT="0" distB="0" distL="114300" distR="114300" simplePos="0" relativeHeight="251658242"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58241" behindDoc="0" locked="0" layoutInCell="1" allowOverlap="1" wp14:anchorId="4D0C3E3D" wp14:editId="6E7FFE5A">
              <wp:simplePos x="0" y="0"/>
              <wp:positionH relativeFrom="column">
                <wp:posOffset>-53634</wp:posOffset>
              </wp:positionH>
              <wp:positionV relativeFrom="paragraph">
                <wp:posOffset>239414</wp:posOffset>
              </wp:positionV>
              <wp:extent cx="3794078"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794078"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pt;margin-top:18.85pt;width:298.75pt;height:24.75pt;z-index:251658241;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9"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9C25A0"/>
    <w:multiLevelType w:val="multilevel"/>
    <w:tmpl w:val="2AAE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6"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833185"/>
    <w:multiLevelType w:val="hybridMultilevel"/>
    <w:tmpl w:val="F35A7B14"/>
    <w:lvl w:ilvl="0" w:tplc="225808D4">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1562CCB6">
      <w:numFmt w:val="bullet"/>
      <w:lvlText w:val="•"/>
      <w:lvlJc w:val="left"/>
      <w:pPr>
        <w:ind w:left="1798" w:hanging="348"/>
      </w:pPr>
      <w:rPr>
        <w:rFonts w:hint="default"/>
        <w:lang w:val="de-DE" w:eastAsia="en-US" w:bidi="ar-SA"/>
      </w:rPr>
    </w:lvl>
    <w:lvl w:ilvl="2" w:tplc="1D40714A">
      <w:numFmt w:val="bullet"/>
      <w:lvlText w:val="•"/>
      <w:lvlJc w:val="left"/>
      <w:pPr>
        <w:ind w:left="2777" w:hanging="348"/>
      </w:pPr>
      <w:rPr>
        <w:rFonts w:hint="default"/>
        <w:lang w:val="de-DE" w:eastAsia="en-US" w:bidi="ar-SA"/>
      </w:rPr>
    </w:lvl>
    <w:lvl w:ilvl="3" w:tplc="BA888FDA">
      <w:numFmt w:val="bullet"/>
      <w:lvlText w:val="•"/>
      <w:lvlJc w:val="left"/>
      <w:pPr>
        <w:ind w:left="3755" w:hanging="348"/>
      </w:pPr>
      <w:rPr>
        <w:rFonts w:hint="default"/>
        <w:lang w:val="de-DE" w:eastAsia="en-US" w:bidi="ar-SA"/>
      </w:rPr>
    </w:lvl>
    <w:lvl w:ilvl="4" w:tplc="0ACCA1B0">
      <w:numFmt w:val="bullet"/>
      <w:lvlText w:val="•"/>
      <w:lvlJc w:val="left"/>
      <w:pPr>
        <w:ind w:left="4734" w:hanging="348"/>
      </w:pPr>
      <w:rPr>
        <w:rFonts w:hint="default"/>
        <w:lang w:val="de-DE" w:eastAsia="en-US" w:bidi="ar-SA"/>
      </w:rPr>
    </w:lvl>
    <w:lvl w:ilvl="5" w:tplc="52108E5E">
      <w:numFmt w:val="bullet"/>
      <w:lvlText w:val="•"/>
      <w:lvlJc w:val="left"/>
      <w:pPr>
        <w:ind w:left="5713" w:hanging="348"/>
      </w:pPr>
      <w:rPr>
        <w:rFonts w:hint="default"/>
        <w:lang w:val="de-DE" w:eastAsia="en-US" w:bidi="ar-SA"/>
      </w:rPr>
    </w:lvl>
    <w:lvl w:ilvl="6" w:tplc="235A8250">
      <w:numFmt w:val="bullet"/>
      <w:lvlText w:val="•"/>
      <w:lvlJc w:val="left"/>
      <w:pPr>
        <w:ind w:left="6691" w:hanging="348"/>
      </w:pPr>
      <w:rPr>
        <w:rFonts w:hint="default"/>
        <w:lang w:val="de-DE" w:eastAsia="en-US" w:bidi="ar-SA"/>
      </w:rPr>
    </w:lvl>
    <w:lvl w:ilvl="7" w:tplc="ADC85CFA">
      <w:numFmt w:val="bullet"/>
      <w:lvlText w:val="•"/>
      <w:lvlJc w:val="left"/>
      <w:pPr>
        <w:ind w:left="7670" w:hanging="348"/>
      </w:pPr>
      <w:rPr>
        <w:rFonts w:hint="default"/>
        <w:lang w:val="de-DE" w:eastAsia="en-US" w:bidi="ar-SA"/>
      </w:rPr>
    </w:lvl>
    <w:lvl w:ilvl="8" w:tplc="77EE7722">
      <w:numFmt w:val="bullet"/>
      <w:lvlText w:val="•"/>
      <w:lvlJc w:val="left"/>
      <w:pPr>
        <w:ind w:left="8649" w:hanging="348"/>
      </w:pPr>
      <w:rPr>
        <w:rFonts w:hint="default"/>
        <w:lang w:val="de-DE" w:eastAsia="en-US" w:bidi="ar-SA"/>
      </w:rPr>
    </w:lvl>
  </w:abstractNum>
  <w:abstractNum w:abstractNumId="8" w15:restartNumberingAfterBreak="0">
    <w:nsid w:val="30B55CA2"/>
    <w:multiLevelType w:val="hybridMultilevel"/>
    <w:tmpl w:val="A990A570"/>
    <w:lvl w:ilvl="0" w:tplc="6E54EDC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580129"/>
    <w:multiLevelType w:val="hybridMultilevel"/>
    <w:tmpl w:val="588EA49A"/>
    <w:lvl w:ilvl="0" w:tplc="0FFA544A">
      <w:numFmt w:val="bullet"/>
      <w:lvlText w:val=""/>
      <w:lvlJc w:val="left"/>
      <w:pPr>
        <w:ind w:left="824" w:hanging="348"/>
      </w:pPr>
      <w:rPr>
        <w:rFonts w:ascii="Symbol" w:eastAsia="Symbol" w:hAnsi="Symbol" w:cs="Symbol" w:hint="default"/>
        <w:w w:val="99"/>
        <w:lang w:val="de-DE" w:eastAsia="en-US" w:bidi="ar-SA"/>
      </w:rPr>
    </w:lvl>
    <w:lvl w:ilvl="1" w:tplc="33A4AA94">
      <w:numFmt w:val="bullet"/>
      <w:lvlText w:val="•"/>
      <w:lvlJc w:val="left"/>
      <w:pPr>
        <w:ind w:left="1798" w:hanging="348"/>
      </w:pPr>
      <w:rPr>
        <w:rFonts w:hint="default"/>
        <w:lang w:val="de-DE" w:eastAsia="en-US" w:bidi="ar-SA"/>
      </w:rPr>
    </w:lvl>
    <w:lvl w:ilvl="2" w:tplc="7068B7F0">
      <w:numFmt w:val="bullet"/>
      <w:lvlText w:val="•"/>
      <w:lvlJc w:val="left"/>
      <w:pPr>
        <w:ind w:left="2777" w:hanging="348"/>
      </w:pPr>
      <w:rPr>
        <w:rFonts w:hint="default"/>
        <w:lang w:val="de-DE" w:eastAsia="en-US" w:bidi="ar-SA"/>
      </w:rPr>
    </w:lvl>
    <w:lvl w:ilvl="3" w:tplc="1E785928">
      <w:numFmt w:val="bullet"/>
      <w:lvlText w:val="•"/>
      <w:lvlJc w:val="left"/>
      <w:pPr>
        <w:ind w:left="3755" w:hanging="348"/>
      </w:pPr>
      <w:rPr>
        <w:rFonts w:hint="default"/>
        <w:lang w:val="de-DE" w:eastAsia="en-US" w:bidi="ar-SA"/>
      </w:rPr>
    </w:lvl>
    <w:lvl w:ilvl="4" w:tplc="C3DC7CF2">
      <w:numFmt w:val="bullet"/>
      <w:lvlText w:val="•"/>
      <w:lvlJc w:val="left"/>
      <w:pPr>
        <w:ind w:left="4734" w:hanging="348"/>
      </w:pPr>
      <w:rPr>
        <w:rFonts w:hint="default"/>
        <w:lang w:val="de-DE" w:eastAsia="en-US" w:bidi="ar-SA"/>
      </w:rPr>
    </w:lvl>
    <w:lvl w:ilvl="5" w:tplc="B1E63216">
      <w:numFmt w:val="bullet"/>
      <w:lvlText w:val="•"/>
      <w:lvlJc w:val="left"/>
      <w:pPr>
        <w:ind w:left="5713" w:hanging="348"/>
      </w:pPr>
      <w:rPr>
        <w:rFonts w:hint="default"/>
        <w:lang w:val="de-DE" w:eastAsia="en-US" w:bidi="ar-SA"/>
      </w:rPr>
    </w:lvl>
    <w:lvl w:ilvl="6" w:tplc="E1CE38F2">
      <w:numFmt w:val="bullet"/>
      <w:lvlText w:val="•"/>
      <w:lvlJc w:val="left"/>
      <w:pPr>
        <w:ind w:left="6691" w:hanging="348"/>
      </w:pPr>
      <w:rPr>
        <w:rFonts w:hint="default"/>
        <w:lang w:val="de-DE" w:eastAsia="en-US" w:bidi="ar-SA"/>
      </w:rPr>
    </w:lvl>
    <w:lvl w:ilvl="7" w:tplc="24B24D78">
      <w:numFmt w:val="bullet"/>
      <w:lvlText w:val="•"/>
      <w:lvlJc w:val="left"/>
      <w:pPr>
        <w:ind w:left="7670" w:hanging="348"/>
      </w:pPr>
      <w:rPr>
        <w:rFonts w:hint="default"/>
        <w:lang w:val="de-DE" w:eastAsia="en-US" w:bidi="ar-SA"/>
      </w:rPr>
    </w:lvl>
    <w:lvl w:ilvl="8" w:tplc="73E0DAD8">
      <w:numFmt w:val="bullet"/>
      <w:lvlText w:val="•"/>
      <w:lvlJc w:val="left"/>
      <w:pPr>
        <w:ind w:left="8649" w:hanging="348"/>
      </w:pPr>
      <w:rPr>
        <w:rFonts w:hint="default"/>
        <w:lang w:val="de-DE" w:eastAsia="en-US" w:bidi="ar-SA"/>
      </w:rPr>
    </w:lvl>
  </w:abstractNum>
  <w:abstractNum w:abstractNumId="10"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2"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3" w15:restartNumberingAfterBreak="0">
    <w:nsid w:val="42742B37"/>
    <w:multiLevelType w:val="multilevel"/>
    <w:tmpl w:val="3BAC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2171BD"/>
    <w:multiLevelType w:val="multilevel"/>
    <w:tmpl w:val="798E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52647D"/>
    <w:multiLevelType w:val="hybridMultilevel"/>
    <w:tmpl w:val="D7927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7A04C1"/>
    <w:multiLevelType w:val="hybridMultilevel"/>
    <w:tmpl w:val="022A80FE"/>
    <w:lvl w:ilvl="0" w:tplc="1FA2E138">
      <w:numFmt w:val="bullet"/>
      <w:lvlText w:val=""/>
      <w:lvlJc w:val="left"/>
      <w:pPr>
        <w:ind w:left="824" w:hanging="348"/>
      </w:pPr>
      <w:rPr>
        <w:rFonts w:ascii="Symbol" w:eastAsia="Symbol" w:hAnsi="Symbol" w:cs="Symbol" w:hint="default"/>
        <w:w w:val="99"/>
        <w:lang w:val="de-DE" w:eastAsia="en-US" w:bidi="ar-SA"/>
      </w:rPr>
    </w:lvl>
    <w:lvl w:ilvl="1" w:tplc="B0A431FC">
      <w:numFmt w:val="bullet"/>
      <w:lvlText w:val="•"/>
      <w:lvlJc w:val="left"/>
      <w:pPr>
        <w:ind w:left="1798" w:hanging="348"/>
      </w:pPr>
      <w:rPr>
        <w:rFonts w:hint="default"/>
        <w:lang w:val="de-DE" w:eastAsia="en-US" w:bidi="ar-SA"/>
      </w:rPr>
    </w:lvl>
    <w:lvl w:ilvl="2" w:tplc="1A80E02A">
      <w:numFmt w:val="bullet"/>
      <w:lvlText w:val="•"/>
      <w:lvlJc w:val="left"/>
      <w:pPr>
        <w:ind w:left="2777" w:hanging="348"/>
      </w:pPr>
      <w:rPr>
        <w:rFonts w:hint="default"/>
        <w:lang w:val="de-DE" w:eastAsia="en-US" w:bidi="ar-SA"/>
      </w:rPr>
    </w:lvl>
    <w:lvl w:ilvl="3" w:tplc="278EB560">
      <w:numFmt w:val="bullet"/>
      <w:lvlText w:val="•"/>
      <w:lvlJc w:val="left"/>
      <w:pPr>
        <w:ind w:left="3755" w:hanging="348"/>
      </w:pPr>
      <w:rPr>
        <w:rFonts w:hint="default"/>
        <w:lang w:val="de-DE" w:eastAsia="en-US" w:bidi="ar-SA"/>
      </w:rPr>
    </w:lvl>
    <w:lvl w:ilvl="4" w:tplc="D75C7C66">
      <w:numFmt w:val="bullet"/>
      <w:lvlText w:val="•"/>
      <w:lvlJc w:val="left"/>
      <w:pPr>
        <w:ind w:left="4734" w:hanging="348"/>
      </w:pPr>
      <w:rPr>
        <w:rFonts w:hint="default"/>
        <w:lang w:val="de-DE" w:eastAsia="en-US" w:bidi="ar-SA"/>
      </w:rPr>
    </w:lvl>
    <w:lvl w:ilvl="5" w:tplc="DAB88556">
      <w:numFmt w:val="bullet"/>
      <w:lvlText w:val="•"/>
      <w:lvlJc w:val="left"/>
      <w:pPr>
        <w:ind w:left="5713" w:hanging="348"/>
      </w:pPr>
      <w:rPr>
        <w:rFonts w:hint="default"/>
        <w:lang w:val="de-DE" w:eastAsia="en-US" w:bidi="ar-SA"/>
      </w:rPr>
    </w:lvl>
    <w:lvl w:ilvl="6" w:tplc="A1108A22">
      <w:numFmt w:val="bullet"/>
      <w:lvlText w:val="•"/>
      <w:lvlJc w:val="left"/>
      <w:pPr>
        <w:ind w:left="6691" w:hanging="348"/>
      </w:pPr>
      <w:rPr>
        <w:rFonts w:hint="default"/>
        <w:lang w:val="de-DE" w:eastAsia="en-US" w:bidi="ar-SA"/>
      </w:rPr>
    </w:lvl>
    <w:lvl w:ilvl="7" w:tplc="A5BE0CAC">
      <w:numFmt w:val="bullet"/>
      <w:lvlText w:val="•"/>
      <w:lvlJc w:val="left"/>
      <w:pPr>
        <w:ind w:left="7670" w:hanging="348"/>
      </w:pPr>
      <w:rPr>
        <w:rFonts w:hint="default"/>
        <w:lang w:val="de-DE" w:eastAsia="en-US" w:bidi="ar-SA"/>
      </w:rPr>
    </w:lvl>
    <w:lvl w:ilvl="8" w:tplc="77CE8DD0">
      <w:numFmt w:val="bullet"/>
      <w:lvlText w:val="•"/>
      <w:lvlJc w:val="left"/>
      <w:pPr>
        <w:ind w:left="8649" w:hanging="348"/>
      </w:pPr>
      <w:rPr>
        <w:rFonts w:hint="default"/>
        <w:lang w:val="de-DE" w:eastAsia="en-US" w:bidi="ar-SA"/>
      </w:rPr>
    </w:lvl>
  </w:abstractNum>
  <w:abstractNum w:abstractNumId="18" w15:restartNumberingAfterBreak="0">
    <w:nsid w:val="72A444CB"/>
    <w:multiLevelType w:val="hybridMultilevel"/>
    <w:tmpl w:val="A2FABFA0"/>
    <w:lvl w:ilvl="0" w:tplc="CF186AB2">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8766E606">
      <w:numFmt w:val="bullet"/>
      <w:lvlText w:val="•"/>
      <w:lvlJc w:val="left"/>
      <w:pPr>
        <w:ind w:left="1798" w:hanging="348"/>
      </w:pPr>
      <w:rPr>
        <w:rFonts w:hint="default"/>
        <w:lang w:val="de-DE" w:eastAsia="en-US" w:bidi="ar-SA"/>
      </w:rPr>
    </w:lvl>
    <w:lvl w:ilvl="2" w:tplc="1A34BF06">
      <w:numFmt w:val="bullet"/>
      <w:lvlText w:val="•"/>
      <w:lvlJc w:val="left"/>
      <w:pPr>
        <w:ind w:left="2777" w:hanging="348"/>
      </w:pPr>
      <w:rPr>
        <w:rFonts w:hint="default"/>
        <w:lang w:val="de-DE" w:eastAsia="en-US" w:bidi="ar-SA"/>
      </w:rPr>
    </w:lvl>
    <w:lvl w:ilvl="3" w:tplc="E2882418">
      <w:numFmt w:val="bullet"/>
      <w:lvlText w:val="•"/>
      <w:lvlJc w:val="left"/>
      <w:pPr>
        <w:ind w:left="3755" w:hanging="348"/>
      </w:pPr>
      <w:rPr>
        <w:rFonts w:hint="default"/>
        <w:lang w:val="de-DE" w:eastAsia="en-US" w:bidi="ar-SA"/>
      </w:rPr>
    </w:lvl>
    <w:lvl w:ilvl="4" w:tplc="38685E88">
      <w:numFmt w:val="bullet"/>
      <w:lvlText w:val="•"/>
      <w:lvlJc w:val="left"/>
      <w:pPr>
        <w:ind w:left="4734" w:hanging="348"/>
      </w:pPr>
      <w:rPr>
        <w:rFonts w:hint="default"/>
        <w:lang w:val="de-DE" w:eastAsia="en-US" w:bidi="ar-SA"/>
      </w:rPr>
    </w:lvl>
    <w:lvl w:ilvl="5" w:tplc="F82C6276">
      <w:numFmt w:val="bullet"/>
      <w:lvlText w:val="•"/>
      <w:lvlJc w:val="left"/>
      <w:pPr>
        <w:ind w:left="5713" w:hanging="348"/>
      </w:pPr>
      <w:rPr>
        <w:rFonts w:hint="default"/>
        <w:lang w:val="de-DE" w:eastAsia="en-US" w:bidi="ar-SA"/>
      </w:rPr>
    </w:lvl>
    <w:lvl w:ilvl="6" w:tplc="BD92320A">
      <w:numFmt w:val="bullet"/>
      <w:lvlText w:val="•"/>
      <w:lvlJc w:val="left"/>
      <w:pPr>
        <w:ind w:left="6691" w:hanging="348"/>
      </w:pPr>
      <w:rPr>
        <w:rFonts w:hint="default"/>
        <w:lang w:val="de-DE" w:eastAsia="en-US" w:bidi="ar-SA"/>
      </w:rPr>
    </w:lvl>
    <w:lvl w:ilvl="7" w:tplc="119C0376">
      <w:numFmt w:val="bullet"/>
      <w:lvlText w:val="•"/>
      <w:lvlJc w:val="left"/>
      <w:pPr>
        <w:ind w:left="7670" w:hanging="348"/>
      </w:pPr>
      <w:rPr>
        <w:rFonts w:hint="default"/>
        <w:lang w:val="de-DE" w:eastAsia="en-US" w:bidi="ar-SA"/>
      </w:rPr>
    </w:lvl>
    <w:lvl w:ilvl="8" w:tplc="097ADFD0">
      <w:numFmt w:val="bullet"/>
      <w:lvlText w:val="•"/>
      <w:lvlJc w:val="left"/>
      <w:pPr>
        <w:ind w:left="8649" w:hanging="348"/>
      </w:pPr>
      <w:rPr>
        <w:rFonts w:hint="default"/>
        <w:lang w:val="de-DE" w:eastAsia="en-US" w:bidi="ar-SA"/>
      </w:rPr>
    </w:lvl>
  </w:abstractNum>
  <w:abstractNum w:abstractNumId="19"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20" w15:restartNumberingAfterBreak="0">
    <w:nsid w:val="79307E05"/>
    <w:multiLevelType w:val="multilevel"/>
    <w:tmpl w:val="D4F8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1"/>
  </w:num>
  <w:num w:numId="4">
    <w:abstractNumId w:val="5"/>
  </w:num>
  <w:num w:numId="5">
    <w:abstractNumId w:val="16"/>
  </w:num>
  <w:num w:numId="6">
    <w:abstractNumId w:val="6"/>
  </w:num>
  <w:num w:numId="7">
    <w:abstractNumId w:val="21"/>
  </w:num>
  <w:num w:numId="8">
    <w:abstractNumId w:val="0"/>
  </w:num>
  <w:num w:numId="9">
    <w:abstractNumId w:val="3"/>
  </w:num>
  <w:num w:numId="10">
    <w:abstractNumId w:val="10"/>
  </w:num>
  <w:num w:numId="11">
    <w:abstractNumId w:val="4"/>
  </w:num>
  <w:num w:numId="12">
    <w:abstractNumId w:val="1"/>
  </w:num>
  <w:num w:numId="13">
    <w:abstractNumId w:val="7"/>
  </w:num>
  <w:num w:numId="14">
    <w:abstractNumId w:val="18"/>
  </w:num>
  <w:num w:numId="15">
    <w:abstractNumId w:val="17"/>
  </w:num>
  <w:num w:numId="16">
    <w:abstractNumId w:val="9"/>
  </w:num>
  <w:num w:numId="17">
    <w:abstractNumId w:val="15"/>
  </w:num>
  <w:num w:numId="18">
    <w:abstractNumId w:val="8"/>
  </w:num>
  <w:num w:numId="19">
    <w:abstractNumId w:val="2"/>
  </w:num>
  <w:num w:numId="20">
    <w:abstractNumId w:val="14"/>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1667C"/>
    <w:rsid w:val="000635C8"/>
    <w:rsid w:val="00087DB5"/>
    <w:rsid w:val="0009194B"/>
    <w:rsid w:val="000B287A"/>
    <w:rsid w:val="000C6DCD"/>
    <w:rsid w:val="000D7445"/>
    <w:rsid w:val="001408DD"/>
    <w:rsid w:val="001455A3"/>
    <w:rsid w:val="0015691B"/>
    <w:rsid w:val="0017315D"/>
    <w:rsid w:val="001758D5"/>
    <w:rsid w:val="001C5808"/>
    <w:rsid w:val="001D002D"/>
    <w:rsid w:val="001D47C4"/>
    <w:rsid w:val="001F1177"/>
    <w:rsid w:val="00293E72"/>
    <w:rsid w:val="002E4829"/>
    <w:rsid w:val="00327181"/>
    <w:rsid w:val="003749B0"/>
    <w:rsid w:val="003D2158"/>
    <w:rsid w:val="003D793D"/>
    <w:rsid w:val="004148FD"/>
    <w:rsid w:val="00425948"/>
    <w:rsid w:val="00435A75"/>
    <w:rsid w:val="00491F73"/>
    <w:rsid w:val="004A1FAF"/>
    <w:rsid w:val="004F4811"/>
    <w:rsid w:val="00501655"/>
    <w:rsid w:val="00531C2D"/>
    <w:rsid w:val="005835A0"/>
    <w:rsid w:val="005A7445"/>
    <w:rsid w:val="005B0C4F"/>
    <w:rsid w:val="005B2B43"/>
    <w:rsid w:val="005C0E47"/>
    <w:rsid w:val="00614734"/>
    <w:rsid w:val="0062037B"/>
    <w:rsid w:val="00623390"/>
    <w:rsid w:val="00635FCB"/>
    <w:rsid w:val="00697FD8"/>
    <w:rsid w:val="006A280A"/>
    <w:rsid w:val="006A5606"/>
    <w:rsid w:val="006B0A99"/>
    <w:rsid w:val="006B0C13"/>
    <w:rsid w:val="00717032"/>
    <w:rsid w:val="0075488E"/>
    <w:rsid w:val="007A3611"/>
    <w:rsid w:val="007C0D23"/>
    <w:rsid w:val="007C5D58"/>
    <w:rsid w:val="007D3314"/>
    <w:rsid w:val="007F748C"/>
    <w:rsid w:val="008000CB"/>
    <w:rsid w:val="00804161"/>
    <w:rsid w:val="00822946"/>
    <w:rsid w:val="008311A2"/>
    <w:rsid w:val="00873392"/>
    <w:rsid w:val="008C3B24"/>
    <w:rsid w:val="00914DD6"/>
    <w:rsid w:val="009211C7"/>
    <w:rsid w:val="00945862"/>
    <w:rsid w:val="009E327B"/>
    <w:rsid w:val="009F0A46"/>
    <w:rsid w:val="009F6CDC"/>
    <w:rsid w:val="00A10E0A"/>
    <w:rsid w:val="00A12BEB"/>
    <w:rsid w:val="00A36289"/>
    <w:rsid w:val="00A935C7"/>
    <w:rsid w:val="00AC4DC1"/>
    <w:rsid w:val="00AD6607"/>
    <w:rsid w:val="00AE5960"/>
    <w:rsid w:val="00B078BE"/>
    <w:rsid w:val="00B145E5"/>
    <w:rsid w:val="00B2363F"/>
    <w:rsid w:val="00B27FED"/>
    <w:rsid w:val="00B32DA0"/>
    <w:rsid w:val="00B63F7A"/>
    <w:rsid w:val="00B8400D"/>
    <w:rsid w:val="00B90125"/>
    <w:rsid w:val="00BD2FC6"/>
    <w:rsid w:val="00C64077"/>
    <w:rsid w:val="00C72A5B"/>
    <w:rsid w:val="00C92932"/>
    <w:rsid w:val="00CA1BE1"/>
    <w:rsid w:val="00CB5FE4"/>
    <w:rsid w:val="00CE4078"/>
    <w:rsid w:val="00D05FD3"/>
    <w:rsid w:val="00D22906"/>
    <w:rsid w:val="00D338C6"/>
    <w:rsid w:val="00D453DD"/>
    <w:rsid w:val="00D82564"/>
    <w:rsid w:val="00DE4FA7"/>
    <w:rsid w:val="00DF136D"/>
    <w:rsid w:val="00E1110A"/>
    <w:rsid w:val="00EE2861"/>
    <w:rsid w:val="00EF725E"/>
    <w:rsid w:val="00F20425"/>
    <w:rsid w:val="00F66C10"/>
    <w:rsid w:val="00F7591F"/>
    <w:rsid w:val="00FA12E7"/>
    <w:rsid w:val="00FC44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 w:type="paragraph" w:styleId="Textkrper">
    <w:name w:val="Body Text"/>
    <w:basedOn w:val="Standard"/>
    <w:link w:val="TextkrperZchn"/>
    <w:uiPriority w:val="1"/>
    <w:qFormat/>
    <w:rsid w:val="007C5D58"/>
    <w:pPr>
      <w:widowControl w:val="0"/>
      <w:autoSpaceDE w:val="0"/>
      <w:autoSpaceDN w:val="0"/>
      <w:spacing w:after="0" w:line="240" w:lineRule="auto"/>
    </w:pPr>
    <w:rPr>
      <w:rFonts w:ascii="Calibri" w:eastAsia="Calibri" w:hAnsi="Calibri" w:cs="Calibri"/>
      <w:sz w:val="20"/>
      <w:szCs w:val="20"/>
    </w:rPr>
  </w:style>
  <w:style w:type="character" w:customStyle="1" w:styleId="TextkrperZchn">
    <w:name w:val="Textkörper Zchn"/>
    <w:basedOn w:val="Absatz-Standardschriftart"/>
    <w:link w:val="Textkrper"/>
    <w:uiPriority w:val="1"/>
    <w:rsid w:val="007C5D58"/>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80576">
      <w:bodyDiv w:val="1"/>
      <w:marLeft w:val="0"/>
      <w:marRight w:val="0"/>
      <w:marTop w:val="0"/>
      <w:marBottom w:val="0"/>
      <w:divBdr>
        <w:top w:val="none" w:sz="0" w:space="0" w:color="auto"/>
        <w:left w:val="none" w:sz="0" w:space="0" w:color="auto"/>
        <w:bottom w:val="none" w:sz="0" w:space="0" w:color="auto"/>
        <w:right w:val="none" w:sz="0" w:space="0" w:color="auto"/>
      </w:divBdr>
    </w:div>
    <w:div w:id="587810790">
      <w:bodyDiv w:val="1"/>
      <w:marLeft w:val="0"/>
      <w:marRight w:val="0"/>
      <w:marTop w:val="0"/>
      <w:marBottom w:val="0"/>
      <w:divBdr>
        <w:top w:val="none" w:sz="0" w:space="0" w:color="auto"/>
        <w:left w:val="none" w:sz="0" w:space="0" w:color="auto"/>
        <w:bottom w:val="none" w:sz="0" w:space="0" w:color="auto"/>
        <w:right w:val="none" w:sz="0" w:space="0" w:color="auto"/>
      </w:divBdr>
      <w:divsChild>
        <w:div w:id="533888738">
          <w:marLeft w:val="0"/>
          <w:marRight w:val="0"/>
          <w:marTop w:val="0"/>
          <w:marBottom w:val="180"/>
          <w:divBdr>
            <w:top w:val="none" w:sz="0" w:space="0" w:color="auto"/>
            <w:left w:val="none" w:sz="0" w:space="0" w:color="auto"/>
            <w:bottom w:val="none" w:sz="0" w:space="0" w:color="auto"/>
            <w:right w:val="none" w:sz="0" w:space="0" w:color="auto"/>
          </w:divBdr>
          <w:divsChild>
            <w:div w:id="1597516360">
              <w:marLeft w:val="0"/>
              <w:marRight w:val="0"/>
              <w:marTop w:val="0"/>
              <w:marBottom w:val="0"/>
              <w:divBdr>
                <w:top w:val="none" w:sz="0" w:space="0" w:color="auto"/>
                <w:left w:val="none" w:sz="0" w:space="0" w:color="auto"/>
                <w:bottom w:val="none" w:sz="0" w:space="0" w:color="auto"/>
                <w:right w:val="none" w:sz="0" w:space="0" w:color="auto"/>
              </w:divBdr>
              <w:divsChild>
                <w:div w:id="1332953478">
                  <w:marLeft w:val="0"/>
                  <w:marRight w:val="0"/>
                  <w:marTop w:val="0"/>
                  <w:marBottom w:val="0"/>
                  <w:divBdr>
                    <w:top w:val="none" w:sz="0" w:space="0" w:color="auto"/>
                    <w:left w:val="none" w:sz="0" w:space="0" w:color="auto"/>
                    <w:bottom w:val="none" w:sz="0" w:space="0" w:color="auto"/>
                    <w:right w:val="none" w:sz="0" w:space="0" w:color="auto"/>
                  </w:divBdr>
                  <w:divsChild>
                    <w:div w:id="206363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6766">
          <w:marLeft w:val="0"/>
          <w:marRight w:val="0"/>
          <w:marTop w:val="0"/>
          <w:marBottom w:val="180"/>
          <w:divBdr>
            <w:top w:val="none" w:sz="0" w:space="0" w:color="auto"/>
            <w:left w:val="none" w:sz="0" w:space="0" w:color="auto"/>
            <w:bottom w:val="none" w:sz="0" w:space="0" w:color="auto"/>
            <w:right w:val="none" w:sz="0" w:space="0" w:color="auto"/>
          </w:divBdr>
          <w:divsChild>
            <w:div w:id="1846431440">
              <w:marLeft w:val="0"/>
              <w:marRight w:val="0"/>
              <w:marTop w:val="0"/>
              <w:marBottom w:val="0"/>
              <w:divBdr>
                <w:top w:val="none" w:sz="0" w:space="0" w:color="auto"/>
                <w:left w:val="none" w:sz="0" w:space="0" w:color="auto"/>
                <w:bottom w:val="none" w:sz="0" w:space="0" w:color="auto"/>
                <w:right w:val="none" w:sz="0" w:space="0" w:color="auto"/>
              </w:divBdr>
              <w:divsChild>
                <w:div w:id="1143737805">
                  <w:marLeft w:val="0"/>
                  <w:marRight w:val="0"/>
                  <w:marTop w:val="0"/>
                  <w:marBottom w:val="0"/>
                  <w:divBdr>
                    <w:top w:val="none" w:sz="0" w:space="0" w:color="auto"/>
                    <w:left w:val="none" w:sz="0" w:space="0" w:color="auto"/>
                    <w:bottom w:val="none" w:sz="0" w:space="0" w:color="auto"/>
                    <w:right w:val="none" w:sz="0" w:space="0" w:color="auto"/>
                  </w:divBdr>
                  <w:divsChild>
                    <w:div w:id="19566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329079">
      <w:bodyDiv w:val="1"/>
      <w:marLeft w:val="0"/>
      <w:marRight w:val="0"/>
      <w:marTop w:val="0"/>
      <w:marBottom w:val="0"/>
      <w:divBdr>
        <w:top w:val="none" w:sz="0" w:space="0" w:color="auto"/>
        <w:left w:val="none" w:sz="0" w:space="0" w:color="auto"/>
        <w:bottom w:val="none" w:sz="0" w:space="0" w:color="auto"/>
        <w:right w:val="none" w:sz="0" w:space="0" w:color="auto"/>
      </w:divBdr>
    </w:div>
    <w:div w:id="94765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cid:image003.png@01D7F00B.57595DE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hr@quantron.net" TargetMode="External"/><Relationship Id="rId17" Type="http://schemas.openxmlformats.org/officeDocument/2006/relationships/image" Target="media/image5.png"/><Relationship Id="rId25"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cid:image002.png@01D7F00B.57595DE0" TargetMode="External"/><Relationship Id="rId20" Type="http://schemas.openxmlformats.org/officeDocument/2006/relationships/image" Target="cid:image004.png@01D7F00B.57595DE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youtube.com/channel/UCDQ-CKkS8XMHcJ9Ze-6UVNA"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quantron.net/" TargetMode="External"/><Relationship Id="rId22" Type="http://schemas.openxmlformats.org/officeDocument/2006/relationships/image" Target="cid:image005.png@01D7F00B.57595DE0"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quantron.net" TargetMode="External"/><Relationship Id="rId2" Type="http://schemas.openxmlformats.org/officeDocument/2006/relationships/hyperlink" Target="mailto:info@quantron.net" TargetMode="External"/><Relationship Id="rId1" Type="http://schemas.openxmlformats.org/officeDocument/2006/relationships/image" Target="media/image10.png"/><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2.xml><?xml version="1.0" encoding="utf-8"?>
<ds:datastoreItem xmlns:ds="http://schemas.openxmlformats.org/officeDocument/2006/customXml" ds:itemID="{D8D30F64-EF77-4391-860F-94B36C2AD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557</Words>
  <Characters>3512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Rebecca Crestani | Quantron AG</cp:lastModifiedBy>
  <cp:revision>4</cp:revision>
  <dcterms:created xsi:type="dcterms:W3CDTF">2022-02-03T15:48:00Z</dcterms:created>
  <dcterms:modified xsi:type="dcterms:W3CDTF">2022-02-04T08:07:00Z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