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0020" w14:textId="1D7BEFE5" w:rsidR="00E4426F" w:rsidRPr="00E81FF0" w:rsidRDefault="007725E9" w:rsidP="00A95AC1">
      <w:pPr>
        <w:rPr>
          <w:b/>
          <w:bCs/>
          <w:color w:val="0971B7"/>
          <w:sz w:val="24"/>
          <w:szCs w:val="24"/>
          <w:lang w:val="en-GB"/>
        </w:rPr>
      </w:pPr>
      <w:r w:rsidRPr="00E81FF0">
        <w:rPr>
          <w:b/>
          <w:bCs/>
          <w:color w:val="0971B7"/>
          <w:sz w:val="24"/>
          <w:szCs w:val="24"/>
          <w:lang w:val="en-GB"/>
        </w:rPr>
        <w:t xml:space="preserve">Your heart beats for innovation and sustainability? </w:t>
      </w:r>
      <w:r w:rsidR="00A95AC1" w:rsidRPr="00E81FF0">
        <w:rPr>
          <w:b/>
          <w:bCs/>
          <w:color w:val="0971B7"/>
          <w:sz w:val="24"/>
          <w:szCs w:val="24"/>
          <w:lang w:val="en-GB"/>
        </w:rPr>
        <w:t>JOIN US NOW</w:t>
      </w:r>
      <w:r w:rsidRPr="00E81FF0">
        <w:rPr>
          <w:b/>
          <w:bCs/>
          <w:color w:val="0971B7"/>
          <w:sz w:val="24"/>
          <w:szCs w:val="24"/>
          <w:lang w:val="en-GB"/>
        </w:rPr>
        <w:t>!</w:t>
      </w:r>
    </w:p>
    <w:p w14:paraId="044C6A12" w14:textId="77777777" w:rsidR="007725E9" w:rsidRPr="000F2710" w:rsidRDefault="007725E9" w:rsidP="007725E9">
      <w:pPr>
        <w:pStyle w:val="EinfAbs"/>
        <w:jc w:val="both"/>
        <w:rPr>
          <w:rFonts w:asciiTheme="minorHAnsi" w:hAnsiTheme="minorHAnsi" w:cstheme="minorHAnsi"/>
          <w:sz w:val="20"/>
          <w:szCs w:val="20"/>
          <w:lang w:val="en-AU"/>
        </w:rPr>
      </w:pPr>
      <w:bookmarkStart w:id="0" w:name="_Hlk93528583"/>
      <w:r w:rsidRPr="000F2710">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028DDB6E" w14:textId="77777777" w:rsidR="007725E9" w:rsidRPr="000F2710" w:rsidRDefault="007725E9" w:rsidP="007725E9">
      <w:pPr>
        <w:pStyle w:val="EinfAbs"/>
        <w:jc w:val="both"/>
        <w:rPr>
          <w:rFonts w:asciiTheme="minorHAnsi" w:hAnsiTheme="minorHAnsi" w:cstheme="minorHAnsi"/>
          <w:sz w:val="20"/>
          <w:szCs w:val="20"/>
          <w:lang w:val="en-AU"/>
        </w:rPr>
      </w:pPr>
      <w:r w:rsidRPr="000F2710">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bookmarkEnd w:id="0"/>
    <w:p w14:paraId="557EAFBF" w14:textId="5225605A" w:rsidR="003360D7" w:rsidRPr="007725E9" w:rsidRDefault="003360D7" w:rsidP="00327181">
      <w:pPr>
        <w:pStyle w:val="EinfAbs"/>
        <w:jc w:val="both"/>
        <w:rPr>
          <w:rFonts w:asciiTheme="minorHAnsi" w:hAnsiTheme="minorHAnsi" w:cs="Anteb Light"/>
          <w:b/>
          <w:sz w:val="20"/>
          <w:szCs w:val="20"/>
          <w:lang w:val="en-AU"/>
        </w:rPr>
      </w:pPr>
    </w:p>
    <w:p w14:paraId="4B55E488" w14:textId="7EEE4C2F" w:rsidR="001D47C4" w:rsidRDefault="00DB27FB">
      <w:r>
        <w:rPr>
          <w:noProof/>
        </w:rPr>
        <w:drawing>
          <wp:anchor distT="0" distB="0" distL="114300" distR="114300" simplePos="0" relativeHeight="251658242" behindDoc="0" locked="0" layoutInCell="1" allowOverlap="1" wp14:anchorId="64F7842F" wp14:editId="37D50DEB">
            <wp:simplePos x="0" y="0"/>
            <wp:positionH relativeFrom="column">
              <wp:posOffset>2967990</wp:posOffset>
            </wp:positionH>
            <wp:positionV relativeFrom="paragraph">
              <wp:posOffset>5715</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CD5">
        <w:rPr>
          <w:noProof/>
          <w:lang w:eastAsia="de-DE"/>
        </w:rPr>
        <w:drawing>
          <wp:inline distT="0" distB="0" distL="0" distR="0" wp14:anchorId="7D4C1002" wp14:editId="5299103E">
            <wp:extent cx="2981325" cy="1458595"/>
            <wp:effectExtent l="0" t="0" r="952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cstate="print">
                      <a:extLst>
                        <a:ext uri="{28A0092B-C50C-407E-A947-70E740481C1C}">
                          <a14:useLocalDpi xmlns:a14="http://schemas.microsoft.com/office/drawing/2010/main" val="0"/>
                        </a:ext>
                      </a:extLst>
                    </a:blip>
                    <a:srcRect r="49793"/>
                    <a:stretch/>
                  </pic:blipFill>
                  <pic:spPr bwMode="auto">
                    <a:xfrm>
                      <a:off x="0" y="0"/>
                      <a:ext cx="2982296" cy="1459070"/>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lang w:eastAsia="de-DE"/>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88A506F"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CD7A534" w14:textId="1BE3F49D" w:rsidR="005261CB" w:rsidRDefault="000568B3" w:rsidP="005261CB">
      <w:pPr>
        <w:pStyle w:val="QHeadlineblue"/>
        <w:rPr>
          <w:rFonts w:asciiTheme="minorHAnsi" w:hAnsiTheme="minorHAnsi"/>
          <w:lang w:val="en-US"/>
        </w:rPr>
      </w:pPr>
      <w:r>
        <w:rPr>
          <w:rFonts w:asciiTheme="minorHAnsi" w:hAnsiTheme="minorHAnsi"/>
          <w:lang w:val="en-US"/>
        </w:rPr>
        <w:t xml:space="preserve">(Senior) </w:t>
      </w:r>
      <w:r w:rsidR="00C11431">
        <w:rPr>
          <w:rFonts w:asciiTheme="minorHAnsi" w:hAnsiTheme="minorHAnsi"/>
          <w:lang w:val="en-US"/>
        </w:rPr>
        <w:t xml:space="preserve">Portfolio &amp; CORPORATE STRATEGY </w:t>
      </w:r>
      <w:r w:rsidR="006D2F12">
        <w:rPr>
          <w:rFonts w:asciiTheme="minorHAnsi" w:hAnsiTheme="minorHAnsi"/>
          <w:lang w:val="en-US"/>
        </w:rPr>
        <w:t>Ma</w:t>
      </w:r>
      <w:r w:rsidR="009600DC">
        <w:rPr>
          <w:rFonts w:asciiTheme="minorHAnsi" w:hAnsiTheme="minorHAnsi"/>
          <w:lang w:val="en-US"/>
        </w:rPr>
        <w:t>nager</w:t>
      </w:r>
      <w:r w:rsidR="00D960E7">
        <w:rPr>
          <w:rFonts w:asciiTheme="minorHAnsi" w:hAnsiTheme="minorHAnsi"/>
          <w:lang w:val="en-US"/>
        </w:rPr>
        <w:t xml:space="preserve"> </w:t>
      </w:r>
      <w:r w:rsidR="00550281">
        <w:rPr>
          <w:rFonts w:asciiTheme="minorHAnsi" w:hAnsiTheme="minorHAnsi"/>
          <w:lang w:val="en-US"/>
        </w:rPr>
        <w:t>(M/F/D)</w:t>
      </w:r>
    </w:p>
    <w:p w14:paraId="023C30CF" w14:textId="5DBA592B" w:rsidR="00EE2861" w:rsidRPr="00D667A9" w:rsidRDefault="006114EB" w:rsidP="005261CB">
      <w:pPr>
        <w:pStyle w:val="QHeadlineblue"/>
        <w:rPr>
          <w:rFonts w:asciiTheme="minorHAnsi" w:hAnsiTheme="minorHAnsi"/>
          <w:lang w:val="en-US"/>
        </w:rPr>
      </w:pPr>
      <w:r w:rsidRPr="00FB10D8">
        <w:rPr>
          <w:rFonts w:asciiTheme="minorHAnsi" w:hAnsiTheme="minorHAnsi"/>
          <w:color w:val="auto"/>
          <w:sz w:val="24"/>
          <w:szCs w:val="24"/>
          <w:lang w:val="en-US"/>
        </w:rPr>
        <w:t>F</w:t>
      </w:r>
      <w:r w:rsidR="00250839">
        <w:rPr>
          <w:rFonts w:asciiTheme="minorHAnsi" w:hAnsiTheme="minorHAnsi"/>
          <w:caps w:val="0"/>
          <w:color w:val="auto"/>
          <w:sz w:val="24"/>
          <w:szCs w:val="24"/>
          <w:lang w:val="en-US"/>
        </w:rPr>
        <w:t>ull-t</w:t>
      </w:r>
      <w:r w:rsidR="00250839" w:rsidRPr="00FB10D8">
        <w:rPr>
          <w:rFonts w:asciiTheme="minorHAnsi" w:hAnsiTheme="minorHAnsi"/>
          <w:caps w:val="0"/>
          <w:color w:val="auto"/>
          <w:sz w:val="24"/>
          <w:szCs w:val="24"/>
          <w:lang w:val="en-US"/>
        </w:rPr>
        <w:t>ime</w:t>
      </w:r>
      <w:r w:rsidR="00EE2861" w:rsidRPr="001F5A80">
        <w:rPr>
          <w:rFonts w:asciiTheme="minorHAnsi" w:hAnsiTheme="minorHAnsi"/>
          <w:noProof/>
          <w:lang w:eastAsia="de-DE"/>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DA877C8"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36785CD4" w14:textId="5384BDDC" w:rsidR="00EE2861" w:rsidRPr="00D667A9" w:rsidRDefault="00EE2861" w:rsidP="00AC159A">
      <w:pPr>
        <w:pStyle w:val="Headline2"/>
        <w:spacing w:after="0"/>
        <w:rPr>
          <w:lang w:val="en-US"/>
        </w:rPr>
      </w:pPr>
    </w:p>
    <w:p w14:paraId="02575976" w14:textId="0356B187" w:rsidR="006A280A" w:rsidRPr="00C11431" w:rsidRDefault="009766DF" w:rsidP="00635FCB">
      <w:pPr>
        <w:pStyle w:val="QHeadline2"/>
        <w:rPr>
          <w:rFonts w:asciiTheme="minorHAnsi" w:hAnsiTheme="minorHAnsi" w:cs="Anteb Light"/>
          <w:lang w:val="en-US"/>
        </w:rPr>
      </w:pPr>
      <w:r w:rsidRPr="00C11431">
        <w:rPr>
          <w:rFonts w:asciiTheme="minorHAnsi" w:hAnsiTheme="minorHAnsi"/>
          <w:lang w:val="en-US"/>
        </w:rPr>
        <w:t>Proje</w:t>
      </w:r>
      <w:r w:rsidR="004C29D4" w:rsidRPr="00C11431">
        <w:rPr>
          <w:rFonts w:asciiTheme="minorHAnsi" w:hAnsiTheme="minorHAnsi"/>
          <w:lang w:val="en-US"/>
        </w:rPr>
        <w:t>c</w:t>
      </w:r>
      <w:r w:rsidRPr="00C11431">
        <w:rPr>
          <w:rFonts w:asciiTheme="minorHAnsi" w:hAnsiTheme="minorHAnsi"/>
          <w:lang w:val="en-US"/>
        </w:rPr>
        <w:t>t</w:t>
      </w:r>
      <w:r w:rsidR="00493E53" w:rsidRPr="00C11431">
        <w:rPr>
          <w:rFonts w:asciiTheme="minorHAnsi" w:hAnsiTheme="minorHAnsi"/>
          <w:lang w:val="en-US"/>
        </w:rPr>
        <w:t xml:space="preserve"> SCOP</w:t>
      </w:r>
      <w:r w:rsidR="00834994" w:rsidRPr="00C11431">
        <w:rPr>
          <w:rFonts w:asciiTheme="minorHAnsi" w:hAnsiTheme="minorHAnsi"/>
          <w:lang w:val="en-US"/>
        </w:rPr>
        <w:t>E</w:t>
      </w:r>
      <w:r w:rsidR="00493E53" w:rsidRPr="00C11431">
        <w:rPr>
          <w:rFonts w:asciiTheme="minorHAnsi" w:hAnsiTheme="minorHAnsi"/>
          <w:lang w:val="en-US"/>
        </w:rPr>
        <w:t xml:space="preserve"> &amp;</w:t>
      </w:r>
      <w:r w:rsidR="004C29D4" w:rsidRPr="00C11431">
        <w:rPr>
          <w:rFonts w:asciiTheme="minorHAnsi" w:hAnsiTheme="minorHAnsi"/>
          <w:lang w:val="en-US"/>
        </w:rPr>
        <w:t xml:space="preserve"> Responsibilities</w:t>
      </w:r>
      <w:r w:rsidR="006A280A" w:rsidRPr="00C11431">
        <w:rPr>
          <w:rFonts w:asciiTheme="minorHAnsi" w:hAnsiTheme="minorHAnsi"/>
          <w:lang w:val="en-US"/>
        </w:rPr>
        <w:t>:</w:t>
      </w:r>
    </w:p>
    <w:p w14:paraId="32E067AC" w14:textId="77777777" w:rsidR="006A280A" w:rsidRPr="00C11431" w:rsidRDefault="006A280A" w:rsidP="00AC159A">
      <w:pPr>
        <w:pStyle w:val="QHeadline2"/>
        <w:rPr>
          <w:rFonts w:asciiTheme="minorHAnsi" w:hAnsiTheme="minorHAnsi"/>
          <w:lang w:val="en-US"/>
        </w:rPr>
      </w:pPr>
    </w:p>
    <w:p w14:paraId="0E63F66A" w14:textId="77777777"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Collaborating with executive team members to determine and prioritize QUANTRON business strategies</w:t>
      </w:r>
    </w:p>
    <w:p w14:paraId="53D8B2B8" w14:textId="08BD85D7" w:rsidR="00EC15CB" w:rsidRPr="00EC15CB" w:rsidRDefault="00023DB1" w:rsidP="00EC15CB">
      <w:pPr>
        <w:pStyle w:val="EinfAbs"/>
        <w:numPr>
          <w:ilvl w:val="0"/>
          <w:numId w:val="20"/>
        </w:numPr>
        <w:rPr>
          <w:rFonts w:asciiTheme="minorHAnsi" w:hAnsiTheme="minorHAnsi" w:cs="Anteb Light"/>
          <w:sz w:val="20"/>
          <w:szCs w:val="20"/>
          <w:lang w:val="en-US"/>
        </w:rPr>
      </w:pPr>
      <w:r>
        <w:rPr>
          <w:rFonts w:asciiTheme="minorHAnsi" w:hAnsiTheme="minorHAnsi" w:cs="Anteb Light"/>
          <w:sz w:val="20"/>
          <w:szCs w:val="20"/>
          <w:lang w:val="en-US"/>
        </w:rPr>
        <w:t xml:space="preserve">Steering the company </w:t>
      </w:r>
      <w:r w:rsidR="00EC15CB" w:rsidRPr="00EC15CB">
        <w:rPr>
          <w:rFonts w:asciiTheme="minorHAnsi" w:hAnsiTheme="minorHAnsi" w:cs="Anteb Light"/>
          <w:sz w:val="20"/>
          <w:szCs w:val="20"/>
          <w:lang w:val="en-US"/>
        </w:rPr>
        <w:t>with recommendations and consultation to enable highest effectiveness and efficiency</w:t>
      </w:r>
    </w:p>
    <w:p w14:paraId="3B4D30C2" w14:textId="3199585A"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 xml:space="preserve">Continuous external building of the QUANTRON </w:t>
      </w:r>
      <w:r w:rsidR="00C4699A">
        <w:rPr>
          <w:rFonts w:asciiTheme="minorHAnsi" w:hAnsiTheme="minorHAnsi" w:cs="Anteb Light"/>
          <w:sz w:val="20"/>
          <w:szCs w:val="20"/>
          <w:lang w:val="en-US"/>
        </w:rPr>
        <w:t>assets</w:t>
      </w:r>
      <w:r w:rsidRPr="00EC15CB">
        <w:rPr>
          <w:rFonts w:asciiTheme="minorHAnsi" w:hAnsiTheme="minorHAnsi" w:cs="Anteb Light"/>
          <w:sz w:val="20"/>
          <w:szCs w:val="20"/>
          <w:lang w:val="en-US"/>
        </w:rPr>
        <w:t xml:space="preserve"> towards customers and investors</w:t>
      </w:r>
      <w:r w:rsidR="000A6A42">
        <w:rPr>
          <w:rFonts w:asciiTheme="minorHAnsi" w:hAnsiTheme="minorHAnsi" w:cs="Anteb Light"/>
          <w:sz w:val="20"/>
          <w:szCs w:val="20"/>
          <w:lang w:val="en-US"/>
        </w:rPr>
        <w:t xml:space="preserve"> with a </w:t>
      </w:r>
      <w:r w:rsidR="004F0EAF">
        <w:rPr>
          <w:rFonts w:asciiTheme="minorHAnsi" w:hAnsiTheme="minorHAnsi" w:cs="Anteb Light"/>
          <w:sz w:val="20"/>
          <w:szCs w:val="20"/>
          <w:lang w:val="en-US"/>
        </w:rPr>
        <w:t>strong</w:t>
      </w:r>
      <w:r w:rsidR="009B2F30">
        <w:rPr>
          <w:rFonts w:asciiTheme="minorHAnsi" w:hAnsiTheme="minorHAnsi" w:cs="Anteb Light"/>
          <w:sz w:val="20"/>
          <w:szCs w:val="20"/>
          <w:lang w:val="en-US"/>
        </w:rPr>
        <w:t xml:space="preserve"> involvement into investor relation management</w:t>
      </w:r>
    </w:p>
    <w:p w14:paraId="1B545C3E" w14:textId="57F5ADD7" w:rsidR="00EC15CB" w:rsidRPr="00EC15CB" w:rsidRDefault="00705FE5" w:rsidP="00EC15CB">
      <w:pPr>
        <w:pStyle w:val="EinfAbs"/>
        <w:numPr>
          <w:ilvl w:val="0"/>
          <w:numId w:val="20"/>
        </w:numPr>
        <w:rPr>
          <w:rFonts w:asciiTheme="minorHAnsi" w:hAnsiTheme="minorHAnsi" w:cs="Anteb Light"/>
          <w:sz w:val="20"/>
          <w:szCs w:val="20"/>
          <w:lang w:val="en-US"/>
        </w:rPr>
      </w:pPr>
      <w:r>
        <w:rPr>
          <w:rFonts w:asciiTheme="minorHAnsi" w:hAnsiTheme="minorHAnsi" w:cs="Anteb Light"/>
          <w:sz w:val="20"/>
          <w:szCs w:val="20"/>
          <w:lang w:val="en-US"/>
        </w:rPr>
        <w:t>Global s</w:t>
      </w:r>
      <w:r w:rsidR="00EC15CB" w:rsidRPr="00EC15CB">
        <w:rPr>
          <w:rFonts w:asciiTheme="minorHAnsi" w:hAnsiTheme="minorHAnsi" w:cs="Anteb Light"/>
          <w:sz w:val="20"/>
          <w:szCs w:val="20"/>
          <w:lang w:val="en-US"/>
        </w:rPr>
        <w:t xml:space="preserve">trategic development of </w:t>
      </w:r>
      <w:r>
        <w:rPr>
          <w:rFonts w:asciiTheme="minorHAnsi" w:hAnsiTheme="minorHAnsi" w:cs="Anteb Light"/>
          <w:sz w:val="20"/>
          <w:szCs w:val="20"/>
          <w:lang w:val="en-US"/>
        </w:rPr>
        <w:t xml:space="preserve">FCEV and BEV </w:t>
      </w:r>
      <w:r w:rsidR="00BA51B8">
        <w:rPr>
          <w:rFonts w:asciiTheme="minorHAnsi" w:hAnsiTheme="minorHAnsi" w:cs="Anteb Light"/>
          <w:sz w:val="20"/>
          <w:szCs w:val="20"/>
          <w:lang w:val="en-US"/>
        </w:rPr>
        <w:t xml:space="preserve">vehicle and solutions </w:t>
      </w:r>
      <w:r w:rsidR="00EC15CB" w:rsidRPr="00EC15CB">
        <w:rPr>
          <w:rFonts w:asciiTheme="minorHAnsi" w:hAnsiTheme="minorHAnsi" w:cs="Anteb Light"/>
          <w:sz w:val="20"/>
          <w:szCs w:val="20"/>
          <w:lang w:val="en-US"/>
        </w:rPr>
        <w:t xml:space="preserve">portfolio within </w:t>
      </w:r>
      <w:r w:rsidR="00BA51B8">
        <w:rPr>
          <w:rFonts w:asciiTheme="minorHAnsi" w:hAnsiTheme="minorHAnsi" w:cs="Anteb Light"/>
          <w:sz w:val="20"/>
          <w:szCs w:val="20"/>
          <w:lang w:val="en-US"/>
        </w:rPr>
        <w:t>c</w:t>
      </w:r>
      <w:r w:rsidR="00EC15CB" w:rsidRPr="00EC15CB">
        <w:rPr>
          <w:rFonts w:asciiTheme="minorHAnsi" w:hAnsiTheme="minorHAnsi" w:cs="Anteb Light"/>
          <w:sz w:val="20"/>
          <w:szCs w:val="20"/>
          <w:lang w:val="en-US"/>
        </w:rPr>
        <w:t xml:space="preserve">orporate and </w:t>
      </w:r>
      <w:r w:rsidR="00BA51B8">
        <w:rPr>
          <w:rFonts w:asciiTheme="minorHAnsi" w:hAnsiTheme="minorHAnsi" w:cs="Anteb Light"/>
          <w:sz w:val="20"/>
          <w:szCs w:val="20"/>
          <w:lang w:val="en-US"/>
        </w:rPr>
        <w:t>b</w:t>
      </w:r>
      <w:r w:rsidR="00EC15CB" w:rsidRPr="00EC15CB">
        <w:rPr>
          <w:rFonts w:asciiTheme="minorHAnsi" w:hAnsiTheme="minorHAnsi" w:cs="Anteb Light"/>
          <w:sz w:val="20"/>
          <w:szCs w:val="20"/>
          <w:lang w:val="en-US"/>
        </w:rPr>
        <w:t xml:space="preserve">rand </w:t>
      </w:r>
      <w:r w:rsidR="00BA51B8">
        <w:rPr>
          <w:rFonts w:asciiTheme="minorHAnsi" w:hAnsiTheme="minorHAnsi" w:cs="Anteb Light"/>
          <w:sz w:val="20"/>
          <w:szCs w:val="20"/>
          <w:lang w:val="en-US"/>
        </w:rPr>
        <w:t>t</w:t>
      </w:r>
      <w:r w:rsidR="00EC15CB" w:rsidRPr="00EC15CB">
        <w:rPr>
          <w:rFonts w:asciiTheme="minorHAnsi" w:hAnsiTheme="minorHAnsi" w:cs="Anteb Light"/>
          <w:sz w:val="20"/>
          <w:szCs w:val="20"/>
          <w:lang w:val="en-US"/>
        </w:rPr>
        <w:t>argets</w:t>
      </w:r>
      <w:r>
        <w:rPr>
          <w:rFonts w:asciiTheme="minorHAnsi" w:hAnsiTheme="minorHAnsi" w:cs="Anteb Light"/>
          <w:sz w:val="20"/>
          <w:szCs w:val="20"/>
          <w:lang w:val="en-US"/>
        </w:rPr>
        <w:t>, in</w:t>
      </w:r>
      <w:r w:rsidR="00065357">
        <w:rPr>
          <w:rFonts w:asciiTheme="minorHAnsi" w:hAnsiTheme="minorHAnsi" w:cs="Anteb Light"/>
          <w:sz w:val="20"/>
          <w:szCs w:val="20"/>
          <w:lang w:val="en-US"/>
        </w:rPr>
        <w:t>cl.</w:t>
      </w:r>
      <w:r>
        <w:rPr>
          <w:rFonts w:asciiTheme="minorHAnsi" w:hAnsiTheme="minorHAnsi" w:cs="Anteb Light"/>
          <w:sz w:val="20"/>
          <w:szCs w:val="20"/>
          <w:lang w:val="en-US"/>
        </w:rPr>
        <w:t xml:space="preserve"> infrastructure and digital </w:t>
      </w:r>
      <w:r w:rsidR="00065357">
        <w:rPr>
          <w:rFonts w:asciiTheme="minorHAnsi" w:hAnsiTheme="minorHAnsi" w:cs="Anteb Light"/>
          <w:sz w:val="20"/>
          <w:szCs w:val="20"/>
          <w:lang w:val="en-US"/>
        </w:rPr>
        <w:t>products</w:t>
      </w:r>
    </w:p>
    <w:p w14:paraId="0E63813B" w14:textId="063AAFC4" w:rsid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 xml:space="preserve">Corporate </w:t>
      </w:r>
      <w:r w:rsidR="00A43B44">
        <w:rPr>
          <w:rFonts w:asciiTheme="minorHAnsi" w:hAnsiTheme="minorHAnsi" w:cs="Anteb Light"/>
          <w:sz w:val="20"/>
          <w:szCs w:val="20"/>
          <w:lang w:val="en-US"/>
        </w:rPr>
        <w:t>a</w:t>
      </w:r>
      <w:r w:rsidRPr="00EC15CB">
        <w:rPr>
          <w:rFonts w:asciiTheme="minorHAnsi" w:hAnsiTheme="minorHAnsi" w:cs="Anteb Light"/>
          <w:sz w:val="20"/>
          <w:szCs w:val="20"/>
          <w:lang w:val="en-US"/>
        </w:rPr>
        <w:t xml:space="preserve">nalytics and </w:t>
      </w:r>
      <w:r w:rsidR="00A43B44">
        <w:rPr>
          <w:rFonts w:asciiTheme="minorHAnsi" w:hAnsiTheme="minorHAnsi" w:cs="Anteb Light"/>
          <w:sz w:val="20"/>
          <w:szCs w:val="20"/>
          <w:lang w:val="en-US"/>
        </w:rPr>
        <w:t>b</w:t>
      </w:r>
      <w:r w:rsidRPr="00EC15CB">
        <w:rPr>
          <w:rFonts w:asciiTheme="minorHAnsi" w:hAnsiTheme="minorHAnsi" w:cs="Anteb Light"/>
          <w:sz w:val="20"/>
          <w:szCs w:val="20"/>
          <w:lang w:val="en-US"/>
        </w:rPr>
        <w:t xml:space="preserve">usiness </w:t>
      </w:r>
      <w:r w:rsidR="00A43B44">
        <w:rPr>
          <w:rFonts w:asciiTheme="minorHAnsi" w:hAnsiTheme="minorHAnsi" w:cs="Anteb Light"/>
          <w:sz w:val="20"/>
          <w:szCs w:val="20"/>
          <w:lang w:val="en-US"/>
        </w:rPr>
        <w:t>d</w:t>
      </w:r>
      <w:r w:rsidRPr="00EC15CB">
        <w:rPr>
          <w:rFonts w:asciiTheme="minorHAnsi" w:hAnsiTheme="minorHAnsi" w:cs="Anteb Light"/>
          <w:sz w:val="20"/>
          <w:szCs w:val="20"/>
          <w:lang w:val="en-US"/>
        </w:rPr>
        <w:t>evelopment</w:t>
      </w:r>
      <w:r w:rsidR="00A43B44">
        <w:rPr>
          <w:rFonts w:asciiTheme="minorHAnsi" w:hAnsiTheme="minorHAnsi" w:cs="Anteb Light"/>
          <w:sz w:val="20"/>
          <w:szCs w:val="20"/>
          <w:lang w:val="en-US"/>
        </w:rPr>
        <w:t xml:space="preserve"> such as future business scenario simulation</w:t>
      </w:r>
    </w:p>
    <w:p w14:paraId="1817F1D0" w14:textId="41BAD839" w:rsidR="00DE013C" w:rsidRPr="00EC15CB" w:rsidRDefault="00DE013C" w:rsidP="00EC15CB">
      <w:pPr>
        <w:pStyle w:val="EinfAbs"/>
        <w:numPr>
          <w:ilvl w:val="0"/>
          <w:numId w:val="20"/>
        </w:numPr>
        <w:rPr>
          <w:rFonts w:asciiTheme="minorHAnsi" w:hAnsiTheme="minorHAnsi" w:cs="Anteb Light"/>
          <w:sz w:val="20"/>
          <w:szCs w:val="20"/>
          <w:lang w:val="en-US"/>
        </w:rPr>
      </w:pPr>
      <w:r w:rsidRPr="001B61F7">
        <w:rPr>
          <w:rFonts w:asciiTheme="minorHAnsi" w:hAnsiTheme="minorHAnsi" w:cs="Anteb Light"/>
          <w:sz w:val="20"/>
          <w:szCs w:val="20"/>
          <w:lang w:val="en-US"/>
        </w:rPr>
        <w:t xml:space="preserve">Market Research (primary &amp; secondary) incl. competitor benchmarking and market </w:t>
      </w:r>
      <w:r w:rsidR="00065357">
        <w:rPr>
          <w:rFonts w:asciiTheme="minorHAnsi" w:hAnsiTheme="minorHAnsi" w:cs="Anteb Light"/>
          <w:sz w:val="20"/>
          <w:szCs w:val="20"/>
          <w:lang w:val="en-US"/>
        </w:rPr>
        <w:t xml:space="preserve">&amp; competitor </w:t>
      </w:r>
      <w:r w:rsidR="008D7382">
        <w:rPr>
          <w:rFonts w:asciiTheme="minorHAnsi" w:hAnsiTheme="minorHAnsi" w:cs="Anteb Light"/>
          <w:sz w:val="20"/>
          <w:szCs w:val="20"/>
          <w:lang w:val="en-US"/>
        </w:rPr>
        <w:t>investment</w:t>
      </w:r>
      <w:r w:rsidR="00065357">
        <w:rPr>
          <w:rFonts w:asciiTheme="minorHAnsi" w:hAnsiTheme="minorHAnsi" w:cs="Anteb Light"/>
          <w:sz w:val="20"/>
          <w:szCs w:val="20"/>
          <w:lang w:val="en-US"/>
        </w:rPr>
        <w:t xml:space="preserve"> </w:t>
      </w:r>
      <w:r w:rsidRPr="001B61F7">
        <w:rPr>
          <w:rFonts w:asciiTheme="minorHAnsi" w:hAnsiTheme="minorHAnsi" w:cs="Anteb Light"/>
          <w:sz w:val="20"/>
          <w:szCs w:val="20"/>
          <w:lang w:val="en-US"/>
        </w:rPr>
        <w:t>analy</w:t>
      </w:r>
      <w:r w:rsidR="008D7382">
        <w:rPr>
          <w:rFonts w:asciiTheme="minorHAnsi" w:hAnsiTheme="minorHAnsi" w:cs="Anteb Light"/>
          <w:sz w:val="20"/>
          <w:szCs w:val="20"/>
          <w:lang w:val="en-US"/>
        </w:rPr>
        <w:t>tics</w:t>
      </w:r>
    </w:p>
    <w:p w14:paraId="25E8A517" w14:textId="77777777"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Determining key performance indicators and how to measure team performances</w:t>
      </w:r>
    </w:p>
    <w:p w14:paraId="69121C00" w14:textId="26511C2A"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 xml:space="preserve">Leading </w:t>
      </w:r>
      <w:r w:rsidR="00116A98">
        <w:rPr>
          <w:rFonts w:asciiTheme="minorHAnsi" w:hAnsiTheme="minorHAnsi" w:cs="Anteb Light"/>
          <w:sz w:val="20"/>
          <w:szCs w:val="20"/>
          <w:lang w:val="en-US"/>
        </w:rPr>
        <w:t>the t</w:t>
      </w:r>
      <w:r w:rsidRPr="00EC15CB">
        <w:rPr>
          <w:rFonts w:asciiTheme="minorHAnsi" w:hAnsiTheme="minorHAnsi" w:cs="Anteb Light"/>
          <w:sz w:val="20"/>
          <w:szCs w:val="20"/>
          <w:lang w:val="en-US"/>
        </w:rPr>
        <w:t xml:space="preserve">eam </w:t>
      </w:r>
      <w:r w:rsidR="00116A98">
        <w:rPr>
          <w:rFonts w:asciiTheme="minorHAnsi" w:hAnsiTheme="minorHAnsi" w:cs="Anteb Light"/>
          <w:sz w:val="20"/>
          <w:szCs w:val="20"/>
          <w:lang w:val="en-US"/>
        </w:rPr>
        <w:t>members</w:t>
      </w:r>
    </w:p>
    <w:p w14:paraId="76C91220" w14:textId="728B1438"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Special Projects Steering (</w:t>
      </w:r>
      <w:r w:rsidR="00C4588F" w:rsidRPr="00EC15CB">
        <w:rPr>
          <w:rFonts w:asciiTheme="minorHAnsi" w:hAnsiTheme="minorHAnsi" w:cs="Anteb Light"/>
          <w:sz w:val="20"/>
          <w:szCs w:val="20"/>
          <w:lang w:val="en-US"/>
        </w:rPr>
        <w:t>e.g.,</w:t>
      </w:r>
      <w:r w:rsidRPr="00EC15CB">
        <w:rPr>
          <w:rFonts w:asciiTheme="minorHAnsi" w:hAnsiTheme="minorHAnsi" w:cs="Anteb Light"/>
          <w:sz w:val="20"/>
          <w:szCs w:val="20"/>
          <w:lang w:val="en-US"/>
        </w:rPr>
        <w:t xml:space="preserve"> </w:t>
      </w:r>
      <w:r w:rsidR="00116A98">
        <w:rPr>
          <w:rFonts w:asciiTheme="minorHAnsi" w:hAnsiTheme="minorHAnsi" w:cs="Anteb Light"/>
          <w:sz w:val="20"/>
          <w:szCs w:val="20"/>
          <w:lang w:val="en-US"/>
        </w:rPr>
        <w:t>Research Projects</w:t>
      </w:r>
      <w:r w:rsidRPr="00EC15CB">
        <w:rPr>
          <w:rFonts w:asciiTheme="minorHAnsi" w:hAnsiTheme="minorHAnsi" w:cs="Anteb Light"/>
          <w:sz w:val="20"/>
          <w:szCs w:val="20"/>
          <w:lang w:val="en-US"/>
        </w:rPr>
        <w:t>, University Projects</w:t>
      </w:r>
      <w:r w:rsidR="000639D2">
        <w:rPr>
          <w:rFonts w:asciiTheme="minorHAnsi" w:hAnsiTheme="minorHAnsi" w:cs="Anteb Light"/>
          <w:sz w:val="20"/>
          <w:szCs w:val="20"/>
          <w:lang w:val="en-US"/>
        </w:rPr>
        <w:t xml:space="preserve">, </w:t>
      </w:r>
      <w:r w:rsidR="00B0280D">
        <w:rPr>
          <w:rFonts w:asciiTheme="minorHAnsi" w:hAnsiTheme="minorHAnsi" w:cs="Anteb Light"/>
          <w:sz w:val="20"/>
          <w:szCs w:val="20"/>
          <w:lang w:val="en-US"/>
        </w:rPr>
        <w:t xml:space="preserve">Incubator &amp; </w:t>
      </w:r>
      <w:r w:rsidR="000639D2">
        <w:rPr>
          <w:rFonts w:asciiTheme="minorHAnsi" w:hAnsiTheme="minorHAnsi" w:cs="Anteb Light"/>
          <w:sz w:val="20"/>
          <w:szCs w:val="20"/>
          <w:lang w:val="en-US"/>
        </w:rPr>
        <w:t>Accelerator/Lab Projects)</w:t>
      </w:r>
    </w:p>
    <w:p w14:paraId="1AC94592" w14:textId="77777777"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Steering of suppliers/agencies</w:t>
      </w:r>
    </w:p>
    <w:p w14:paraId="367EB3E7" w14:textId="77777777" w:rsidR="00EC15CB" w:rsidRPr="00EC15CB" w:rsidRDefault="00EC15CB" w:rsidP="00EC15CB">
      <w:pPr>
        <w:pStyle w:val="EinfAbs"/>
        <w:numPr>
          <w:ilvl w:val="0"/>
          <w:numId w:val="20"/>
        </w:numPr>
        <w:rPr>
          <w:rFonts w:asciiTheme="minorHAnsi" w:hAnsiTheme="minorHAnsi" w:cs="Anteb Light"/>
          <w:sz w:val="20"/>
          <w:szCs w:val="20"/>
          <w:lang w:val="en-US"/>
        </w:rPr>
      </w:pPr>
      <w:r w:rsidRPr="00EC15CB">
        <w:rPr>
          <w:rFonts w:asciiTheme="minorHAnsi" w:hAnsiTheme="minorHAnsi" w:cs="Anteb Light"/>
          <w:sz w:val="20"/>
          <w:szCs w:val="20"/>
          <w:lang w:val="en-US"/>
        </w:rPr>
        <w:t>Budget responsibility</w:t>
      </w:r>
    </w:p>
    <w:p w14:paraId="0F988367" w14:textId="3CD9899E" w:rsidR="00B070AA" w:rsidRDefault="00B070AA">
      <w:pPr>
        <w:rPr>
          <w:rFonts w:cs="Anteb Light"/>
          <w:color w:val="000000"/>
          <w:sz w:val="20"/>
          <w:szCs w:val="20"/>
          <w:lang w:val="en-US"/>
        </w:rPr>
      </w:pPr>
    </w:p>
    <w:p w14:paraId="4455B566" w14:textId="77777777" w:rsidR="00E81FF0" w:rsidRDefault="00E81FF0">
      <w:pPr>
        <w:rPr>
          <w:rFonts w:cs="Anteb Light"/>
          <w:color w:val="000000"/>
          <w:sz w:val="20"/>
          <w:szCs w:val="20"/>
          <w:lang w:val="en-US"/>
        </w:rPr>
      </w:pPr>
    </w:p>
    <w:p w14:paraId="317A0311" w14:textId="77777777" w:rsidR="00C31BFA" w:rsidRPr="00C11431" w:rsidRDefault="00C31BFA">
      <w:pPr>
        <w:rPr>
          <w:rFonts w:cs="Anteb Light"/>
          <w:color w:val="000000"/>
          <w:sz w:val="20"/>
          <w:szCs w:val="20"/>
          <w:lang w:val="en-US"/>
        </w:rPr>
      </w:pPr>
    </w:p>
    <w:p w14:paraId="5CE88816" w14:textId="30D48422" w:rsidR="000E6D43" w:rsidRDefault="00750141" w:rsidP="000E6D43">
      <w:pPr>
        <w:pStyle w:val="QHeadline2"/>
        <w:rPr>
          <w:rFonts w:asciiTheme="minorHAnsi" w:hAnsiTheme="minorHAnsi"/>
        </w:rPr>
      </w:pPr>
      <w:r w:rsidRPr="000E6D43">
        <w:rPr>
          <w:rFonts w:asciiTheme="minorHAnsi" w:hAnsiTheme="minorHAnsi"/>
        </w:rPr>
        <w:lastRenderedPageBreak/>
        <w:t>WORKING PACKAGES</w:t>
      </w:r>
      <w:r w:rsidR="009B25EB" w:rsidRPr="000E6D43">
        <w:rPr>
          <w:rFonts w:asciiTheme="minorHAnsi" w:hAnsiTheme="minorHAnsi"/>
        </w:rPr>
        <w:t xml:space="preserve"> AND </w:t>
      </w:r>
      <w:r w:rsidR="006B5643" w:rsidRPr="000E6D43">
        <w:rPr>
          <w:rFonts w:asciiTheme="minorHAnsi" w:hAnsiTheme="minorHAnsi"/>
        </w:rPr>
        <w:t>REQUIREMENTS</w:t>
      </w:r>
      <w:r w:rsidR="00C31BFA">
        <w:rPr>
          <w:rFonts w:asciiTheme="minorHAnsi" w:hAnsiTheme="minorHAnsi"/>
        </w:rPr>
        <w:t>:</w:t>
      </w:r>
    </w:p>
    <w:p w14:paraId="5313F4A0" w14:textId="77777777" w:rsidR="00C31BFA" w:rsidRPr="000E6D43" w:rsidRDefault="00C31BFA" w:rsidP="000E6D43">
      <w:pPr>
        <w:pStyle w:val="QHeadline2"/>
        <w:rPr>
          <w:rFonts w:asciiTheme="minorHAnsi" w:hAnsiTheme="minorHAnsi"/>
        </w:rPr>
      </w:pPr>
    </w:p>
    <w:p w14:paraId="32E24227" w14:textId="47854D02" w:rsidR="006412CA" w:rsidRDefault="006412CA" w:rsidP="00C31BFA">
      <w:pPr>
        <w:pStyle w:val="QHeadline2"/>
        <w:numPr>
          <w:ilvl w:val="0"/>
          <w:numId w:val="22"/>
        </w:numPr>
        <w:rPr>
          <w:rFonts w:asciiTheme="minorHAnsi" w:hAnsiTheme="minorHAnsi" w:cs="Anteb Light"/>
          <w:b w:val="0"/>
          <w:bCs w:val="0"/>
          <w:caps w:val="0"/>
          <w:color w:val="000000"/>
          <w:sz w:val="20"/>
          <w:szCs w:val="20"/>
          <w:lang w:val="en-US"/>
        </w:rPr>
      </w:pPr>
      <w:r>
        <w:rPr>
          <w:rFonts w:asciiTheme="minorHAnsi" w:hAnsiTheme="minorHAnsi" w:cs="Anteb Light"/>
          <w:b w:val="0"/>
          <w:bCs w:val="0"/>
          <w:caps w:val="0"/>
          <w:color w:val="000000"/>
          <w:sz w:val="20"/>
          <w:szCs w:val="20"/>
          <w:lang w:val="en-US"/>
        </w:rPr>
        <w:t xml:space="preserve">Development of the team to become OEM and future Platform for </w:t>
      </w:r>
      <w:r w:rsidR="00B0280D">
        <w:rPr>
          <w:rFonts w:asciiTheme="minorHAnsi" w:hAnsiTheme="minorHAnsi" w:cs="Anteb Light"/>
          <w:b w:val="0"/>
          <w:bCs w:val="0"/>
          <w:caps w:val="0"/>
          <w:color w:val="000000"/>
          <w:sz w:val="20"/>
          <w:szCs w:val="20"/>
          <w:lang w:val="en-US"/>
        </w:rPr>
        <w:t xml:space="preserve">360° BEV and FCEV </w:t>
      </w:r>
      <w:r>
        <w:rPr>
          <w:rFonts w:asciiTheme="minorHAnsi" w:hAnsiTheme="minorHAnsi" w:cs="Anteb Light"/>
          <w:b w:val="0"/>
          <w:bCs w:val="0"/>
          <w:caps w:val="0"/>
          <w:color w:val="000000"/>
          <w:sz w:val="20"/>
          <w:szCs w:val="20"/>
          <w:lang w:val="en-US"/>
        </w:rPr>
        <w:t>Sustainable and Zero Emission Solutions</w:t>
      </w:r>
    </w:p>
    <w:p w14:paraId="00EC2AD0" w14:textId="379B0E82" w:rsidR="001B61F7" w:rsidRPr="001B61F7"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 xml:space="preserve">Interface </w:t>
      </w:r>
      <w:r w:rsidR="006412CA">
        <w:rPr>
          <w:rFonts w:asciiTheme="minorHAnsi" w:hAnsiTheme="minorHAnsi" w:cs="Anteb Light"/>
          <w:b w:val="0"/>
          <w:bCs w:val="0"/>
          <w:caps w:val="0"/>
          <w:color w:val="000000"/>
          <w:sz w:val="20"/>
          <w:szCs w:val="20"/>
          <w:lang w:val="en-US"/>
        </w:rPr>
        <w:t xml:space="preserve">within the company </w:t>
      </w:r>
      <w:r w:rsidRPr="001B61F7">
        <w:rPr>
          <w:rFonts w:asciiTheme="minorHAnsi" w:hAnsiTheme="minorHAnsi" w:cs="Anteb Light"/>
          <w:b w:val="0"/>
          <w:bCs w:val="0"/>
          <w:caps w:val="0"/>
          <w:color w:val="000000"/>
          <w:sz w:val="20"/>
          <w:szCs w:val="20"/>
          <w:lang w:val="en-US"/>
        </w:rPr>
        <w:t>for Product related &amp; Strategic Projects</w:t>
      </w:r>
    </w:p>
    <w:p w14:paraId="7F331652" w14:textId="77777777" w:rsidR="001B61F7"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Customer Requirements definition for physical and digital products</w:t>
      </w:r>
    </w:p>
    <w:p w14:paraId="32E1DE52" w14:textId="65860110" w:rsidR="006412CA" w:rsidRPr="001B61F7" w:rsidRDefault="006412CA" w:rsidP="00C31BFA">
      <w:pPr>
        <w:pStyle w:val="QHeadline2"/>
        <w:numPr>
          <w:ilvl w:val="0"/>
          <w:numId w:val="22"/>
        </w:numPr>
        <w:rPr>
          <w:rFonts w:asciiTheme="minorHAnsi" w:hAnsiTheme="minorHAnsi" w:cs="Anteb Light"/>
          <w:b w:val="0"/>
          <w:bCs w:val="0"/>
          <w:caps w:val="0"/>
          <w:color w:val="000000"/>
          <w:sz w:val="20"/>
          <w:szCs w:val="20"/>
          <w:lang w:val="en-US"/>
        </w:rPr>
      </w:pPr>
      <w:r>
        <w:rPr>
          <w:rFonts w:asciiTheme="minorHAnsi" w:hAnsiTheme="minorHAnsi" w:cs="Anteb Light"/>
          <w:b w:val="0"/>
          <w:bCs w:val="0"/>
          <w:caps w:val="0"/>
          <w:color w:val="000000"/>
          <w:sz w:val="20"/>
          <w:szCs w:val="20"/>
          <w:lang w:val="en-US"/>
        </w:rPr>
        <w:t>Lead for in</w:t>
      </w:r>
      <w:r w:rsidR="00B0280D">
        <w:rPr>
          <w:rFonts w:asciiTheme="minorHAnsi" w:hAnsiTheme="minorHAnsi" w:cs="Anteb Light"/>
          <w:b w:val="0"/>
          <w:bCs w:val="0"/>
          <w:caps w:val="0"/>
          <w:color w:val="000000"/>
          <w:sz w:val="20"/>
          <w:szCs w:val="20"/>
          <w:lang w:val="en-US"/>
        </w:rPr>
        <w:t>-</w:t>
      </w:r>
      <w:r>
        <w:rPr>
          <w:rFonts w:asciiTheme="minorHAnsi" w:hAnsiTheme="minorHAnsi" w:cs="Anteb Light"/>
          <w:b w:val="0"/>
          <w:bCs w:val="0"/>
          <w:caps w:val="0"/>
          <w:color w:val="000000"/>
          <w:sz w:val="20"/>
          <w:szCs w:val="20"/>
          <w:lang w:val="en-US"/>
        </w:rPr>
        <w:t>house Research and Business Intelligence</w:t>
      </w:r>
      <w:r w:rsidR="00DE013C">
        <w:rPr>
          <w:rFonts w:asciiTheme="minorHAnsi" w:hAnsiTheme="minorHAnsi" w:cs="Anteb Light"/>
          <w:b w:val="0"/>
          <w:bCs w:val="0"/>
          <w:caps w:val="0"/>
          <w:color w:val="000000"/>
          <w:sz w:val="20"/>
          <w:szCs w:val="20"/>
          <w:lang w:val="en-US"/>
        </w:rPr>
        <w:t xml:space="preserve"> such as Corporate and Product Benchmarking</w:t>
      </w:r>
    </w:p>
    <w:p w14:paraId="337EC4FA" w14:textId="1DB29151" w:rsidR="001B61F7" w:rsidRPr="00DE013C"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Innovation scouting to ensure technology transfer and integration into projects during the development process.</w:t>
      </w:r>
    </w:p>
    <w:p w14:paraId="21576FC2" w14:textId="78C2EA97" w:rsidR="001B61F7" w:rsidRPr="001B61F7"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 xml:space="preserve">Vehicle </w:t>
      </w:r>
      <w:r w:rsidR="00D34330">
        <w:rPr>
          <w:rFonts w:asciiTheme="minorHAnsi" w:hAnsiTheme="minorHAnsi" w:cs="Anteb Light"/>
          <w:b w:val="0"/>
          <w:bCs w:val="0"/>
          <w:caps w:val="0"/>
          <w:color w:val="000000"/>
          <w:sz w:val="20"/>
          <w:szCs w:val="20"/>
          <w:lang w:val="en-US"/>
        </w:rPr>
        <w:t xml:space="preserve">technical </w:t>
      </w:r>
      <w:r w:rsidRPr="001B61F7">
        <w:rPr>
          <w:rFonts w:asciiTheme="minorHAnsi" w:hAnsiTheme="minorHAnsi" w:cs="Anteb Light"/>
          <w:b w:val="0"/>
          <w:bCs w:val="0"/>
          <w:caps w:val="0"/>
          <w:color w:val="000000"/>
          <w:sz w:val="20"/>
          <w:szCs w:val="20"/>
          <w:lang w:val="en-US"/>
        </w:rPr>
        <w:t xml:space="preserve">target attribute planning and customer requirement prioritization focusing on electric </w:t>
      </w:r>
      <w:r w:rsidR="00D34330">
        <w:rPr>
          <w:rFonts w:asciiTheme="minorHAnsi" w:hAnsiTheme="minorHAnsi" w:cs="Anteb Light"/>
          <w:b w:val="0"/>
          <w:bCs w:val="0"/>
          <w:caps w:val="0"/>
          <w:color w:val="000000"/>
          <w:sz w:val="20"/>
          <w:szCs w:val="20"/>
          <w:lang w:val="en-US"/>
        </w:rPr>
        <w:t xml:space="preserve">range &amp; TCO </w:t>
      </w:r>
      <w:r w:rsidRPr="001B61F7">
        <w:rPr>
          <w:rFonts w:asciiTheme="minorHAnsi" w:hAnsiTheme="minorHAnsi" w:cs="Anteb Light"/>
          <w:b w:val="0"/>
          <w:bCs w:val="0"/>
          <w:caps w:val="0"/>
          <w:color w:val="000000"/>
          <w:sz w:val="20"/>
          <w:szCs w:val="20"/>
          <w:lang w:val="en-US"/>
        </w:rPr>
        <w:t>performance, and sustainability both for internal resources and customer</w:t>
      </w:r>
    </w:p>
    <w:p w14:paraId="32671D26" w14:textId="77777777" w:rsidR="001B61F7" w:rsidRPr="001B61F7"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Definition and management of Product Grid, Feature List and PALS incl Lifecycle management of Feature/Functionality lists</w:t>
      </w:r>
    </w:p>
    <w:p w14:paraId="38D61312" w14:textId="55FA3E41" w:rsidR="001B61F7" w:rsidRPr="001B61F7"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 xml:space="preserve">Product/derivative portfolio and </w:t>
      </w:r>
      <w:r w:rsidR="00DE013C">
        <w:rPr>
          <w:rFonts w:asciiTheme="minorHAnsi" w:hAnsiTheme="minorHAnsi" w:cs="Anteb Light"/>
          <w:b w:val="0"/>
          <w:bCs w:val="0"/>
          <w:caps w:val="0"/>
          <w:color w:val="000000"/>
          <w:sz w:val="20"/>
          <w:szCs w:val="20"/>
          <w:lang w:val="en-US"/>
        </w:rPr>
        <w:t xml:space="preserve">exhibition vehicles </w:t>
      </w:r>
      <w:r w:rsidRPr="001B61F7">
        <w:rPr>
          <w:rFonts w:asciiTheme="minorHAnsi" w:hAnsiTheme="minorHAnsi" w:cs="Anteb Light"/>
          <w:b w:val="0"/>
          <w:bCs w:val="0"/>
          <w:caps w:val="0"/>
          <w:color w:val="000000"/>
          <w:sz w:val="20"/>
          <w:szCs w:val="20"/>
          <w:lang w:val="en-US"/>
        </w:rPr>
        <w:t>planning</w:t>
      </w:r>
    </w:p>
    <w:p w14:paraId="07A67255" w14:textId="5E389CA4" w:rsidR="001B61F7" w:rsidRPr="001B61F7" w:rsidRDefault="001B61F7" w:rsidP="00C31BFA">
      <w:pPr>
        <w:pStyle w:val="QHeadline2"/>
        <w:numPr>
          <w:ilvl w:val="0"/>
          <w:numId w:val="22"/>
        </w:numPr>
        <w:rPr>
          <w:rFonts w:asciiTheme="minorHAnsi" w:hAnsiTheme="minorHAnsi" w:cs="Anteb Light"/>
          <w:b w:val="0"/>
          <w:bCs w:val="0"/>
          <w:caps w:val="0"/>
          <w:color w:val="000000"/>
          <w:sz w:val="20"/>
          <w:szCs w:val="20"/>
          <w:lang w:val="en-US"/>
        </w:rPr>
      </w:pPr>
      <w:r w:rsidRPr="001B61F7">
        <w:rPr>
          <w:rFonts w:asciiTheme="minorHAnsi" w:hAnsiTheme="minorHAnsi" w:cs="Anteb Light"/>
          <w:b w:val="0"/>
          <w:bCs w:val="0"/>
          <w:caps w:val="0"/>
          <w:color w:val="000000"/>
          <w:sz w:val="20"/>
          <w:szCs w:val="20"/>
          <w:lang w:val="en-US"/>
        </w:rPr>
        <w:t xml:space="preserve">Definition and management of vehicle options </w:t>
      </w:r>
      <w:r w:rsidR="00D5410F" w:rsidRPr="001B61F7">
        <w:rPr>
          <w:rFonts w:asciiTheme="minorHAnsi" w:hAnsiTheme="minorHAnsi" w:cs="Anteb Light"/>
          <w:b w:val="0"/>
          <w:bCs w:val="0"/>
          <w:caps w:val="0"/>
          <w:color w:val="000000"/>
          <w:sz w:val="20"/>
          <w:szCs w:val="20"/>
          <w:lang w:val="en-US"/>
        </w:rPr>
        <w:t>programs</w:t>
      </w:r>
    </w:p>
    <w:p w14:paraId="569119F3" w14:textId="06431FA9" w:rsidR="00FB4AA4" w:rsidRDefault="00FB4AA4" w:rsidP="00C31BFA">
      <w:pPr>
        <w:pStyle w:val="QHeadline2"/>
        <w:numPr>
          <w:ilvl w:val="0"/>
          <w:numId w:val="22"/>
        </w:numPr>
        <w:rPr>
          <w:rFonts w:asciiTheme="minorHAnsi" w:hAnsiTheme="minorHAnsi" w:cs="Anteb Light"/>
          <w:b w:val="0"/>
          <w:bCs w:val="0"/>
          <w:caps w:val="0"/>
          <w:color w:val="000000"/>
          <w:sz w:val="20"/>
          <w:szCs w:val="20"/>
          <w:lang w:val="en-US"/>
        </w:rPr>
      </w:pPr>
      <w:r w:rsidRPr="00C11431">
        <w:rPr>
          <w:rFonts w:asciiTheme="minorHAnsi" w:hAnsiTheme="minorHAnsi" w:cs="Anteb Light"/>
          <w:b w:val="0"/>
          <w:bCs w:val="0"/>
          <w:caps w:val="0"/>
          <w:color w:val="000000"/>
          <w:sz w:val="20"/>
          <w:szCs w:val="20"/>
          <w:lang w:val="en-US"/>
        </w:rPr>
        <w:t xml:space="preserve">Additional scope of work </w:t>
      </w:r>
      <w:r w:rsidR="00A1634B" w:rsidRPr="00C11431">
        <w:rPr>
          <w:rFonts w:asciiTheme="minorHAnsi" w:hAnsiTheme="minorHAnsi" w:cs="Anteb Light"/>
          <w:b w:val="0"/>
          <w:bCs w:val="0"/>
          <w:caps w:val="0"/>
          <w:color w:val="000000"/>
          <w:sz w:val="20"/>
          <w:szCs w:val="20"/>
          <w:lang w:val="en-US"/>
        </w:rPr>
        <w:t>may be extended</w:t>
      </w:r>
      <w:r w:rsidR="004F333C" w:rsidRPr="00C11431">
        <w:rPr>
          <w:rFonts w:asciiTheme="minorHAnsi" w:hAnsiTheme="minorHAnsi" w:cs="Anteb Light"/>
          <w:b w:val="0"/>
          <w:bCs w:val="0"/>
          <w:caps w:val="0"/>
          <w:color w:val="000000"/>
          <w:sz w:val="20"/>
          <w:szCs w:val="20"/>
          <w:lang w:val="en-US"/>
        </w:rPr>
        <w:t xml:space="preserve"> where fruitful for projects</w:t>
      </w:r>
      <w:r w:rsidR="00A1634B" w:rsidRPr="00C11431">
        <w:rPr>
          <w:rFonts w:asciiTheme="minorHAnsi" w:hAnsiTheme="minorHAnsi" w:cs="Anteb Light"/>
          <w:b w:val="0"/>
          <w:bCs w:val="0"/>
          <w:caps w:val="0"/>
          <w:color w:val="000000"/>
          <w:sz w:val="20"/>
          <w:szCs w:val="20"/>
          <w:lang w:val="en-US"/>
        </w:rPr>
        <w:t xml:space="preserve"> </w:t>
      </w:r>
      <w:r w:rsidRPr="00C11431">
        <w:rPr>
          <w:rFonts w:asciiTheme="minorHAnsi" w:hAnsiTheme="minorHAnsi" w:cs="Anteb Light"/>
          <w:b w:val="0"/>
          <w:bCs w:val="0"/>
          <w:caps w:val="0"/>
          <w:color w:val="000000"/>
          <w:sz w:val="20"/>
          <w:szCs w:val="20"/>
          <w:lang w:val="en-US"/>
        </w:rPr>
        <w:t xml:space="preserve">after alignment </w:t>
      </w:r>
      <w:r w:rsidR="00A1634B" w:rsidRPr="00C11431">
        <w:rPr>
          <w:rFonts w:asciiTheme="minorHAnsi" w:hAnsiTheme="minorHAnsi" w:cs="Anteb Light"/>
          <w:b w:val="0"/>
          <w:bCs w:val="0"/>
          <w:caps w:val="0"/>
          <w:color w:val="000000"/>
          <w:sz w:val="20"/>
          <w:szCs w:val="20"/>
          <w:lang w:val="en-US"/>
        </w:rPr>
        <w:t xml:space="preserve">with management </w:t>
      </w:r>
      <w:r w:rsidR="004B3381" w:rsidRPr="00C11431">
        <w:rPr>
          <w:rFonts w:asciiTheme="minorHAnsi" w:hAnsiTheme="minorHAnsi" w:cs="Anteb Light"/>
          <w:b w:val="0"/>
          <w:bCs w:val="0"/>
          <w:caps w:val="0"/>
          <w:color w:val="000000"/>
          <w:sz w:val="20"/>
          <w:szCs w:val="20"/>
          <w:lang w:val="en-US"/>
        </w:rPr>
        <w:t>and product &amp; corporate strategy</w:t>
      </w:r>
    </w:p>
    <w:p w14:paraId="0F33F747" w14:textId="77777777" w:rsidR="004872EE" w:rsidRDefault="004872EE" w:rsidP="007F7C60">
      <w:pPr>
        <w:pStyle w:val="QHeadline2"/>
        <w:ind w:left="720"/>
        <w:rPr>
          <w:rFonts w:asciiTheme="minorHAnsi" w:hAnsiTheme="minorHAnsi" w:cs="Anteb Light"/>
          <w:b w:val="0"/>
          <w:bCs w:val="0"/>
          <w:caps w:val="0"/>
          <w:color w:val="000000"/>
          <w:sz w:val="20"/>
          <w:szCs w:val="20"/>
          <w:lang w:val="en-US"/>
        </w:rPr>
      </w:pPr>
    </w:p>
    <w:p w14:paraId="6FD82BF9" w14:textId="77777777" w:rsidR="004872EE" w:rsidRPr="004872EE" w:rsidRDefault="004872EE" w:rsidP="004872EE">
      <w:pPr>
        <w:rPr>
          <w:b/>
          <w:bCs/>
          <w:caps/>
          <w:color w:val="0971B7"/>
          <w:sz w:val="24"/>
          <w:szCs w:val="24"/>
        </w:rPr>
      </w:pPr>
      <w:r w:rsidRPr="004872EE">
        <w:rPr>
          <w:b/>
          <w:bCs/>
          <w:caps/>
          <w:color w:val="0971B7"/>
          <w:sz w:val="24"/>
          <w:szCs w:val="24"/>
        </w:rPr>
        <w:t>Qualifications:</w:t>
      </w:r>
    </w:p>
    <w:p w14:paraId="531BE265" w14:textId="4153CD0D"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Master’s degree in engineering or business / electrical engineering / Business IT / Business Administration &amp; Engineering or experience in relevant field</w:t>
      </w:r>
      <w:r w:rsidR="00214DD3" w:rsidRPr="00B0280D">
        <w:rPr>
          <w:rFonts w:asciiTheme="minorHAnsi" w:hAnsiTheme="minorHAnsi" w:cs="Anteb Light"/>
          <w:b w:val="0"/>
          <w:bCs w:val="0"/>
          <w:caps w:val="0"/>
          <w:color w:val="000000"/>
          <w:sz w:val="20"/>
          <w:szCs w:val="20"/>
          <w:lang w:val="en-US"/>
        </w:rPr>
        <w:t xml:space="preserve">. </w:t>
      </w:r>
      <w:r w:rsidR="00AA7509" w:rsidRPr="00B0280D">
        <w:rPr>
          <w:rFonts w:asciiTheme="minorHAnsi" w:hAnsiTheme="minorHAnsi" w:cs="Anteb Light"/>
          <w:b w:val="0"/>
          <w:bCs w:val="0"/>
          <w:caps w:val="0"/>
          <w:color w:val="000000"/>
          <w:sz w:val="20"/>
          <w:szCs w:val="20"/>
          <w:lang w:val="en-US"/>
        </w:rPr>
        <w:t>Bachelor’s</w:t>
      </w:r>
      <w:r w:rsidR="00214DD3" w:rsidRPr="00B0280D">
        <w:rPr>
          <w:rFonts w:asciiTheme="minorHAnsi" w:hAnsiTheme="minorHAnsi" w:cs="Anteb Light"/>
          <w:b w:val="0"/>
          <w:bCs w:val="0"/>
          <w:caps w:val="0"/>
          <w:color w:val="000000"/>
          <w:sz w:val="20"/>
          <w:szCs w:val="20"/>
          <w:lang w:val="en-US"/>
        </w:rPr>
        <w:t xml:space="preserve"> degree </w:t>
      </w:r>
      <w:r w:rsidR="00B0280D">
        <w:rPr>
          <w:rFonts w:asciiTheme="minorHAnsi" w:hAnsiTheme="minorHAnsi" w:cs="Anteb Light"/>
          <w:b w:val="0"/>
          <w:bCs w:val="0"/>
          <w:caps w:val="0"/>
          <w:color w:val="000000"/>
          <w:sz w:val="20"/>
          <w:szCs w:val="20"/>
          <w:lang w:val="en-US"/>
        </w:rPr>
        <w:t xml:space="preserve">would be </w:t>
      </w:r>
      <w:r w:rsidR="001621F3">
        <w:rPr>
          <w:rFonts w:asciiTheme="minorHAnsi" w:hAnsiTheme="minorHAnsi" w:cs="Anteb Light"/>
          <w:b w:val="0"/>
          <w:bCs w:val="0"/>
          <w:caps w:val="0"/>
          <w:color w:val="000000"/>
          <w:sz w:val="20"/>
          <w:szCs w:val="20"/>
          <w:lang w:val="en-US"/>
        </w:rPr>
        <w:t>acceptable as</w:t>
      </w:r>
      <w:r w:rsidR="00214DD3" w:rsidRPr="00B0280D">
        <w:rPr>
          <w:rFonts w:asciiTheme="minorHAnsi" w:hAnsiTheme="minorHAnsi" w:cs="Anteb Light"/>
          <w:b w:val="0"/>
          <w:bCs w:val="0"/>
          <w:caps w:val="0"/>
          <w:color w:val="000000"/>
          <w:sz w:val="20"/>
          <w:szCs w:val="20"/>
          <w:lang w:val="en-US"/>
        </w:rPr>
        <w:t xml:space="preserve"> minimum</w:t>
      </w:r>
      <w:r w:rsidR="00A54B82">
        <w:rPr>
          <w:rFonts w:asciiTheme="minorHAnsi" w:hAnsiTheme="minorHAnsi" w:cs="Anteb Light"/>
          <w:b w:val="0"/>
          <w:bCs w:val="0"/>
          <w:caps w:val="0"/>
          <w:color w:val="000000"/>
          <w:sz w:val="20"/>
          <w:szCs w:val="20"/>
          <w:lang w:val="en-US"/>
        </w:rPr>
        <w:t xml:space="preserve"> in case all requirements are fitting</w:t>
      </w:r>
    </w:p>
    <w:p w14:paraId="10BB10DC" w14:textId="6A74483A" w:rsidR="00B3570E" w:rsidRPr="00B0280D" w:rsidRDefault="00B3570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 xml:space="preserve">Truck &amp; </w:t>
      </w:r>
      <w:r w:rsidR="007F7C60">
        <w:rPr>
          <w:rFonts w:asciiTheme="minorHAnsi" w:hAnsiTheme="minorHAnsi" w:cs="Anteb Light"/>
          <w:b w:val="0"/>
          <w:bCs w:val="0"/>
          <w:caps w:val="0"/>
          <w:color w:val="000000"/>
          <w:sz w:val="20"/>
          <w:szCs w:val="20"/>
          <w:lang w:val="en-US"/>
        </w:rPr>
        <w:t>b</w:t>
      </w:r>
      <w:r w:rsidRPr="00B0280D">
        <w:rPr>
          <w:rFonts w:asciiTheme="minorHAnsi" w:hAnsiTheme="minorHAnsi" w:cs="Anteb Light"/>
          <w:b w:val="0"/>
          <w:bCs w:val="0"/>
          <w:caps w:val="0"/>
          <w:color w:val="000000"/>
          <w:sz w:val="20"/>
          <w:szCs w:val="20"/>
          <w:lang w:val="en-US"/>
        </w:rPr>
        <w:t xml:space="preserve">us </w:t>
      </w:r>
      <w:r w:rsidR="007F7C60">
        <w:rPr>
          <w:rFonts w:asciiTheme="minorHAnsi" w:hAnsiTheme="minorHAnsi" w:cs="Anteb Light"/>
          <w:b w:val="0"/>
          <w:bCs w:val="0"/>
          <w:caps w:val="0"/>
          <w:color w:val="000000"/>
          <w:sz w:val="20"/>
          <w:szCs w:val="20"/>
          <w:lang w:val="en-US"/>
        </w:rPr>
        <w:t xml:space="preserve">expertise and </w:t>
      </w:r>
      <w:r w:rsidRPr="00B0280D">
        <w:rPr>
          <w:rFonts w:asciiTheme="minorHAnsi" w:hAnsiTheme="minorHAnsi" w:cs="Anteb Light"/>
          <w:b w:val="0"/>
          <w:bCs w:val="0"/>
          <w:caps w:val="0"/>
          <w:color w:val="000000"/>
          <w:sz w:val="20"/>
          <w:szCs w:val="20"/>
          <w:lang w:val="en-US"/>
        </w:rPr>
        <w:t>business track record</w:t>
      </w:r>
      <w:r w:rsidR="007F7C60">
        <w:rPr>
          <w:rFonts w:asciiTheme="minorHAnsi" w:hAnsiTheme="minorHAnsi" w:cs="Anteb Light"/>
          <w:b w:val="0"/>
          <w:bCs w:val="0"/>
          <w:caps w:val="0"/>
          <w:color w:val="000000"/>
          <w:sz w:val="20"/>
          <w:szCs w:val="20"/>
          <w:lang w:val="en-US"/>
        </w:rPr>
        <w:t xml:space="preserve"> required</w:t>
      </w:r>
    </w:p>
    <w:p w14:paraId="6FC92F1B" w14:textId="2E1D3A57"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 xml:space="preserve">Experience in developing </w:t>
      </w:r>
      <w:r w:rsidR="00214DD3" w:rsidRPr="00B0280D">
        <w:rPr>
          <w:rFonts w:asciiTheme="minorHAnsi" w:hAnsiTheme="minorHAnsi" w:cs="Anteb Light"/>
          <w:b w:val="0"/>
          <w:bCs w:val="0"/>
          <w:caps w:val="0"/>
          <w:color w:val="000000"/>
          <w:sz w:val="20"/>
          <w:szCs w:val="20"/>
          <w:lang w:val="en-US"/>
        </w:rPr>
        <w:t>products</w:t>
      </w:r>
      <w:r w:rsidR="005A608E" w:rsidRPr="00B0280D">
        <w:rPr>
          <w:rFonts w:asciiTheme="minorHAnsi" w:hAnsiTheme="minorHAnsi" w:cs="Anteb Light"/>
          <w:b w:val="0"/>
          <w:bCs w:val="0"/>
          <w:caps w:val="0"/>
          <w:color w:val="000000"/>
          <w:sz w:val="20"/>
          <w:szCs w:val="20"/>
          <w:lang w:val="en-US"/>
        </w:rPr>
        <w:t xml:space="preserve"> and solutions</w:t>
      </w:r>
      <w:r w:rsidRPr="00B0280D">
        <w:rPr>
          <w:rFonts w:asciiTheme="minorHAnsi" w:hAnsiTheme="minorHAnsi" w:cs="Anteb Light"/>
          <w:b w:val="0"/>
          <w:bCs w:val="0"/>
          <w:caps w:val="0"/>
          <w:color w:val="000000"/>
          <w:sz w:val="20"/>
          <w:szCs w:val="20"/>
          <w:lang w:val="en-US"/>
        </w:rPr>
        <w:t xml:space="preserve"> in the automotive industry</w:t>
      </w:r>
    </w:p>
    <w:p w14:paraId="6B19B8EC" w14:textId="5E33F19D" w:rsidR="008116B1" w:rsidRPr="00BA51B8"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 xml:space="preserve">Very good knowledge of </w:t>
      </w:r>
      <w:r w:rsidR="00CD230E" w:rsidRPr="00B0280D">
        <w:rPr>
          <w:rFonts w:asciiTheme="minorHAnsi" w:hAnsiTheme="minorHAnsi" w:cs="Anteb Light"/>
          <w:b w:val="0"/>
          <w:bCs w:val="0"/>
          <w:caps w:val="0"/>
          <w:color w:val="000000"/>
          <w:sz w:val="20"/>
          <w:szCs w:val="20"/>
          <w:lang w:val="en-US"/>
        </w:rPr>
        <w:t xml:space="preserve">vehicle &amp; strategy </w:t>
      </w:r>
      <w:r w:rsidRPr="00B0280D">
        <w:rPr>
          <w:rFonts w:asciiTheme="minorHAnsi" w:hAnsiTheme="minorHAnsi" w:cs="Anteb Light"/>
          <w:b w:val="0"/>
          <w:bCs w:val="0"/>
          <w:caps w:val="0"/>
          <w:color w:val="000000"/>
          <w:sz w:val="20"/>
          <w:szCs w:val="20"/>
          <w:lang w:val="en-US"/>
        </w:rPr>
        <w:t>development</w:t>
      </w:r>
    </w:p>
    <w:p w14:paraId="520951F1" w14:textId="77777777"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Proficient understanding of platform and ecosystem development</w:t>
      </w:r>
    </w:p>
    <w:p w14:paraId="4A996E81" w14:textId="316E3EE7"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 xml:space="preserve">Very good knowledge of </w:t>
      </w:r>
      <w:r w:rsidR="00CD230E" w:rsidRPr="00B0280D">
        <w:rPr>
          <w:rFonts w:asciiTheme="minorHAnsi" w:hAnsiTheme="minorHAnsi" w:cs="Anteb Light"/>
          <w:b w:val="0"/>
          <w:bCs w:val="0"/>
          <w:caps w:val="0"/>
          <w:color w:val="000000"/>
          <w:sz w:val="20"/>
          <w:szCs w:val="20"/>
          <w:lang w:val="en-US"/>
        </w:rPr>
        <w:t xml:space="preserve">zero emission </w:t>
      </w:r>
      <w:r w:rsidRPr="00B0280D">
        <w:rPr>
          <w:rFonts w:asciiTheme="minorHAnsi" w:hAnsiTheme="minorHAnsi" w:cs="Anteb Light"/>
          <w:b w:val="0"/>
          <w:bCs w:val="0"/>
          <w:caps w:val="0"/>
          <w:color w:val="000000"/>
          <w:sz w:val="20"/>
          <w:szCs w:val="20"/>
          <w:lang w:val="en-US"/>
        </w:rPr>
        <w:t>solutions and technologies in the industry</w:t>
      </w:r>
    </w:p>
    <w:p w14:paraId="7B31308A" w14:textId="77777777"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Experience in creating technology strategies and capability roadmaps</w:t>
      </w:r>
    </w:p>
    <w:p w14:paraId="29200AA1" w14:textId="77777777"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 xml:space="preserve">Proficient skills in English </w:t>
      </w:r>
    </w:p>
    <w:p w14:paraId="4D449CED" w14:textId="4BCC39D9"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 xml:space="preserve">Reliable, </w:t>
      </w:r>
      <w:r w:rsidR="00D5410F" w:rsidRPr="00B0280D">
        <w:rPr>
          <w:rFonts w:asciiTheme="minorHAnsi" w:hAnsiTheme="minorHAnsi" w:cs="Anteb Light"/>
          <w:b w:val="0"/>
          <w:bCs w:val="0"/>
          <w:caps w:val="0"/>
          <w:color w:val="000000"/>
          <w:sz w:val="20"/>
          <w:szCs w:val="20"/>
          <w:lang w:val="en-US"/>
        </w:rPr>
        <w:t>flexible,</w:t>
      </w:r>
      <w:r w:rsidR="005A608E" w:rsidRPr="00B0280D">
        <w:rPr>
          <w:rFonts w:asciiTheme="minorHAnsi" w:hAnsiTheme="minorHAnsi" w:cs="Anteb Light"/>
          <w:b w:val="0"/>
          <w:bCs w:val="0"/>
          <w:caps w:val="0"/>
          <w:color w:val="000000"/>
          <w:sz w:val="20"/>
          <w:szCs w:val="20"/>
          <w:lang w:val="en-US"/>
        </w:rPr>
        <w:t xml:space="preserve"> </w:t>
      </w:r>
      <w:r w:rsidRPr="00B0280D">
        <w:rPr>
          <w:rFonts w:asciiTheme="minorHAnsi" w:hAnsiTheme="minorHAnsi" w:cs="Anteb Light"/>
          <w:b w:val="0"/>
          <w:bCs w:val="0"/>
          <w:caps w:val="0"/>
          <w:color w:val="000000"/>
          <w:sz w:val="20"/>
          <w:szCs w:val="20"/>
          <w:lang w:val="en-US"/>
        </w:rPr>
        <w:t>and independent way of working</w:t>
      </w:r>
    </w:p>
    <w:p w14:paraId="5C451327" w14:textId="77777777" w:rsidR="004872EE" w:rsidRPr="00B0280D" w:rsidRDefault="004872EE" w:rsidP="00C31BFA">
      <w:pPr>
        <w:pStyle w:val="QHeadline2"/>
        <w:numPr>
          <w:ilvl w:val="0"/>
          <w:numId w:val="23"/>
        </w:numPr>
        <w:rPr>
          <w:rFonts w:asciiTheme="minorHAnsi" w:hAnsiTheme="minorHAnsi" w:cs="Anteb Light"/>
          <w:b w:val="0"/>
          <w:bCs w:val="0"/>
          <w:caps w:val="0"/>
          <w:color w:val="000000"/>
          <w:sz w:val="20"/>
          <w:szCs w:val="20"/>
          <w:lang w:val="en-US"/>
        </w:rPr>
      </w:pPr>
      <w:r w:rsidRPr="00B0280D">
        <w:rPr>
          <w:rFonts w:asciiTheme="minorHAnsi" w:hAnsiTheme="minorHAnsi" w:cs="Anteb Light"/>
          <w:b w:val="0"/>
          <w:bCs w:val="0"/>
          <w:caps w:val="0"/>
          <w:color w:val="000000"/>
          <w:sz w:val="20"/>
          <w:szCs w:val="20"/>
          <w:lang w:val="en-US"/>
        </w:rPr>
        <w:t>Excellent teamwork and communication skills</w:t>
      </w:r>
    </w:p>
    <w:p w14:paraId="5F1CD304" w14:textId="46E82945" w:rsidR="004872EE" w:rsidRPr="00C11431" w:rsidRDefault="008116B1" w:rsidP="00C31BFA">
      <w:pPr>
        <w:pStyle w:val="QHeadline2"/>
        <w:numPr>
          <w:ilvl w:val="0"/>
          <w:numId w:val="23"/>
        </w:numPr>
        <w:rPr>
          <w:rFonts w:asciiTheme="minorHAnsi" w:hAnsiTheme="minorHAnsi" w:cs="Anteb Light"/>
          <w:b w:val="0"/>
          <w:bCs w:val="0"/>
          <w:caps w:val="0"/>
          <w:color w:val="000000"/>
          <w:sz w:val="20"/>
          <w:szCs w:val="20"/>
          <w:lang w:val="en-US"/>
        </w:rPr>
      </w:pPr>
      <w:r>
        <w:rPr>
          <w:rFonts w:asciiTheme="minorHAnsi" w:hAnsiTheme="minorHAnsi" w:cs="Anteb Light"/>
          <w:b w:val="0"/>
          <w:bCs w:val="0"/>
          <w:caps w:val="0"/>
          <w:color w:val="000000"/>
          <w:sz w:val="20"/>
          <w:szCs w:val="20"/>
          <w:lang w:val="en-US"/>
        </w:rPr>
        <w:t>Open mindset and ability to grow</w:t>
      </w:r>
    </w:p>
    <w:p w14:paraId="3D6087E2" w14:textId="77777777" w:rsidR="006B5643" w:rsidRPr="00C11431" w:rsidRDefault="006B5643" w:rsidP="006B5643">
      <w:pPr>
        <w:pStyle w:val="QHeadline2"/>
        <w:rPr>
          <w:rFonts w:asciiTheme="minorHAnsi" w:hAnsiTheme="minorHAnsi" w:cs="Anteb Light"/>
          <w:b w:val="0"/>
          <w:bCs w:val="0"/>
          <w:caps w:val="0"/>
          <w:color w:val="000000"/>
          <w:sz w:val="20"/>
          <w:szCs w:val="20"/>
          <w:lang w:val="en-US"/>
        </w:rPr>
      </w:pPr>
    </w:p>
    <w:p w14:paraId="04693C6A" w14:textId="77777777" w:rsidR="004C29D4" w:rsidRDefault="004C29D4" w:rsidP="004C29D4">
      <w:pPr>
        <w:pStyle w:val="EinfAbs"/>
        <w:rPr>
          <w:rFonts w:asciiTheme="minorHAnsi" w:hAnsiTheme="minorHAnsi" w:cs="Anteb Light"/>
          <w:sz w:val="20"/>
          <w:szCs w:val="20"/>
          <w:lang w:val="en-US"/>
        </w:rPr>
      </w:pPr>
    </w:p>
    <w:p w14:paraId="5141354D" w14:textId="77777777" w:rsidR="00C31BFA" w:rsidRDefault="00C31BFA" w:rsidP="004C29D4">
      <w:pPr>
        <w:pStyle w:val="EinfAbs"/>
        <w:rPr>
          <w:rFonts w:asciiTheme="minorHAnsi" w:hAnsiTheme="minorHAnsi" w:cs="Anteb Light"/>
          <w:sz w:val="20"/>
          <w:szCs w:val="20"/>
          <w:lang w:val="en-US"/>
        </w:rPr>
      </w:pPr>
    </w:p>
    <w:p w14:paraId="0CAEB581" w14:textId="77777777" w:rsidR="00C31BFA" w:rsidRDefault="00C31BFA" w:rsidP="004C29D4">
      <w:pPr>
        <w:pStyle w:val="EinfAbs"/>
        <w:rPr>
          <w:rFonts w:asciiTheme="minorHAnsi" w:hAnsiTheme="minorHAnsi" w:cs="Anteb Light"/>
          <w:sz w:val="20"/>
          <w:szCs w:val="20"/>
          <w:lang w:val="en-US"/>
        </w:rPr>
      </w:pPr>
    </w:p>
    <w:p w14:paraId="35CA9CF9" w14:textId="77777777" w:rsidR="00C31BFA" w:rsidRDefault="00C31BFA" w:rsidP="004C29D4">
      <w:pPr>
        <w:pStyle w:val="EinfAbs"/>
        <w:rPr>
          <w:rFonts w:asciiTheme="minorHAnsi" w:hAnsiTheme="minorHAnsi" w:cs="Anteb Light"/>
          <w:sz w:val="20"/>
          <w:szCs w:val="20"/>
          <w:lang w:val="en-US"/>
        </w:rPr>
      </w:pPr>
    </w:p>
    <w:p w14:paraId="21DCA9A8" w14:textId="77777777" w:rsidR="00C31BFA" w:rsidRDefault="00C31BFA" w:rsidP="004C29D4">
      <w:pPr>
        <w:pStyle w:val="EinfAbs"/>
        <w:rPr>
          <w:rFonts w:asciiTheme="minorHAnsi" w:hAnsiTheme="minorHAnsi" w:cs="Anteb Light"/>
          <w:sz w:val="20"/>
          <w:szCs w:val="20"/>
          <w:lang w:val="en-US"/>
        </w:rPr>
      </w:pPr>
    </w:p>
    <w:p w14:paraId="30729802" w14:textId="77777777" w:rsidR="00C31BFA" w:rsidRDefault="00C31BFA" w:rsidP="004C29D4">
      <w:pPr>
        <w:pStyle w:val="EinfAbs"/>
        <w:rPr>
          <w:rFonts w:asciiTheme="minorHAnsi" w:hAnsiTheme="minorHAnsi" w:cs="Anteb Light"/>
          <w:sz w:val="20"/>
          <w:szCs w:val="20"/>
          <w:lang w:val="en-US"/>
        </w:rPr>
      </w:pPr>
    </w:p>
    <w:p w14:paraId="6BF2F28C" w14:textId="77777777" w:rsidR="00C31BFA" w:rsidRDefault="00C31BFA" w:rsidP="004C29D4">
      <w:pPr>
        <w:pStyle w:val="EinfAbs"/>
        <w:rPr>
          <w:rFonts w:asciiTheme="minorHAnsi" w:hAnsiTheme="minorHAnsi" w:cs="Anteb Light"/>
          <w:sz w:val="20"/>
          <w:szCs w:val="20"/>
          <w:lang w:val="en-US"/>
        </w:rPr>
      </w:pPr>
    </w:p>
    <w:p w14:paraId="2C8F59F2" w14:textId="77777777" w:rsidR="00C31BFA" w:rsidRDefault="00C31BFA" w:rsidP="004C29D4">
      <w:pPr>
        <w:pStyle w:val="EinfAbs"/>
        <w:rPr>
          <w:rFonts w:asciiTheme="minorHAnsi" w:hAnsiTheme="minorHAnsi" w:cs="Anteb Light"/>
          <w:sz w:val="20"/>
          <w:szCs w:val="20"/>
          <w:lang w:val="en-US"/>
        </w:rPr>
      </w:pPr>
    </w:p>
    <w:p w14:paraId="7BA2E989" w14:textId="77777777" w:rsidR="00C31BFA" w:rsidRPr="00D667A9" w:rsidRDefault="00C31BFA" w:rsidP="004C29D4">
      <w:pPr>
        <w:pStyle w:val="EinfAbs"/>
        <w:rPr>
          <w:rFonts w:asciiTheme="minorHAnsi" w:hAnsiTheme="minorHAnsi" w:cs="Anteb Light"/>
          <w:sz w:val="20"/>
          <w:szCs w:val="20"/>
          <w:lang w:val="en-US"/>
        </w:rPr>
      </w:pPr>
    </w:p>
    <w:p w14:paraId="24D08742" w14:textId="77777777" w:rsidR="00B72056" w:rsidRPr="000F2710" w:rsidRDefault="00B72056" w:rsidP="00B72056">
      <w:pPr>
        <w:pStyle w:val="QHeadline2"/>
        <w:rPr>
          <w:rFonts w:asciiTheme="minorHAnsi" w:hAnsiTheme="minorHAnsi" w:cstheme="minorHAnsi"/>
        </w:rPr>
      </w:pPr>
      <w:r w:rsidRPr="000F2710">
        <w:rPr>
          <w:rFonts w:asciiTheme="minorHAnsi" w:hAnsiTheme="minorHAnsi" w:cstheme="minorHAnsi"/>
        </w:rPr>
        <w:lastRenderedPageBreak/>
        <w:t>Why us?</w:t>
      </w:r>
    </w:p>
    <w:p w14:paraId="6EE1A359" w14:textId="77777777" w:rsidR="00B72056" w:rsidRPr="000F2710" w:rsidRDefault="00B72056" w:rsidP="00B72056">
      <w:pPr>
        <w:pStyle w:val="EinfAbs"/>
        <w:rPr>
          <w:rFonts w:asciiTheme="minorHAnsi" w:hAnsiTheme="minorHAnsi" w:cstheme="minorHAnsi"/>
          <w:sz w:val="20"/>
          <w:szCs w:val="20"/>
        </w:rPr>
      </w:pPr>
    </w:p>
    <w:p w14:paraId="61448C42" w14:textId="77777777" w:rsidR="00B72056" w:rsidRPr="00B72056" w:rsidRDefault="00B72056" w:rsidP="00B72056">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We work only on sustainable mobility</w:t>
      </w:r>
    </w:p>
    <w:p w14:paraId="1DC5B4CB" w14:textId="77777777" w:rsidR="00B72056" w:rsidRPr="00B72056" w:rsidRDefault="00B72056" w:rsidP="00B72056">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Combining expertise with passion you can quickly grow with us both in terms of skills and responsibilities</w:t>
      </w:r>
    </w:p>
    <w:p w14:paraId="44B58A0A" w14:textId="77777777" w:rsidR="00B72056" w:rsidRPr="00B72056" w:rsidRDefault="00B72056" w:rsidP="00B72056">
      <w:pPr>
        <w:pStyle w:val="EinfAbs"/>
        <w:numPr>
          <w:ilvl w:val="0"/>
          <w:numId w:val="11"/>
        </w:numPr>
        <w:rPr>
          <w:rFonts w:asciiTheme="minorHAnsi" w:hAnsiTheme="minorHAnsi" w:cstheme="minorHAnsi"/>
          <w:sz w:val="20"/>
          <w:szCs w:val="20"/>
          <w:lang w:val="en-GB"/>
        </w:rPr>
      </w:pPr>
      <w:r w:rsidRPr="00B72056">
        <w:rPr>
          <w:rFonts w:asciiTheme="minorHAnsi" w:hAnsiTheme="minorHAnsi" w:cstheme="minorHAnsi"/>
          <w:sz w:val="20"/>
          <w:szCs w:val="20"/>
          <w:lang w:val="en-GB"/>
        </w:rPr>
        <w:t xml:space="preserve">For us Teamworking comes before hierarchy and </w:t>
      </w:r>
      <w:r w:rsidRPr="000F2710">
        <w:rPr>
          <w:rFonts w:asciiTheme="minorHAnsi" w:hAnsiTheme="minorHAnsi" w:cstheme="minorHAnsi"/>
          <w:sz w:val="20"/>
          <w:szCs w:val="20"/>
          <w:lang w:val="en-US"/>
        </w:rPr>
        <w:t>approval process</w:t>
      </w:r>
    </w:p>
    <w:p w14:paraId="037D879D" w14:textId="77777777" w:rsidR="00B72056" w:rsidRPr="000F2710" w:rsidRDefault="00B72056" w:rsidP="00B72056">
      <w:pPr>
        <w:pStyle w:val="Listenabsatz"/>
        <w:numPr>
          <w:ilvl w:val="0"/>
          <w:numId w:val="11"/>
        </w:numPr>
        <w:rPr>
          <w:rFonts w:cstheme="minorHAnsi"/>
          <w:color w:val="000000"/>
          <w:sz w:val="20"/>
          <w:szCs w:val="20"/>
        </w:rPr>
      </w:pPr>
      <w:r w:rsidRPr="000F2710">
        <w:rPr>
          <w:rFonts w:cstheme="minorHAnsi"/>
          <w:color w:val="000000"/>
          <w:sz w:val="20"/>
          <w:szCs w:val="20"/>
        </w:rPr>
        <w:t xml:space="preserve">Flexible </w:t>
      </w:r>
      <w:proofErr w:type="spellStart"/>
      <w:r w:rsidRPr="000F2710">
        <w:rPr>
          <w:rFonts w:cstheme="minorHAnsi"/>
          <w:color w:val="000000"/>
          <w:sz w:val="20"/>
          <w:szCs w:val="20"/>
        </w:rPr>
        <w:t>working</w:t>
      </w:r>
      <w:proofErr w:type="spellEnd"/>
      <w:r w:rsidRPr="000F2710">
        <w:rPr>
          <w:rFonts w:cstheme="minorHAnsi"/>
          <w:color w:val="000000"/>
          <w:sz w:val="20"/>
          <w:szCs w:val="20"/>
        </w:rPr>
        <w:t xml:space="preserve"> </w:t>
      </w:r>
      <w:proofErr w:type="spellStart"/>
      <w:r w:rsidRPr="000F2710">
        <w:rPr>
          <w:rFonts w:cstheme="minorHAnsi"/>
          <w:color w:val="000000"/>
          <w:sz w:val="20"/>
          <w:szCs w:val="20"/>
        </w:rPr>
        <w:t>schedule</w:t>
      </w:r>
      <w:proofErr w:type="spellEnd"/>
    </w:p>
    <w:p w14:paraId="01C84DAF" w14:textId="77777777" w:rsidR="00B72056" w:rsidRPr="000F2710" w:rsidRDefault="00B72056" w:rsidP="00B72056">
      <w:pPr>
        <w:pStyle w:val="EinfAbs"/>
        <w:rPr>
          <w:rFonts w:asciiTheme="minorHAnsi" w:hAnsiTheme="minorHAnsi" w:cstheme="minorHAnsi"/>
          <w:sz w:val="20"/>
          <w:szCs w:val="20"/>
          <w:lang w:val="en-AU"/>
        </w:rPr>
      </w:pPr>
      <w:r w:rsidRPr="000F2710">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C58D629" w14:textId="77777777" w:rsidR="00B72056" w:rsidRPr="000F2710" w:rsidRDefault="00B72056" w:rsidP="00B72056">
      <w:pPr>
        <w:pStyle w:val="EinfAbs"/>
        <w:rPr>
          <w:rFonts w:asciiTheme="minorHAnsi" w:hAnsiTheme="minorHAnsi" w:cstheme="minorHAnsi"/>
          <w:sz w:val="20"/>
          <w:szCs w:val="20"/>
          <w:lang w:val="en-AU"/>
        </w:rPr>
      </w:pPr>
    </w:p>
    <w:p w14:paraId="771CEDD0" w14:textId="77777777" w:rsidR="00B72056" w:rsidRPr="000F2710" w:rsidRDefault="00B72056" w:rsidP="00B72056">
      <w:pPr>
        <w:pStyle w:val="EinfAbs"/>
        <w:rPr>
          <w:rFonts w:asciiTheme="minorHAnsi" w:hAnsiTheme="minorHAnsi" w:cstheme="minorHAnsi"/>
          <w:sz w:val="20"/>
          <w:szCs w:val="20"/>
          <w:lang w:val="en-AU"/>
        </w:rPr>
      </w:pPr>
    </w:p>
    <w:p w14:paraId="2BDC2C57" w14:textId="77777777" w:rsidR="00B72056" w:rsidRPr="000F2710" w:rsidRDefault="00B72056" w:rsidP="00B72056">
      <w:pPr>
        <w:pStyle w:val="EinfAbs"/>
        <w:jc w:val="both"/>
        <w:rPr>
          <w:rFonts w:asciiTheme="minorHAnsi" w:hAnsiTheme="minorHAnsi" w:cstheme="minorHAnsi"/>
          <w:bCs/>
          <w:sz w:val="20"/>
          <w:szCs w:val="20"/>
          <w:lang w:val="en-US"/>
        </w:rPr>
      </w:pPr>
      <w:r w:rsidRPr="00B72056">
        <w:rPr>
          <w:rFonts w:asciiTheme="minorHAnsi" w:hAnsiTheme="minorHAnsi" w:cstheme="minorHAnsi"/>
          <w:b/>
          <w:bCs/>
          <w:color w:val="0971B7"/>
          <w:sz w:val="22"/>
          <w:szCs w:val="22"/>
          <w:lang w:val="en-GB"/>
        </w:rPr>
        <w:t>Join now the e-revolution in passenger and cargo transportation! 2022 is the year to</w:t>
      </w:r>
      <w:r w:rsidRPr="000F2710">
        <w:rPr>
          <w:rFonts w:asciiTheme="minorHAnsi" w:hAnsiTheme="minorHAnsi" w:cstheme="minorHAnsi"/>
          <w:b/>
          <w:sz w:val="20"/>
          <w:szCs w:val="20"/>
          <w:lang w:val="en-US"/>
        </w:rPr>
        <w:t xml:space="preserve"> </w:t>
      </w:r>
      <w:r w:rsidRPr="00B72056">
        <w:rPr>
          <w:rFonts w:asciiTheme="minorHAnsi" w:hAnsiTheme="minorHAnsi" w:cstheme="minorHAnsi"/>
          <w:b/>
          <w:bCs/>
          <w:color w:val="0971B7"/>
          <w:lang w:val="en-GB"/>
        </w:rPr>
        <w:t>#GROWWITHUS!</w:t>
      </w:r>
    </w:p>
    <w:p w14:paraId="389DCF1C" w14:textId="77777777" w:rsidR="00B72056" w:rsidRPr="00B72056" w:rsidRDefault="00B72056" w:rsidP="00B72056">
      <w:pPr>
        <w:pStyle w:val="EinfAbs"/>
        <w:rPr>
          <w:rFonts w:asciiTheme="minorHAnsi" w:hAnsiTheme="minorHAnsi" w:cstheme="minorHAnsi"/>
          <w:sz w:val="20"/>
          <w:szCs w:val="20"/>
          <w:lang w:val="en-GB"/>
        </w:rPr>
      </w:pPr>
      <w:r w:rsidRPr="000F2710">
        <w:rPr>
          <w:rFonts w:asciiTheme="minorHAnsi" w:hAnsiTheme="minorHAnsi" w:cstheme="minorHAnsi"/>
          <w:sz w:val="20"/>
          <w:szCs w:val="20"/>
          <w:lang w:val="en-US"/>
        </w:rPr>
        <w:t>S</w:t>
      </w:r>
      <w:r w:rsidRPr="00B72056">
        <w:rPr>
          <w:rFonts w:asciiTheme="minorHAnsi" w:hAnsiTheme="minorHAnsi" w:cstheme="minorHAnsi"/>
          <w:sz w:val="20"/>
          <w:szCs w:val="20"/>
          <w:lang w:val="en-GB"/>
        </w:rPr>
        <w:t xml:space="preserve">end us a detailed application including a curriculum vitae and motivation letter to </w:t>
      </w:r>
      <w:r w:rsidRPr="00B72056">
        <w:rPr>
          <w:rFonts w:asciiTheme="minorHAnsi" w:hAnsiTheme="minorHAnsi" w:cstheme="minorHAnsi"/>
          <w:b/>
          <w:bCs/>
          <w:color w:val="0971B7"/>
          <w:sz w:val="20"/>
          <w:szCs w:val="20"/>
          <w:lang w:val="en-GB"/>
        </w:rPr>
        <w:t>hr@quantron.net</w:t>
      </w:r>
    </w:p>
    <w:p w14:paraId="191F4648" w14:textId="77777777" w:rsidR="00B72056" w:rsidRPr="00B72056" w:rsidRDefault="00B72056" w:rsidP="00B72056">
      <w:pPr>
        <w:pStyle w:val="EinfAbs"/>
        <w:rPr>
          <w:rFonts w:asciiTheme="minorHAnsi" w:hAnsiTheme="minorHAnsi" w:cstheme="minorHAnsi"/>
          <w:sz w:val="20"/>
          <w:szCs w:val="20"/>
          <w:lang w:val="en-GB"/>
        </w:rPr>
      </w:pPr>
    </w:p>
    <w:p w14:paraId="5FD7FB37" w14:textId="77777777" w:rsidR="00B72056" w:rsidRPr="000F2710" w:rsidRDefault="00B72056" w:rsidP="00B72056">
      <w:pPr>
        <w:pStyle w:val="EinfAbs"/>
        <w:rPr>
          <w:rFonts w:asciiTheme="minorHAnsi" w:hAnsiTheme="minorHAnsi" w:cstheme="minorHAnsi"/>
          <w:lang w:val="en-US"/>
        </w:rPr>
      </w:pPr>
    </w:p>
    <w:p w14:paraId="7BCD5C9F" w14:textId="77777777" w:rsidR="00B72056" w:rsidRPr="000F2710" w:rsidRDefault="00B72056" w:rsidP="00B72056">
      <w:pPr>
        <w:pStyle w:val="EinfAbs"/>
        <w:rPr>
          <w:rFonts w:asciiTheme="minorHAnsi" w:hAnsiTheme="minorHAnsi" w:cstheme="minorHAnsi"/>
          <w:lang w:val="en-US"/>
        </w:rPr>
      </w:pPr>
    </w:p>
    <w:p w14:paraId="10673255" w14:textId="77777777" w:rsidR="00B72056" w:rsidRPr="000F2710" w:rsidRDefault="00B72056" w:rsidP="00B72056">
      <w:pPr>
        <w:pStyle w:val="EinfAbs"/>
        <w:rPr>
          <w:rFonts w:asciiTheme="minorHAnsi" w:hAnsiTheme="minorHAnsi" w:cstheme="minorHAnsi"/>
          <w:lang w:val="en-US"/>
        </w:rPr>
      </w:pPr>
      <w:r w:rsidRPr="000F2710">
        <w:rPr>
          <w:rFonts w:asciiTheme="minorHAnsi" w:hAnsiTheme="minorHAnsi" w:cstheme="minorHAnsi"/>
          <w:lang w:val="en-US"/>
        </w:rPr>
        <w:t xml:space="preserve">Want to know more about Quantron? Follow us on social media! </w:t>
      </w:r>
    </w:p>
    <w:p w14:paraId="62029003" w14:textId="77777777" w:rsidR="00B72056" w:rsidRPr="00126DF1" w:rsidRDefault="00B72056" w:rsidP="00B72056">
      <w:pPr>
        <w:pStyle w:val="EinfAbs"/>
        <w:rPr>
          <w:rFonts w:cs="Anteb Light"/>
          <w:lang w:val="en-AU"/>
        </w:rPr>
      </w:pPr>
      <w:r w:rsidRPr="00C633E1">
        <w:rPr>
          <w:rFonts w:asciiTheme="minorHAnsi" w:hAnsiTheme="minorHAnsi"/>
          <w:noProof/>
          <w:sz w:val="52"/>
          <w:szCs w:val="38"/>
        </w:rPr>
        <w:drawing>
          <wp:anchor distT="0" distB="0" distL="114300" distR="114300" simplePos="0" relativeHeight="251658247" behindDoc="0" locked="0" layoutInCell="1" allowOverlap="1" wp14:anchorId="34C4D86A" wp14:editId="7EAF1B64">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2"/>
                      <a:extLst>
                        <a:ext uri="{FF2B5EF4-FFF2-40B4-BE49-F238E27FC236}">
                          <a16:creationId xmlns:a16="http://schemas.microsoft.com/office/drawing/2014/main" id="{5895A30D-39E7-4887-A19F-9E556BFABCD1}"/>
                        </a:ext>
                      </a:extLst>
                    </pic:cNvPr>
                    <pic:cNvPicPr>
                      <a:picLocks noChangeAspect="1"/>
                    </pic:cNvPicPr>
                  </pic:nvPicPr>
                  <pic:blipFill>
                    <a:blip r:embed="rId13">
                      <a:extLst>
                        <a:ext uri="{BEBA8EAE-BF5A-486C-A8C5-ECC9F3942E4B}">
                          <a14:imgProps xmlns:a14="http://schemas.microsoft.com/office/drawing/2010/main">
                            <a14:imgLayer r:embed="rId1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58243" behindDoc="0" locked="0" layoutInCell="1" allowOverlap="1" wp14:anchorId="1EBAD712" wp14:editId="00D99E3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58244" behindDoc="0" locked="0" layoutInCell="1" allowOverlap="1" wp14:anchorId="379855B0" wp14:editId="6A1C1E5F">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58245" behindDoc="0" locked="0" layoutInCell="1" allowOverlap="1" wp14:anchorId="53C61B38" wp14:editId="720F2515">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58246" behindDoc="0" locked="0" layoutInCell="1" allowOverlap="1" wp14:anchorId="4A0E8C7E" wp14:editId="2B308CF9">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75BB895" w14:textId="77777777" w:rsidR="00B72056" w:rsidRPr="00B72056" w:rsidRDefault="00B72056" w:rsidP="00B72056">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009D0613" wp14:editId="22FEC3AC">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76F630AB" w14:textId="77777777" w:rsidR="00B72056" w:rsidRPr="00126DF1" w:rsidRDefault="00250839" w:rsidP="00B72056">
                            <w:pPr>
                              <w:jc w:val="center"/>
                              <w:rPr>
                                <w:rFonts w:eastAsiaTheme="minorEastAsia"/>
                                <w:noProof/>
                                <w:color w:val="1F497D"/>
                                <w:lang w:eastAsia="de-DE"/>
                              </w:rPr>
                            </w:pPr>
                            <w:hyperlink r:id="rId23" w:history="1">
                              <w:r w:rsidR="00B72056" w:rsidRPr="00126DF1">
                                <w:rPr>
                                  <w:rStyle w:val="Hyperlink"/>
                                  <w:rFonts w:eastAsiaTheme="minorEastAsia"/>
                                  <w:noProof/>
                                  <w:color w:val="0563C1"/>
                                  <w:lang w:val="en-US" w:eastAsia="de-DE"/>
                                </w:rPr>
                                <w:t>www.quantron.net</w:t>
                              </w:r>
                            </w:hyperlink>
                          </w:p>
                          <w:p w14:paraId="5DB60BFA" w14:textId="77777777" w:rsidR="00B72056" w:rsidRPr="00126DF1" w:rsidRDefault="00B72056" w:rsidP="00B72056">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9D0613" id="_x0000_t202" coordsize="21600,21600" o:spt="202" path="m,l,21600r21600,l21600,xe">
                <v:stroke joinstyle="miter"/>
                <v:path gradientshapeok="t" o:connecttype="rect"/>
              </v:shapetype>
              <v:shape id="Textfeld 2" o:spid="_x0000_s1026" type="#_x0000_t202" style="position:absolute;margin-left:-48.1pt;margin-top:18.5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76F630AB" w14:textId="77777777" w:rsidR="00B72056" w:rsidRPr="00126DF1" w:rsidRDefault="00250839" w:rsidP="00B72056">
                      <w:pPr>
                        <w:jc w:val="center"/>
                        <w:rPr>
                          <w:rFonts w:eastAsiaTheme="minorEastAsia"/>
                          <w:noProof/>
                          <w:color w:val="1F497D"/>
                          <w:lang w:eastAsia="de-DE"/>
                        </w:rPr>
                      </w:pPr>
                      <w:hyperlink r:id="rId24" w:history="1">
                        <w:r w:rsidR="00B72056" w:rsidRPr="00126DF1">
                          <w:rPr>
                            <w:rStyle w:val="Hyperlink"/>
                            <w:rFonts w:eastAsiaTheme="minorEastAsia"/>
                            <w:noProof/>
                            <w:color w:val="0563C1"/>
                            <w:lang w:val="en-US" w:eastAsia="de-DE"/>
                          </w:rPr>
                          <w:t>www.quantron.net</w:t>
                        </w:r>
                      </w:hyperlink>
                    </w:p>
                    <w:p w14:paraId="5DB60BFA" w14:textId="77777777" w:rsidR="00B72056" w:rsidRPr="00126DF1" w:rsidRDefault="00B72056" w:rsidP="00B72056">
                      <w:pPr>
                        <w:jc w:val="center"/>
                      </w:pPr>
                    </w:p>
                  </w:txbxContent>
                </v:textbox>
                <w10:wrap type="square"/>
              </v:shape>
            </w:pict>
          </mc:Fallback>
        </mc:AlternateContent>
      </w:r>
    </w:p>
    <w:p w14:paraId="56BC5638" w14:textId="1BF439C4" w:rsidR="00635FCB" w:rsidRPr="00B72056" w:rsidRDefault="00635FCB" w:rsidP="004C29D4">
      <w:pPr>
        <w:pStyle w:val="EinfAbs"/>
        <w:rPr>
          <w:rFonts w:asciiTheme="minorHAnsi" w:hAnsiTheme="minorHAnsi" w:cs="Anteb Light"/>
          <w:sz w:val="20"/>
          <w:szCs w:val="20"/>
          <w:lang w:val="en-GB"/>
        </w:rPr>
      </w:pPr>
    </w:p>
    <w:sectPr w:rsidR="00635FCB" w:rsidRPr="00B72056" w:rsidSect="008A343A">
      <w:headerReference w:type="default" r:id="rId25"/>
      <w:footerReference w:type="default" r:id="rId26"/>
      <w:pgSz w:w="11906" w:h="16838"/>
      <w:pgMar w:top="2552" w:right="1133"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6630" w14:textId="77777777" w:rsidR="00595957" w:rsidRDefault="00595957" w:rsidP="008311A2">
      <w:pPr>
        <w:spacing w:after="0" w:line="240" w:lineRule="auto"/>
      </w:pPr>
      <w:r>
        <w:separator/>
      </w:r>
    </w:p>
  </w:endnote>
  <w:endnote w:type="continuationSeparator" w:id="0">
    <w:p w14:paraId="67BF26EA" w14:textId="77777777" w:rsidR="00595957" w:rsidRDefault="00595957" w:rsidP="008311A2">
      <w:pPr>
        <w:spacing w:after="0" w:line="240" w:lineRule="auto"/>
      </w:pPr>
      <w:r>
        <w:continuationSeparator/>
      </w:r>
    </w:p>
  </w:endnote>
  <w:endnote w:type="continuationNotice" w:id="1">
    <w:p w14:paraId="0A064562" w14:textId="77777777" w:rsidR="00871D90" w:rsidRDefault="00871D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lang w:eastAsia="de-DE"/>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lang w:eastAsia="de-DE"/>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lang w:eastAsia="de-DE"/>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lang w:eastAsia="de-DE"/>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B044" w14:textId="77777777" w:rsidR="00595957" w:rsidRDefault="00595957" w:rsidP="008311A2">
      <w:pPr>
        <w:spacing w:after="0" w:line="240" w:lineRule="auto"/>
      </w:pPr>
      <w:r>
        <w:separator/>
      </w:r>
    </w:p>
  </w:footnote>
  <w:footnote w:type="continuationSeparator" w:id="0">
    <w:p w14:paraId="119B4E90" w14:textId="77777777" w:rsidR="00595957" w:rsidRDefault="00595957" w:rsidP="008311A2">
      <w:pPr>
        <w:spacing w:after="0" w:line="240" w:lineRule="auto"/>
      </w:pPr>
      <w:r>
        <w:continuationSeparator/>
      </w:r>
    </w:p>
  </w:footnote>
  <w:footnote w:type="continuationNotice" w:id="1">
    <w:p w14:paraId="393970DE" w14:textId="77777777" w:rsidR="00871D90" w:rsidRDefault="00871D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lang w:eastAsia="de-DE"/>
      </w:rPr>
      <mc:AlternateContent>
        <mc:Choice Requires="wpg">
          <w:drawing>
            <wp:anchor distT="0" distB="0" distL="114300" distR="114300" simplePos="0" relativeHeight="251658240" behindDoc="0" locked="0" layoutInCell="1" allowOverlap="1" wp14:anchorId="11873B6B" wp14:editId="5104B578">
              <wp:simplePos x="0" y="0"/>
              <wp:positionH relativeFrom="column">
                <wp:posOffset>-55880</wp:posOffset>
              </wp:positionH>
              <wp:positionV relativeFrom="paragraph">
                <wp:posOffset>95250</wp:posOffset>
              </wp:positionV>
              <wp:extent cx="2412000" cy="310515"/>
              <wp:effectExtent l="0" t="0" r="7620" b="0"/>
              <wp:wrapNone/>
              <wp:docPr id="220" name="Gruppieren 220"/>
              <wp:cNvGraphicFramePr/>
              <a:graphic xmlns:a="http://schemas.openxmlformats.org/drawingml/2006/main">
                <a:graphicData uri="http://schemas.microsoft.com/office/word/2010/wordprocessingGroup">
                  <wpg:wgp>
                    <wpg:cNvGrpSpPr/>
                    <wpg:grpSpPr>
                      <a:xfrm>
                        <a:off x="0" y="0"/>
                        <a:ext cx="241200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pt;margin-top:7.5pt;width:189.9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v:textbox>
              </v:shape>
            </v:group>
          </w:pict>
        </mc:Fallback>
      </mc:AlternateContent>
    </w:r>
    <w:r w:rsidR="002E4829">
      <w:rPr>
        <w:noProof/>
        <w:lang w:eastAsia="de-DE"/>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lang w:eastAsia="de-DE"/>
      </w:rPr>
      <mc:AlternateContent>
        <mc:Choice Requires="wpg">
          <w:drawing>
            <wp:anchor distT="0" distB="0" distL="114300" distR="114300" simplePos="0" relativeHeight="251658241" behindDoc="0" locked="0" layoutInCell="1" allowOverlap="1" wp14:anchorId="4D0C3E3D" wp14:editId="2F06D546">
              <wp:simplePos x="0" y="0"/>
              <wp:positionH relativeFrom="column">
                <wp:posOffset>-55880</wp:posOffset>
              </wp:positionH>
              <wp:positionV relativeFrom="paragraph">
                <wp:posOffset>236220</wp:posOffset>
              </wp:positionV>
              <wp:extent cx="3816000"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6000"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4pt;margin-top:18.6pt;width:300.4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3.9pt" o:bullet="t">
        <v:imagedata r:id="rId1" o:title="QUANTRON_Logo_quer_POS--4C - Kopie - Kopie"/>
      </v:shape>
    </w:pict>
  </w:numPicBullet>
  <w:abstractNum w:abstractNumId="0" w15:restartNumberingAfterBreak="0">
    <w:nsid w:val="00817A95"/>
    <w:multiLevelType w:val="hybridMultilevel"/>
    <w:tmpl w:val="CD6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8151A"/>
    <w:multiLevelType w:val="hybridMultilevel"/>
    <w:tmpl w:val="CE8C6F5E"/>
    <w:lvl w:ilvl="0" w:tplc="6868CD7E">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39759C"/>
    <w:multiLevelType w:val="hybridMultilevel"/>
    <w:tmpl w:val="4D3A0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7" w15:restartNumberingAfterBreak="0">
    <w:nsid w:val="232D38F0"/>
    <w:multiLevelType w:val="hybridMultilevel"/>
    <w:tmpl w:val="DE24A6C2"/>
    <w:lvl w:ilvl="0" w:tplc="2C922A5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AF1562"/>
    <w:multiLevelType w:val="hybridMultilevel"/>
    <w:tmpl w:val="B170826E"/>
    <w:lvl w:ilvl="0" w:tplc="04070001">
      <w:start w:val="1"/>
      <w:numFmt w:val="bullet"/>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2"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3" w15:restartNumberingAfterBreak="0">
    <w:nsid w:val="5AA23B2A"/>
    <w:multiLevelType w:val="hybridMultilevel"/>
    <w:tmpl w:val="0BFAD78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631D75"/>
    <w:multiLevelType w:val="hybridMultilevel"/>
    <w:tmpl w:val="98161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DA315E"/>
    <w:multiLevelType w:val="hybridMultilevel"/>
    <w:tmpl w:val="CE6A526C"/>
    <w:lvl w:ilvl="0" w:tplc="93D60C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E64750"/>
    <w:multiLevelType w:val="hybridMultilevel"/>
    <w:tmpl w:val="17AC6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5A28CB"/>
    <w:multiLevelType w:val="hybridMultilevel"/>
    <w:tmpl w:val="4B9E4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0" w15:restartNumberingAfterBreak="0">
    <w:nsid w:val="771C49C9"/>
    <w:multiLevelType w:val="hybridMultilevel"/>
    <w:tmpl w:val="DD78ECE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7CE7A73"/>
    <w:multiLevelType w:val="hybridMultilevel"/>
    <w:tmpl w:val="B1024392"/>
    <w:lvl w:ilvl="0" w:tplc="FD6EF0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1"/>
  </w:num>
  <w:num w:numId="4">
    <w:abstractNumId w:val="6"/>
  </w:num>
  <w:num w:numId="5">
    <w:abstractNumId w:val="16"/>
  </w:num>
  <w:num w:numId="6">
    <w:abstractNumId w:val="8"/>
  </w:num>
  <w:num w:numId="7">
    <w:abstractNumId w:val="22"/>
  </w:num>
  <w:num w:numId="8">
    <w:abstractNumId w:val="1"/>
  </w:num>
  <w:num w:numId="9">
    <w:abstractNumId w:val="3"/>
  </w:num>
  <w:num w:numId="10">
    <w:abstractNumId w:val="10"/>
  </w:num>
  <w:num w:numId="11">
    <w:abstractNumId w:val="5"/>
  </w:num>
  <w:num w:numId="12">
    <w:abstractNumId w:val="17"/>
  </w:num>
  <w:num w:numId="13">
    <w:abstractNumId w:val="18"/>
  </w:num>
  <w:num w:numId="14">
    <w:abstractNumId w:val="4"/>
  </w:num>
  <w:num w:numId="15">
    <w:abstractNumId w:val="7"/>
  </w:num>
  <w:num w:numId="16">
    <w:abstractNumId w:val="9"/>
  </w:num>
  <w:num w:numId="17">
    <w:abstractNumId w:val="14"/>
  </w:num>
  <w:num w:numId="18">
    <w:abstractNumId w:val="21"/>
  </w:num>
  <w:num w:numId="19">
    <w:abstractNumId w:val="15"/>
  </w:num>
  <w:num w:numId="20">
    <w:abstractNumId w:val="0"/>
  </w:num>
  <w:num w:numId="21">
    <w:abstractNumId w:val="2"/>
  </w:num>
  <w:num w:numId="22">
    <w:abstractNumId w:val="2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A2"/>
    <w:rsid w:val="00023DB1"/>
    <w:rsid w:val="00033C93"/>
    <w:rsid w:val="00037402"/>
    <w:rsid w:val="000474F4"/>
    <w:rsid w:val="000568B3"/>
    <w:rsid w:val="000639D2"/>
    <w:rsid w:val="00065357"/>
    <w:rsid w:val="00087DB5"/>
    <w:rsid w:val="000A6A42"/>
    <w:rsid w:val="000B287A"/>
    <w:rsid w:val="000C6DCD"/>
    <w:rsid w:val="000D7445"/>
    <w:rsid w:val="000E4006"/>
    <w:rsid w:val="000E6D43"/>
    <w:rsid w:val="00115062"/>
    <w:rsid w:val="00116A98"/>
    <w:rsid w:val="00145AFF"/>
    <w:rsid w:val="001621F3"/>
    <w:rsid w:val="001758D5"/>
    <w:rsid w:val="00195C39"/>
    <w:rsid w:val="001B61F7"/>
    <w:rsid w:val="001D002D"/>
    <w:rsid w:val="001D47C4"/>
    <w:rsid w:val="001D532C"/>
    <w:rsid w:val="001F1177"/>
    <w:rsid w:val="001F293E"/>
    <w:rsid w:val="001F5A80"/>
    <w:rsid w:val="00204833"/>
    <w:rsid w:val="00214DD3"/>
    <w:rsid w:val="00226CD5"/>
    <w:rsid w:val="0023508F"/>
    <w:rsid w:val="002452E1"/>
    <w:rsid w:val="00250839"/>
    <w:rsid w:val="002554D4"/>
    <w:rsid w:val="0027729D"/>
    <w:rsid w:val="002948E3"/>
    <w:rsid w:val="002A60D9"/>
    <w:rsid w:val="002C50BC"/>
    <w:rsid w:val="002D5A06"/>
    <w:rsid w:val="002E4829"/>
    <w:rsid w:val="002F4F95"/>
    <w:rsid w:val="00300006"/>
    <w:rsid w:val="00327181"/>
    <w:rsid w:val="003360D7"/>
    <w:rsid w:val="003432C9"/>
    <w:rsid w:val="00360792"/>
    <w:rsid w:val="003B7CF5"/>
    <w:rsid w:val="003D2158"/>
    <w:rsid w:val="00410615"/>
    <w:rsid w:val="00425948"/>
    <w:rsid w:val="00455EFC"/>
    <w:rsid w:val="00482220"/>
    <w:rsid w:val="004872EE"/>
    <w:rsid w:val="00491F73"/>
    <w:rsid w:val="00493E53"/>
    <w:rsid w:val="00494973"/>
    <w:rsid w:val="004B3381"/>
    <w:rsid w:val="004C29D4"/>
    <w:rsid w:val="004C7766"/>
    <w:rsid w:val="004F0403"/>
    <w:rsid w:val="004F0EAF"/>
    <w:rsid w:val="004F102D"/>
    <w:rsid w:val="004F333C"/>
    <w:rsid w:val="004F4811"/>
    <w:rsid w:val="005261CB"/>
    <w:rsid w:val="00532063"/>
    <w:rsid w:val="00537025"/>
    <w:rsid w:val="00543F6D"/>
    <w:rsid w:val="00550281"/>
    <w:rsid w:val="005835A0"/>
    <w:rsid w:val="00595957"/>
    <w:rsid w:val="005A608E"/>
    <w:rsid w:val="005A7445"/>
    <w:rsid w:val="005A7F20"/>
    <w:rsid w:val="005C2AF6"/>
    <w:rsid w:val="005C6E20"/>
    <w:rsid w:val="005E086A"/>
    <w:rsid w:val="005F1033"/>
    <w:rsid w:val="006114EB"/>
    <w:rsid w:val="00614734"/>
    <w:rsid w:val="0062037B"/>
    <w:rsid w:val="00623390"/>
    <w:rsid w:val="00635FCB"/>
    <w:rsid w:val="006412CA"/>
    <w:rsid w:val="00644826"/>
    <w:rsid w:val="00646195"/>
    <w:rsid w:val="00697FD8"/>
    <w:rsid w:val="006A280A"/>
    <w:rsid w:val="006A5606"/>
    <w:rsid w:val="006B0A99"/>
    <w:rsid w:val="006B5643"/>
    <w:rsid w:val="006D2F12"/>
    <w:rsid w:val="006E1ACF"/>
    <w:rsid w:val="00705FE5"/>
    <w:rsid w:val="00717032"/>
    <w:rsid w:val="00732B32"/>
    <w:rsid w:val="00737E49"/>
    <w:rsid w:val="00750141"/>
    <w:rsid w:val="0075180F"/>
    <w:rsid w:val="0075388F"/>
    <w:rsid w:val="0075488E"/>
    <w:rsid w:val="00764FEF"/>
    <w:rsid w:val="007725E9"/>
    <w:rsid w:val="007C0D23"/>
    <w:rsid w:val="007F15EE"/>
    <w:rsid w:val="007F7C60"/>
    <w:rsid w:val="008116B1"/>
    <w:rsid w:val="008137B6"/>
    <w:rsid w:val="00822946"/>
    <w:rsid w:val="008311A2"/>
    <w:rsid w:val="00834994"/>
    <w:rsid w:val="00835BBC"/>
    <w:rsid w:val="008476B4"/>
    <w:rsid w:val="00861215"/>
    <w:rsid w:val="00871D90"/>
    <w:rsid w:val="00873392"/>
    <w:rsid w:val="008A343A"/>
    <w:rsid w:val="008C3B24"/>
    <w:rsid w:val="008D228E"/>
    <w:rsid w:val="008D7382"/>
    <w:rsid w:val="008E4FBF"/>
    <w:rsid w:val="00910833"/>
    <w:rsid w:val="00914DD6"/>
    <w:rsid w:val="009211C7"/>
    <w:rsid w:val="00945862"/>
    <w:rsid w:val="009600DC"/>
    <w:rsid w:val="009766DF"/>
    <w:rsid w:val="009B25EB"/>
    <w:rsid w:val="009B2F30"/>
    <w:rsid w:val="009E327B"/>
    <w:rsid w:val="009F4EC3"/>
    <w:rsid w:val="00A10E0A"/>
    <w:rsid w:val="00A12BEB"/>
    <w:rsid w:val="00A1634B"/>
    <w:rsid w:val="00A43B44"/>
    <w:rsid w:val="00A54B82"/>
    <w:rsid w:val="00A6685A"/>
    <w:rsid w:val="00A70338"/>
    <w:rsid w:val="00A81298"/>
    <w:rsid w:val="00A95AC1"/>
    <w:rsid w:val="00AA06D0"/>
    <w:rsid w:val="00AA6CF5"/>
    <w:rsid w:val="00AA7509"/>
    <w:rsid w:val="00AB1468"/>
    <w:rsid w:val="00AB7D06"/>
    <w:rsid w:val="00AC159A"/>
    <w:rsid w:val="00AD0A12"/>
    <w:rsid w:val="00B0280D"/>
    <w:rsid w:val="00B070AA"/>
    <w:rsid w:val="00B23373"/>
    <w:rsid w:val="00B2363F"/>
    <w:rsid w:val="00B27FED"/>
    <w:rsid w:val="00B32DA0"/>
    <w:rsid w:val="00B3570E"/>
    <w:rsid w:val="00B35D3C"/>
    <w:rsid w:val="00B72056"/>
    <w:rsid w:val="00B8400D"/>
    <w:rsid w:val="00BA41D0"/>
    <w:rsid w:val="00BA51B8"/>
    <w:rsid w:val="00C11431"/>
    <w:rsid w:val="00C16F6D"/>
    <w:rsid w:val="00C31BFA"/>
    <w:rsid w:val="00C4043E"/>
    <w:rsid w:val="00C45023"/>
    <w:rsid w:val="00C4588F"/>
    <w:rsid w:val="00C4699A"/>
    <w:rsid w:val="00C64077"/>
    <w:rsid w:val="00C936A6"/>
    <w:rsid w:val="00C94D52"/>
    <w:rsid w:val="00CA169C"/>
    <w:rsid w:val="00CA1BE1"/>
    <w:rsid w:val="00CA7801"/>
    <w:rsid w:val="00CD230E"/>
    <w:rsid w:val="00CE1132"/>
    <w:rsid w:val="00D22906"/>
    <w:rsid w:val="00D31710"/>
    <w:rsid w:val="00D338C6"/>
    <w:rsid w:val="00D34330"/>
    <w:rsid w:val="00D45814"/>
    <w:rsid w:val="00D5410F"/>
    <w:rsid w:val="00D667A9"/>
    <w:rsid w:val="00D82B74"/>
    <w:rsid w:val="00D84812"/>
    <w:rsid w:val="00D960E7"/>
    <w:rsid w:val="00DB27FB"/>
    <w:rsid w:val="00DE013C"/>
    <w:rsid w:val="00E30244"/>
    <w:rsid w:val="00E42FE4"/>
    <w:rsid w:val="00E4426F"/>
    <w:rsid w:val="00E767B4"/>
    <w:rsid w:val="00E81FF0"/>
    <w:rsid w:val="00EC15CB"/>
    <w:rsid w:val="00ED12BE"/>
    <w:rsid w:val="00EE2861"/>
    <w:rsid w:val="00EE4E7C"/>
    <w:rsid w:val="00EF1C7D"/>
    <w:rsid w:val="00EF666A"/>
    <w:rsid w:val="00F06B35"/>
    <w:rsid w:val="00FA12E7"/>
    <w:rsid w:val="00FB10D8"/>
    <w:rsid w:val="00FB4AA4"/>
    <w:rsid w:val="00FC65C8"/>
    <w:rsid w:val="00FE15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53F6C5A0"/>
  <w15:chartTrackingRefBased/>
  <w15:docId w15:val="{5BCFE37A-5558-43AC-ABA0-C6F0DDE7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ichtaufgelsteErwhnung1">
    <w:name w:val="Nicht aufgelöste Erwähnung1"/>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641000">
      <w:bodyDiv w:val="1"/>
      <w:marLeft w:val="0"/>
      <w:marRight w:val="0"/>
      <w:marTop w:val="0"/>
      <w:marBottom w:val="0"/>
      <w:divBdr>
        <w:top w:val="none" w:sz="0" w:space="0" w:color="auto"/>
        <w:left w:val="none" w:sz="0" w:space="0" w:color="auto"/>
        <w:bottom w:val="none" w:sz="0" w:space="0" w:color="auto"/>
        <w:right w:val="none" w:sz="0" w:space="0" w:color="auto"/>
      </w:divBdr>
    </w:div>
    <w:div w:id="17609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image003.png@01D7F00B.57595DE0"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youtube.com/channel/UCDQ-CKkS8XMHcJ9Ze-6UVNA"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2.png@01D7F00B.57595DE0" TargetMode="External"/><Relationship Id="rId20" Type="http://schemas.openxmlformats.org/officeDocument/2006/relationships/image" Target="cid:image004.png@01D7F00B.57595DE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quantron.net/"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quantron.net/"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cid:image005.png@01D7F00B.57595DE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22C437-8280-4BF9-805A-81A2DC34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3652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4223</CharactersWithSpaces>
  <SharedDoc>false</SharedDoc>
  <HLinks>
    <vt:vector size="12" baseType="variant">
      <vt:variant>
        <vt:i4>4456525</vt:i4>
      </vt:variant>
      <vt:variant>
        <vt:i4>0</vt:i4>
      </vt:variant>
      <vt:variant>
        <vt:i4>0</vt:i4>
      </vt:variant>
      <vt:variant>
        <vt:i4>5</vt:i4>
      </vt:variant>
      <vt:variant>
        <vt:lpwstr>http://www.quantron.net/</vt:lpwstr>
      </vt:variant>
      <vt:variant>
        <vt:lpwstr/>
      </vt:variant>
      <vt:variant>
        <vt:i4>3145739</vt:i4>
      </vt:variant>
      <vt:variant>
        <vt:i4>0</vt:i4>
      </vt:variant>
      <vt:variant>
        <vt:i4>0</vt:i4>
      </vt:variant>
      <vt:variant>
        <vt:i4>5</vt:i4>
      </vt:variant>
      <vt:variant>
        <vt:lpwstr>mailto:info@quantron.net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53</cp:revision>
  <cp:lastPrinted>2021-08-31T07:38:00Z</cp:lastPrinted>
  <dcterms:created xsi:type="dcterms:W3CDTF">2021-11-30T20:05:00Z</dcterms:created>
  <dcterms:modified xsi:type="dcterms:W3CDTF">2022-01-28T09:25:00Z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