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5C26ABED" w:rsidR="007F3AB0" w:rsidRPr="00790717" w:rsidRDefault="002D0904" w:rsidP="002975E2">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r w:rsidR="003B43BF" w:rsidRPr="003B43BF">
        <w:rPr>
          <w:rFonts w:cstheme="minorHAnsi"/>
          <w:sz w:val="18"/>
        </w:rPr>
        <w:t>1</w:t>
      </w:r>
      <w:r w:rsidR="00EA7026">
        <w:rPr>
          <w:rFonts w:cstheme="minorHAnsi"/>
          <w:sz w:val="18"/>
        </w:rPr>
        <w:t>5</w:t>
      </w:r>
      <w:r w:rsidR="005723F6" w:rsidRPr="003B43BF">
        <w:rPr>
          <w:rFonts w:cstheme="minorHAnsi"/>
          <w:sz w:val="18"/>
        </w:rPr>
        <w:t xml:space="preserve">. </w:t>
      </w:r>
      <w:r w:rsidR="003B43BF" w:rsidRPr="003B43BF">
        <w:rPr>
          <w:rFonts w:cstheme="minorHAnsi"/>
          <w:sz w:val="18"/>
        </w:rPr>
        <w:t>März</w:t>
      </w:r>
      <w:r w:rsidRPr="003B43BF">
        <w:rPr>
          <w:rFonts w:cstheme="minorHAnsi"/>
          <w:sz w:val="18"/>
        </w:rPr>
        <w:t xml:space="preserve"> 20</w:t>
      </w:r>
      <w:r w:rsidR="003B43BF" w:rsidRPr="003B43BF">
        <w:rPr>
          <w:rFonts w:cstheme="minorHAnsi"/>
          <w:sz w:val="18"/>
        </w:rPr>
        <w:t>22</w:t>
      </w:r>
    </w:p>
    <w:p w14:paraId="4AAC4A18" w14:textId="0045418A" w:rsidR="009E2573" w:rsidRPr="009004C8" w:rsidRDefault="00C01B9B" w:rsidP="00671A6F">
      <w:pPr>
        <w:spacing w:before="340" w:after="340" w:line="240" w:lineRule="auto"/>
        <w:rPr>
          <w:rFonts w:cstheme="minorHAnsi"/>
          <w:b/>
          <w:bCs/>
          <w:sz w:val="28"/>
          <w:szCs w:val="28"/>
        </w:rPr>
      </w:pPr>
      <w:r>
        <w:rPr>
          <w:rFonts w:cstheme="minorHAnsi"/>
          <w:b/>
          <w:bCs/>
          <w:sz w:val="28"/>
          <w:szCs w:val="28"/>
        </w:rPr>
        <w:t>QUANTRON verbessert das ESG-Rating von Unternehmen</w:t>
      </w:r>
    </w:p>
    <w:p w14:paraId="16D536DD" w14:textId="39EAD3CD" w:rsidR="00C01B9B" w:rsidRDefault="00C01B9B" w:rsidP="005723F6">
      <w:pPr>
        <w:pStyle w:val="01Flietext"/>
        <w:numPr>
          <w:ilvl w:val="0"/>
          <w:numId w:val="2"/>
        </w:numPr>
        <w:contextualSpacing/>
        <w:rPr>
          <w:rFonts w:asciiTheme="minorHAnsi" w:hAnsiTheme="minorHAnsi" w:cstheme="minorHAnsi"/>
          <w:sz w:val="22"/>
          <w:szCs w:val="22"/>
        </w:rPr>
      </w:pPr>
      <w:r>
        <w:rPr>
          <w:rFonts w:asciiTheme="minorHAnsi" w:hAnsiTheme="minorHAnsi" w:cstheme="minorHAnsi"/>
          <w:sz w:val="22"/>
          <w:szCs w:val="22"/>
        </w:rPr>
        <w:t xml:space="preserve">ESG-Rating </w:t>
      </w:r>
      <w:r w:rsidRPr="00C01B9B">
        <w:rPr>
          <w:rFonts w:asciiTheme="minorHAnsi" w:hAnsiTheme="minorHAnsi" w:cstheme="minorHAnsi"/>
          <w:sz w:val="22"/>
          <w:szCs w:val="22"/>
        </w:rPr>
        <w:t xml:space="preserve">(Environmental, </w:t>
      </w:r>
      <w:proofErr w:type="spellStart"/>
      <w:r w:rsidRPr="00C01B9B">
        <w:rPr>
          <w:rFonts w:asciiTheme="minorHAnsi" w:hAnsiTheme="minorHAnsi" w:cstheme="minorHAnsi"/>
          <w:sz w:val="22"/>
          <w:szCs w:val="22"/>
        </w:rPr>
        <w:t>Social</w:t>
      </w:r>
      <w:proofErr w:type="spellEnd"/>
      <w:r w:rsidRPr="00C01B9B">
        <w:rPr>
          <w:rFonts w:asciiTheme="minorHAnsi" w:hAnsiTheme="minorHAnsi" w:cstheme="minorHAnsi"/>
          <w:sz w:val="22"/>
          <w:szCs w:val="22"/>
        </w:rPr>
        <w:t xml:space="preserve">, </w:t>
      </w:r>
      <w:proofErr w:type="spellStart"/>
      <w:r w:rsidRPr="00C01B9B">
        <w:rPr>
          <w:rFonts w:asciiTheme="minorHAnsi" w:hAnsiTheme="minorHAnsi" w:cstheme="minorHAnsi"/>
          <w:sz w:val="22"/>
          <w:szCs w:val="22"/>
        </w:rPr>
        <w:t>Governance</w:t>
      </w:r>
      <w:proofErr w:type="spellEnd"/>
      <w:r w:rsidRPr="00C01B9B">
        <w:rPr>
          <w:rFonts w:asciiTheme="minorHAnsi" w:hAnsiTheme="minorHAnsi" w:cstheme="minorHAnsi"/>
          <w:sz w:val="22"/>
          <w:szCs w:val="22"/>
        </w:rPr>
        <w:t>)</w:t>
      </w:r>
      <w:r>
        <w:rPr>
          <w:rFonts w:asciiTheme="minorHAnsi" w:hAnsiTheme="minorHAnsi" w:cstheme="minorHAnsi"/>
          <w:sz w:val="22"/>
          <w:szCs w:val="22"/>
        </w:rPr>
        <w:t xml:space="preserve"> hat zunehmend Einfluss auf die </w:t>
      </w:r>
      <w:r w:rsidR="005D3FEF">
        <w:rPr>
          <w:rFonts w:asciiTheme="minorHAnsi" w:hAnsiTheme="minorHAnsi" w:cstheme="minorHAnsi"/>
          <w:sz w:val="22"/>
          <w:szCs w:val="22"/>
        </w:rPr>
        <w:t>Bewertung</w:t>
      </w:r>
      <w:r>
        <w:rPr>
          <w:rFonts w:asciiTheme="minorHAnsi" w:hAnsiTheme="minorHAnsi" w:cstheme="minorHAnsi"/>
          <w:sz w:val="22"/>
          <w:szCs w:val="22"/>
        </w:rPr>
        <w:t xml:space="preserve"> von Unternehmen</w:t>
      </w:r>
      <w:r w:rsidR="00C950A7">
        <w:rPr>
          <w:rFonts w:asciiTheme="minorHAnsi" w:hAnsiTheme="minorHAnsi" w:cstheme="minorHAnsi"/>
          <w:sz w:val="22"/>
          <w:szCs w:val="22"/>
        </w:rPr>
        <w:t xml:space="preserve"> </w:t>
      </w:r>
      <w:proofErr w:type="spellStart"/>
      <w:r w:rsidR="005D3FEF">
        <w:rPr>
          <w:rFonts w:asciiTheme="minorHAnsi" w:hAnsiTheme="minorHAnsi" w:cstheme="minorHAnsi"/>
          <w:sz w:val="22"/>
          <w:szCs w:val="22"/>
        </w:rPr>
        <w:t>unterschiedlicher</w:t>
      </w:r>
      <w:r w:rsidR="00C950A7">
        <w:rPr>
          <w:rFonts w:asciiTheme="minorHAnsi" w:hAnsiTheme="minorHAnsi" w:cstheme="minorHAnsi"/>
          <w:sz w:val="22"/>
          <w:szCs w:val="22"/>
        </w:rPr>
        <w:t>schiedenster</w:t>
      </w:r>
      <w:proofErr w:type="spellEnd"/>
      <w:r w:rsidR="00C950A7">
        <w:rPr>
          <w:rFonts w:asciiTheme="minorHAnsi" w:hAnsiTheme="minorHAnsi" w:cstheme="minorHAnsi"/>
          <w:sz w:val="22"/>
          <w:szCs w:val="22"/>
        </w:rPr>
        <w:t xml:space="preserve"> Branchen</w:t>
      </w:r>
    </w:p>
    <w:p w14:paraId="16F4C2A4" w14:textId="00CC2F80" w:rsidR="005723F6" w:rsidRPr="00C01B9B" w:rsidRDefault="00C01B9B" w:rsidP="005723F6">
      <w:pPr>
        <w:pStyle w:val="01Flietext"/>
        <w:numPr>
          <w:ilvl w:val="0"/>
          <w:numId w:val="2"/>
        </w:numPr>
        <w:contextualSpacing/>
        <w:rPr>
          <w:rFonts w:asciiTheme="minorHAnsi" w:hAnsiTheme="minorHAnsi" w:cstheme="minorHAnsi"/>
          <w:sz w:val="22"/>
          <w:szCs w:val="22"/>
        </w:rPr>
      </w:pPr>
      <w:r>
        <w:rPr>
          <w:rFonts w:asciiTheme="minorHAnsi" w:hAnsiTheme="minorHAnsi" w:cstheme="minorHAnsi"/>
          <w:sz w:val="22"/>
          <w:szCs w:val="22"/>
        </w:rPr>
        <w:t>Unternehmen können ihr</w:t>
      </w:r>
      <w:r w:rsidR="005723F6" w:rsidRPr="00C01B9B">
        <w:rPr>
          <w:rFonts w:asciiTheme="minorHAnsi" w:hAnsiTheme="minorHAnsi" w:cstheme="minorHAnsi"/>
          <w:sz w:val="22"/>
          <w:szCs w:val="22"/>
        </w:rPr>
        <w:t xml:space="preserve"> ESG</w:t>
      </w:r>
      <w:r w:rsidRPr="00C01B9B">
        <w:rPr>
          <w:rFonts w:asciiTheme="minorHAnsi" w:hAnsiTheme="minorHAnsi" w:cstheme="minorHAnsi"/>
          <w:sz w:val="22"/>
          <w:szCs w:val="22"/>
        </w:rPr>
        <w:t>-R</w:t>
      </w:r>
      <w:r w:rsidR="005723F6" w:rsidRPr="00C01B9B">
        <w:rPr>
          <w:rFonts w:asciiTheme="minorHAnsi" w:hAnsiTheme="minorHAnsi" w:cstheme="minorHAnsi"/>
          <w:sz w:val="22"/>
          <w:szCs w:val="22"/>
        </w:rPr>
        <w:t>ating</w:t>
      </w:r>
      <w:r w:rsidRPr="00C01B9B">
        <w:rPr>
          <w:rFonts w:asciiTheme="minorHAnsi" w:hAnsiTheme="minorHAnsi" w:cstheme="minorHAnsi"/>
          <w:sz w:val="22"/>
          <w:szCs w:val="22"/>
        </w:rPr>
        <w:t xml:space="preserve"> mithilfe von klimafreundlichen zero-emission Fahrzeugen</w:t>
      </w:r>
      <w:r>
        <w:rPr>
          <w:rFonts w:asciiTheme="minorHAnsi" w:hAnsiTheme="minorHAnsi" w:cstheme="minorHAnsi"/>
          <w:sz w:val="22"/>
          <w:szCs w:val="22"/>
        </w:rPr>
        <w:t xml:space="preserve"> </w:t>
      </w:r>
      <w:r w:rsidR="00D55C96">
        <w:rPr>
          <w:rFonts w:asciiTheme="minorHAnsi" w:hAnsiTheme="minorHAnsi" w:cstheme="minorHAnsi"/>
          <w:sz w:val="22"/>
          <w:szCs w:val="22"/>
        </w:rPr>
        <w:t>der Quantron AG</w:t>
      </w:r>
      <w:r w:rsidRPr="00C01B9B">
        <w:rPr>
          <w:rFonts w:asciiTheme="minorHAnsi" w:hAnsiTheme="minorHAnsi" w:cstheme="minorHAnsi"/>
          <w:sz w:val="22"/>
          <w:szCs w:val="22"/>
        </w:rPr>
        <w:t xml:space="preserve"> verbessern</w:t>
      </w:r>
    </w:p>
    <w:p w14:paraId="46311141" w14:textId="51F85546" w:rsidR="005723F6" w:rsidRPr="005723F6" w:rsidRDefault="005723F6" w:rsidP="00DE7452">
      <w:pPr>
        <w:pStyle w:val="01Flietext"/>
        <w:numPr>
          <w:ilvl w:val="0"/>
          <w:numId w:val="2"/>
        </w:numPr>
        <w:ind w:right="597"/>
        <w:contextualSpacing/>
        <w:rPr>
          <w:rFonts w:cstheme="minorHAnsi"/>
          <w:bCs/>
        </w:rPr>
      </w:pPr>
      <w:r w:rsidRPr="00C01B9B">
        <w:rPr>
          <w:rFonts w:asciiTheme="minorHAnsi" w:hAnsiTheme="minorHAnsi" w:cstheme="minorHAnsi"/>
          <w:sz w:val="22"/>
          <w:szCs w:val="22"/>
        </w:rPr>
        <w:t>Die Quantron AG geht mit gutem Beispiel voran und wurde mit einem</w:t>
      </w:r>
      <w:r>
        <w:rPr>
          <w:rFonts w:asciiTheme="minorHAnsi" w:hAnsiTheme="minorHAnsi" w:cstheme="minorHAnsi"/>
          <w:sz w:val="22"/>
          <w:szCs w:val="22"/>
        </w:rPr>
        <w:t xml:space="preserve"> </w:t>
      </w:r>
      <w:r w:rsidR="00796ECA">
        <w:rPr>
          <w:rFonts w:asciiTheme="minorHAnsi" w:hAnsiTheme="minorHAnsi" w:cstheme="minorHAnsi"/>
          <w:sz w:val="22"/>
          <w:szCs w:val="22"/>
        </w:rPr>
        <w:t>hervorragenden</w:t>
      </w:r>
      <w:r>
        <w:rPr>
          <w:rFonts w:asciiTheme="minorHAnsi" w:hAnsiTheme="minorHAnsi" w:cstheme="minorHAnsi"/>
          <w:sz w:val="22"/>
          <w:szCs w:val="22"/>
        </w:rPr>
        <w:t xml:space="preserve"> ESG-Rating ausgezeichnet</w:t>
      </w:r>
    </w:p>
    <w:p w14:paraId="6B5BEE26" w14:textId="1440920D" w:rsidR="005723F6" w:rsidRDefault="005723F6" w:rsidP="005723F6">
      <w:pPr>
        <w:pStyle w:val="01Flietext"/>
        <w:ind w:right="597"/>
        <w:contextualSpacing/>
        <w:rPr>
          <w:rFonts w:cstheme="minorHAnsi"/>
          <w:bCs/>
        </w:rPr>
      </w:pPr>
    </w:p>
    <w:p w14:paraId="37E879EE" w14:textId="4E8908E8" w:rsidR="007B00FB" w:rsidRPr="007B00FB" w:rsidRDefault="007B00FB" w:rsidP="005723F6">
      <w:pPr>
        <w:pStyle w:val="01Flietext"/>
        <w:ind w:right="597"/>
        <w:contextualSpacing/>
        <w:rPr>
          <w:rFonts w:asciiTheme="minorHAnsi" w:hAnsiTheme="minorHAnsi" w:cstheme="minorHAnsi"/>
          <w:sz w:val="22"/>
          <w:szCs w:val="22"/>
        </w:rPr>
      </w:pPr>
      <w:r w:rsidRPr="007B00FB">
        <w:rPr>
          <w:rFonts w:asciiTheme="minorHAnsi" w:hAnsiTheme="minorHAnsi" w:cstheme="minorHAnsi"/>
          <w:sz w:val="22"/>
          <w:szCs w:val="22"/>
        </w:rPr>
        <w:t xml:space="preserve">Das Thema Nachhaltigkeit spielt </w:t>
      </w:r>
      <w:r w:rsidR="005D3FEF">
        <w:rPr>
          <w:rFonts w:asciiTheme="minorHAnsi" w:hAnsiTheme="minorHAnsi" w:cstheme="minorHAnsi"/>
          <w:sz w:val="22"/>
          <w:szCs w:val="22"/>
        </w:rPr>
        <w:t xml:space="preserve">nicht nur </w:t>
      </w:r>
      <w:r w:rsidRPr="007B00FB">
        <w:rPr>
          <w:rFonts w:asciiTheme="minorHAnsi" w:hAnsiTheme="minorHAnsi" w:cstheme="minorHAnsi"/>
          <w:sz w:val="22"/>
          <w:szCs w:val="22"/>
        </w:rPr>
        <w:t>für</w:t>
      </w:r>
      <w:r w:rsidR="00C01742">
        <w:rPr>
          <w:rFonts w:asciiTheme="minorHAnsi" w:hAnsiTheme="minorHAnsi" w:cstheme="minorHAnsi"/>
          <w:sz w:val="22"/>
          <w:szCs w:val="22"/>
        </w:rPr>
        <w:t xml:space="preserve"> die Außenwirkung von</w:t>
      </w:r>
      <w:r w:rsidRPr="007B00FB">
        <w:rPr>
          <w:rFonts w:asciiTheme="minorHAnsi" w:hAnsiTheme="minorHAnsi" w:cstheme="minorHAnsi"/>
          <w:sz w:val="22"/>
          <w:szCs w:val="22"/>
        </w:rPr>
        <w:t xml:space="preserve"> Unternehmen eine zunehmend größer</w:t>
      </w:r>
      <w:r w:rsidR="007D20C7">
        <w:rPr>
          <w:rFonts w:asciiTheme="minorHAnsi" w:hAnsiTheme="minorHAnsi" w:cstheme="minorHAnsi"/>
          <w:sz w:val="22"/>
          <w:szCs w:val="22"/>
        </w:rPr>
        <w:t>e</w:t>
      </w:r>
      <w:r w:rsidRPr="007B00FB">
        <w:rPr>
          <w:rFonts w:asciiTheme="minorHAnsi" w:hAnsiTheme="minorHAnsi" w:cstheme="minorHAnsi"/>
          <w:sz w:val="22"/>
          <w:szCs w:val="22"/>
        </w:rPr>
        <w:t xml:space="preserve"> Rolle</w:t>
      </w:r>
      <w:r w:rsidR="005D3FEF">
        <w:rPr>
          <w:rFonts w:asciiTheme="minorHAnsi" w:hAnsiTheme="minorHAnsi" w:cstheme="minorHAnsi"/>
          <w:sz w:val="22"/>
          <w:szCs w:val="22"/>
        </w:rPr>
        <w:t xml:space="preserve">, </w:t>
      </w:r>
      <w:r w:rsidR="00EB4E85">
        <w:rPr>
          <w:rFonts w:asciiTheme="minorHAnsi" w:hAnsiTheme="minorHAnsi" w:cstheme="minorHAnsi"/>
          <w:sz w:val="22"/>
          <w:szCs w:val="22"/>
        </w:rPr>
        <w:t>sondern auch für d</w:t>
      </w:r>
      <w:r w:rsidR="005A3307">
        <w:rPr>
          <w:rFonts w:asciiTheme="minorHAnsi" w:hAnsiTheme="minorHAnsi" w:cstheme="minorHAnsi"/>
          <w:sz w:val="22"/>
          <w:szCs w:val="22"/>
        </w:rPr>
        <w:t xml:space="preserve">eren </w:t>
      </w:r>
      <w:r w:rsidR="00EB4E85">
        <w:rPr>
          <w:rFonts w:asciiTheme="minorHAnsi" w:hAnsiTheme="minorHAnsi" w:cstheme="minorHAnsi"/>
          <w:sz w:val="22"/>
          <w:szCs w:val="22"/>
        </w:rPr>
        <w:t>Bewertung</w:t>
      </w:r>
      <w:r w:rsidRPr="007B00FB">
        <w:rPr>
          <w:rFonts w:asciiTheme="minorHAnsi" w:hAnsiTheme="minorHAnsi" w:cstheme="minorHAnsi"/>
          <w:sz w:val="22"/>
          <w:szCs w:val="22"/>
        </w:rPr>
        <w:t xml:space="preserve">. </w:t>
      </w:r>
      <w:r w:rsidR="00C01742">
        <w:rPr>
          <w:rFonts w:asciiTheme="minorHAnsi" w:hAnsiTheme="minorHAnsi" w:cstheme="minorHAnsi"/>
          <w:sz w:val="22"/>
          <w:szCs w:val="22"/>
        </w:rPr>
        <w:t>Bei</w:t>
      </w:r>
      <w:r w:rsidR="00346117">
        <w:rPr>
          <w:rFonts w:asciiTheme="minorHAnsi" w:hAnsiTheme="minorHAnsi" w:cstheme="minorHAnsi"/>
          <w:sz w:val="22"/>
          <w:szCs w:val="22"/>
        </w:rPr>
        <w:t xml:space="preserve"> externen Investments und Anlagen</w:t>
      </w:r>
      <w:r w:rsidR="00C950A7">
        <w:rPr>
          <w:rFonts w:asciiTheme="minorHAnsi" w:hAnsiTheme="minorHAnsi" w:cstheme="minorHAnsi"/>
          <w:sz w:val="22"/>
          <w:szCs w:val="22"/>
        </w:rPr>
        <w:t xml:space="preserve"> etwa</w:t>
      </w:r>
      <w:r w:rsidR="00346117">
        <w:rPr>
          <w:rFonts w:asciiTheme="minorHAnsi" w:hAnsiTheme="minorHAnsi" w:cstheme="minorHAnsi"/>
          <w:sz w:val="22"/>
          <w:szCs w:val="22"/>
        </w:rPr>
        <w:t xml:space="preserve"> stell</w:t>
      </w:r>
      <w:r w:rsidR="00C950A7">
        <w:rPr>
          <w:rFonts w:asciiTheme="minorHAnsi" w:hAnsiTheme="minorHAnsi" w:cstheme="minorHAnsi"/>
          <w:sz w:val="22"/>
          <w:szCs w:val="22"/>
        </w:rPr>
        <w:t>en Beiträge zum Klimaschutz</w:t>
      </w:r>
      <w:r w:rsidR="00EB4E85">
        <w:rPr>
          <w:rFonts w:asciiTheme="minorHAnsi" w:hAnsiTheme="minorHAnsi" w:cstheme="minorHAnsi"/>
          <w:sz w:val="22"/>
          <w:szCs w:val="22"/>
        </w:rPr>
        <w:t>, zur Umweltfreundlichkeit und Sozialverträglichkeit</w:t>
      </w:r>
      <w:r w:rsidR="00346117">
        <w:rPr>
          <w:rFonts w:asciiTheme="minorHAnsi" w:hAnsiTheme="minorHAnsi" w:cstheme="minorHAnsi"/>
          <w:sz w:val="22"/>
          <w:szCs w:val="22"/>
        </w:rPr>
        <w:t xml:space="preserve"> vermehrt ein ausschlaggebendes Kriterium dar. </w:t>
      </w:r>
      <w:r w:rsidR="005A3307">
        <w:rPr>
          <w:rFonts w:asciiTheme="minorHAnsi" w:hAnsiTheme="minorHAnsi" w:cstheme="minorHAnsi"/>
          <w:sz w:val="22"/>
          <w:szCs w:val="22"/>
        </w:rPr>
        <w:t xml:space="preserve">Ein gutes </w:t>
      </w:r>
      <w:r w:rsidRPr="007B00FB">
        <w:rPr>
          <w:rFonts w:asciiTheme="minorHAnsi" w:hAnsiTheme="minorHAnsi" w:cstheme="minorHAnsi"/>
          <w:sz w:val="22"/>
          <w:szCs w:val="22"/>
        </w:rPr>
        <w:t>ESG-Rating</w:t>
      </w:r>
      <w:r>
        <w:rPr>
          <w:rFonts w:asciiTheme="minorHAnsi" w:hAnsiTheme="minorHAnsi" w:cstheme="minorHAnsi"/>
          <w:sz w:val="22"/>
          <w:szCs w:val="22"/>
        </w:rPr>
        <w:t xml:space="preserve"> (</w:t>
      </w:r>
      <w:r w:rsidRPr="00085B9F">
        <w:rPr>
          <w:rFonts w:asciiTheme="minorHAnsi" w:hAnsiTheme="minorHAnsi" w:cstheme="minorHAnsi"/>
          <w:sz w:val="22"/>
          <w:szCs w:val="22"/>
        </w:rPr>
        <w:t>Environmental</w:t>
      </w:r>
      <w:r w:rsidR="00EB4E85">
        <w:rPr>
          <w:rFonts w:asciiTheme="minorHAnsi" w:hAnsiTheme="minorHAnsi" w:cstheme="minorHAnsi"/>
          <w:sz w:val="22"/>
          <w:szCs w:val="22"/>
        </w:rPr>
        <w:t xml:space="preserve"> </w:t>
      </w:r>
      <w:proofErr w:type="spellStart"/>
      <w:r w:rsidRPr="00085B9F">
        <w:rPr>
          <w:rFonts w:asciiTheme="minorHAnsi" w:hAnsiTheme="minorHAnsi" w:cstheme="minorHAnsi"/>
          <w:sz w:val="22"/>
          <w:szCs w:val="22"/>
        </w:rPr>
        <w:t>Social</w:t>
      </w:r>
      <w:proofErr w:type="spellEnd"/>
      <w:r w:rsidR="00EB4E85">
        <w:rPr>
          <w:rFonts w:asciiTheme="minorHAnsi" w:hAnsiTheme="minorHAnsi" w:cstheme="minorHAnsi"/>
          <w:sz w:val="22"/>
          <w:szCs w:val="22"/>
        </w:rPr>
        <w:t xml:space="preserve"> </w:t>
      </w:r>
      <w:proofErr w:type="spellStart"/>
      <w:proofErr w:type="gramStart"/>
      <w:r w:rsidRPr="00085B9F">
        <w:rPr>
          <w:rFonts w:asciiTheme="minorHAnsi" w:hAnsiTheme="minorHAnsi" w:cstheme="minorHAnsi"/>
          <w:sz w:val="22"/>
          <w:szCs w:val="22"/>
        </w:rPr>
        <w:t>Governa</w:t>
      </w:r>
      <w:r w:rsidR="005A3307">
        <w:rPr>
          <w:rFonts w:asciiTheme="minorHAnsi" w:hAnsiTheme="minorHAnsi" w:cstheme="minorHAnsi"/>
          <w:sz w:val="22"/>
          <w:szCs w:val="22"/>
        </w:rPr>
        <w:t>ance</w:t>
      </w:r>
      <w:proofErr w:type="spellEnd"/>
      <w:r w:rsidR="005A3307">
        <w:rPr>
          <w:rFonts w:asciiTheme="minorHAnsi" w:hAnsiTheme="minorHAnsi" w:cstheme="minorHAnsi"/>
          <w:sz w:val="22"/>
          <w:szCs w:val="22"/>
        </w:rPr>
        <w:t xml:space="preserve">) </w:t>
      </w:r>
      <w:r w:rsidRPr="007B00FB">
        <w:rPr>
          <w:rFonts w:asciiTheme="minorHAnsi" w:hAnsiTheme="minorHAnsi" w:cstheme="minorHAnsi"/>
          <w:sz w:val="22"/>
          <w:szCs w:val="22"/>
        </w:rPr>
        <w:t xml:space="preserve"> </w:t>
      </w:r>
      <w:r w:rsidR="00C950A7">
        <w:rPr>
          <w:rFonts w:asciiTheme="minorHAnsi" w:hAnsiTheme="minorHAnsi" w:cstheme="minorHAnsi"/>
          <w:sz w:val="22"/>
          <w:szCs w:val="22"/>
        </w:rPr>
        <w:t xml:space="preserve"> </w:t>
      </w:r>
      <w:proofErr w:type="gramEnd"/>
      <w:r w:rsidR="005A3307">
        <w:rPr>
          <w:rFonts w:asciiTheme="minorHAnsi" w:hAnsiTheme="minorHAnsi" w:cstheme="minorHAnsi"/>
          <w:sz w:val="22"/>
          <w:szCs w:val="22"/>
        </w:rPr>
        <w:t xml:space="preserve">gilt als Nachweis eines </w:t>
      </w:r>
      <w:r w:rsidR="00C950A7">
        <w:rPr>
          <w:rFonts w:asciiTheme="minorHAnsi" w:hAnsiTheme="minorHAnsi" w:cstheme="minorHAnsi"/>
          <w:sz w:val="22"/>
          <w:szCs w:val="22"/>
        </w:rPr>
        <w:t>nachhaltige</w:t>
      </w:r>
      <w:r w:rsidR="005A3307">
        <w:rPr>
          <w:rFonts w:asciiTheme="minorHAnsi" w:hAnsiTheme="minorHAnsi" w:cstheme="minorHAnsi"/>
          <w:sz w:val="22"/>
          <w:szCs w:val="22"/>
        </w:rPr>
        <w:t>n</w:t>
      </w:r>
      <w:r w:rsidR="00C950A7">
        <w:rPr>
          <w:rFonts w:asciiTheme="minorHAnsi" w:hAnsiTheme="minorHAnsi" w:cstheme="minorHAnsi"/>
          <w:sz w:val="22"/>
          <w:szCs w:val="22"/>
        </w:rPr>
        <w:t xml:space="preserve"> Engagement</w:t>
      </w:r>
      <w:r w:rsidR="005A3307">
        <w:rPr>
          <w:rFonts w:asciiTheme="minorHAnsi" w:hAnsiTheme="minorHAnsi" w:cstheme="minorHAnsi"/>
          <w:sz w:val="22"/>
          <w:szCs w:val="22"/>
        </w:rPr>
        <w:t>s</w:t>
      </w:r>
      <w:r w:rsidR="00C950A7">
        <w:rPr>
          <w:rFonts w:asciiTheme="minorHAnsi" w:hAnsiTheme="minorHAnsi" w:cstheme="minorHAnsi"/>
          <w:sz w:val="22"/>
          <w:szCs w:val="22"/>
        </w:rPr>
        <w:t xml:space="preserve"> </w:t>
      </w:r>
      <w:r>
        <w:rPr>
          <w:rFonts w:asciiTheme="minorHAnsi" w:hAnsiTheme="minorHAnsi" w:cstheme="minorHAnsi"/>
          <w:sz w:val="22"/>
          <w:szCs w:val="22"/>
        </w:rPr>
        <w:t>in den Bereichen Ökologie</w:t>
      </w:r>
      <w:r w:rsidRPr="007B00FB">
        <w:rPr>
          <w:rFonts w:asciiTheme="minorHAnsi" w:hAnsiTheme="minorHAnsi" w:cstheme="minorHAnsi"/>
          <w:sz w:val="22"/>
          <w:szCs w:val="22"/>
        </w:rPr>
        <w:t>,</w:t>
      </w:r>
      <w:r>
        <w:rPr>
          <w:rFonts w:asciiTheme="minorHAnsi" w:hAnsiTheme="minorHAnsi" w:cstheme="minorHAnsi"/>
          <w:sz w:val="22"/>
          <w:szCs w:val="22"/>
        </w:rPr>
        <w:t xml:space="preserve"> </w:t>
      </w:r>
      <w:r w:rsidR="007D20C7">
        <w:rPr>
          <w:rFonts w:asciiTheme="minorHAnsi" w:hAnsiTheme="minorHAnsi" w:cstheme="minorHAnsi"/>
          <w:sz w:val="22"/>
          <w:szCs w:val="22"/>
        </w:rPr>
        <w:t>Gesellschaft</w:t>
      </w:r>
      <w:r>
        <w:rPr>
          <w:rFonts w:asciiTheme="minorHAnsi" w:hAnsiTheme="minorHAnsi" w:cstheme="minorHAnsi"/>
          <w:sz w:val="22"/>
          <w:szCs w:val="22"/>
        </w:rPr>
        <w:t xml:space="preserve"> und Unternehmensführung</w:t>
      </w:r>
      <w:r w:rsidR="005A3307">
        <w:rPr>
          <w:rFonts w:asciiTheme="minorHAnsi" w:hAnsiTheme="minorHAnsi" w:cstheme="minorHAnsi"/>
          <w:sz w:val="22"/>
          <w:szCs w:val="22"/>
        </w:rPr>
        <w:t xml:space="preserve">. </w:t>
      </w:r>
      <w:r w:rsidR="009C31EE">
        <w:rPr>
          <w:rFonts w:asciiTheme="minorHAnsi" w:hAnsiTheme="minorHAnsi" w:cstheme="minorHAnsi"/>
          <w:sz w:val="22"/>
          <w:szCs w:val="22"/>
        </w:rPr>
        <w:t xml:space="preserve">Durch emissionsfreie Nutzfahrzeuge von QUANTRON kann </w:t>
      </w:r>
      <w:r w:rsidR="00CD4A54">
        <w:rPr>
          <w:rFonts w:asciiTheme="minorHAnsi" w:hAnsiTheme="minorHAnsi" w:cstheme="minorHAnsi"/>
          <w:sz w:val="22"/>
          <w:szCs w:val="22"/>
        </w:rPr>
        <w:t>der C</w:t>
      </w:r>
      <w:r w:rsidR="0019532B">
        <w:rPr>
          <w:rFonts w:asciiTheme="minorHAnsi" w:hAnsiTheme="minorHAnsi" w:cstheme="minorHAnsi"/>
          <w:sz w:val="22"/>
          <w:szCs w:val="22"/>
        </w:rPr>
        <w:t>O</w:t>
      </w:r>
      <w:r w:rsidR="00CD4A54">
        <w:rPr>
          <w:rFonts w:asciiTheme="minorHAnsi" w:hAnsiTheme="minorHAnsi" w:cstheme="minorHAnsi"/>
          <w:sz w:val="22"/>
          <w:szCs w:val="22"/>
        </w:rPr>
        <w:t xml:space="preserve">2-Footprint eines Unternehmens stark verringert und </w:t>
      </w:r>
      <w:r w:rsidR="009C31EE">
        <w:rPr>
          <w:rFonts w:asciiTheme="minorHAnsi" w:hAnsiTheme="minorHAnsi" w:cstheme="minorHAnsi"/>
          <w:sz w:val="22"/>
          <w:szCs w:val="22"/>
        </w:rPr>
        <w:t xml:space="preserve">das </w:t>
      </w:r>
      <w:r w:rsidR="00CD4A54">
        <w:rPr>
          <w:rFonts w:asciiTheme="minorHAnsi" w:hAnsiTheme="minorHAnsi" w:cstheme="minorHAnsi"/>
          <w:sz w:val="22"/>
          <w:szCs w:val="22"/>
        </w:rPr>
        <w:t>ESG-</w:t>
      </w:r>
      <w:r w:rsidR="009C31EE">
        <w:rPr>
          <w:rFonts w:asciiTheme="minorHAnsi" w:hAnsiTheme="minorHAnsi" w:cstheme="minorHAnsi"/>
          <w:sz w:val="22"/>
          <w:szCs w:val="22"/>
        </w:rPr>
        <w:t>Rating</w:t>
      </w:r>
      <w:r w:rsidR="00E934B1">
        <w:rPr>
          <w:rFonts w:asciiTheme="minorHAnsi" w:hAnsiTheme="minorHAnsi" w:cstheme="minorHAnsi"/>
          <w:sz w:val="22"/>
          <w:szCs w:val="22"/>
        </w:rPr>
        <w:t xml:space="preserve"> </w:t>
      </w:r>
      <w:r w:rsidR="009C31EE">
        <w:rPr>
          <w:rFonts w:asciiTheme="minorHAnsi" w:hAnsiTheme="minorHAnsi" w:cstheme="minorHAnsi"/>
          <w:sz w:val="22"/>
          <w:szCs w:val="22"/>
        </w:rPr>
        <w:t>wirksam verbessert werden.</w:t>
      </w:r>
    </w:p>
    <w:p w14:paraId="7285E660" w14:textId="201099C9" w:rsidR="007B00FB" w:rsidRDefault="007B00FB" w:rsidP="005723F6">
      <w:pPr>
        <w:pStyle w:val="01Flietext"/>
        <w:ind w:right="597"/>
        <w:contextualSpacing/>
        <w:rPr>
          <w:rFonts w:cstheme="minorHAnsi"/>
          <w:bCs/>
        </w:rPr>
      </w:pPr>
      <w:r>
        <w:rPr>
          <w:rFonts w:cstheme="minorHAnsi"/>
          <w:bCs/>
        </w:rPr>
        <w:t xml:space="preserve"> </w:t>
      </w:r>
    </w:p>
    <w:p w14:paraId="42E6C2D4" w14:textId="188F1E57" w:rsidR="00FD15E1" w:rsidRDefault="00E934B1" w:rsidP="00FD15E1">
      <w:pPr>
        <w:pStyle w:val="01Flietext"/>
        <w:ind w:right="597"/>
        <w:contextualSpacing/>
        <w:rPr>
          <w:rFonts w:asciiTheme="minorHAnsi" w:hAnsiTheme="minorHAnsi" w:cstheme="minorHAnsi"/>
          <w:sz w:val="22"/>
          <w:szCs w:val="22"/>
        </w:rPr>
      </w:pPr>
      <w:r>
        <w:rPr>
          <w:rFonts w:asciiTheme="minorHAnsi" w:hAnsiTheme="minorHAnsi" w:cstheme="minorHAnsi"/>
          <w:sz w:val="22"/>
          <w:szCs w:val="22"/>
        </w:rPr>
        <w:t xml:space="preserve">Die Quantron AG </w:t>
      </w:r>
      <w:r w:rsidR="009B70A9">
        <w:rPr>
          <w:rFonts w:asciiTheme="minorHAnsi" w:hAnsiTheme="minorHAnsi" w:cstheme="minorHAnsi"/>
          <w:sz w:val="22"/>
          <w:szCs w:val="22"/>
        </w:rPr>
        <w:t>stellt</w:t>
      </w:r>
      <w:r>
        <w:rPr>
          <w:rFonts w:asciiTheme="minorHAnsi" w:hAnsiTheme="minorHAnsi" w:cstheme="minorHAnsi"/>
          <w:sz w:val="22"/>
          <w:szCs w:val="22"/>
        </w:rPr>
        <w:t xml:space="preserve"> ein breites Portfolio an emissionsfreien Nutzfahrzeugen mit </w:t>
      </w:r>
      <w:r w:rsidR="00EE6B0C">
        <w:rPr>
          <w:rFonts w:asciiTheme="minorHAnsi" w:hAnsiTheme="minorHAnsi" w:cstheme="minorHAnsi"/>
          <w:sz w:val="22"/>
          <w:szCs w:val="22"/>
        </w:rPr>
        <w:t>B</w:t>
      </w:r>
      <w:r>
        <w:rPr>
          <w:rFonts w:asciiTheme="minorHAnsi" w:hAnsiTheme="minorHAnsi" w:cstheme="minorHAnsi"/>
          <w:sz w:val="22"/>
          <w:szCs w:val="22"/>
        </w:rPr>
        <w:t>atterie-</w:t>
      </w:r>
      <w:r w:rsidR="00AC3BF5">
        <w:rPr>
          <w:rFonts w:asciiTheme="minorHAnsi" w:hAnsiTheme="minorHAnsi" w:cstheme="minorHAnsi"/>
          <w:sz w:val="22"/>
          <w:szCs w:val="22"/>
        </w:rPr>
        <w:t xml:space="preserve"> </w:t>
      </w:r>
      <w:r>
        <w:rPr>
          <w:rFonts w:asciiTheme="minorHAnsi" w:hAnsiTheme="minorHAnsi" w:cstheme="minorHAnsi"/>
          <w:sz w:val="22"/>
          <w:szCs w:val="22"/>
        </w:rPr>
        <w:t>oder Wasserstoff-Brennstoffzellen-Antrieb</w:t>
      </w:r>
      <w:r w:rsidR="009B70A9">
        <w:rPr>
          <w:rFonts w:asciiTheme="minorHAnsi" w:hAnsiTheme="minorHAnsi" w:cstheme="minorHAnsi"/>
          <w:sz w:val="22"/>
          <w:szCs w:val="22"/>
        </w:rPr>
        <w:t xml:space="preserve"> bereit</w:t>
      </w:r>
      <w:r w:rsidR="00DE2558">
        <w:rPr>
          <w:rFonts w:asciiTheme="minorHAnsi" w:hAnsiTheme="minorHAnsi" w:cstheme="minorHAnsi"/>
          <w:sz w:val="22"/>
          <w:szCs w:val="22"/>
        </w:rPr>
        <w:t xml:space="preserve">, wodurch sich der CO2-Wert </w:t>
      </w:r>
      <w:r w:rsidR="009B70A9">
        <w:rPr>
          <w:rFonts w:asciiTheme="minorHAnsi" w:hAnsiTheme="minorHAnsi" w:cstheme="minorHAnsi"/>
          <w:sz w:val="22"/>
          <w:szCs w:val="22"/>
        </w:rPr>
        <w:t xml:space="preserve">von Unternehmen (beispielsweise in der Logistik) </w:t>
      </w:r>
      <w:r w:rsidR="00DE2558">
        <w:rPr>
          <w:rFonts w:asciiTheme="minorHAnsi" w:hAnsiTheme="minorHAnsi" w:cstheme="minorHAnsi"/>
          <w:sz w:val="22"/>
          <w:szCs w:val="22"/>
        </w:rPr>
        <w:t xml:space="preserve">deutlich verringern lässt. Dabei bietet der E-Mobility Spezialist </w:t>
      </w:r>
      <w:r w:rsidR="009B70A9">
        <w:rPr>
          <w:rFonts w:asciiTheme="minorHAnsi" w:hAnsiTheme="minorHAnsi" w:cstheme="minorHAnsi"/>
          <w:sz w:val="22"/>
          <w:szCs w:val="22"/>
        </w:rPr>
        <w:t xml:space="preserve">sowohl </w:t>
      </w:r>
      <w:r w:rsidR="00DE2558">
        <w:rPr>
          <w:rFonts w:asciiTheme="minorHAnsi" w:hAnsiTheme="minorHAnsi" w:cstheme="minorHAnsi"/>
          <w:sz w:val="22"/>
          <w:szCs w:val="22"/>
        </w:rPr>
        <w:t>Neufahrzeuge a</w:t>
      </w:r>
      <w:r w:rsidR="009B70A9">
        <w:rPr>
          <w:rFonts w:asciiTheme="minorHAnsi" w:hAnsiTheme="minorHAnsi" w:cstheme="minorHAnsi"/>
          <w:sz w:val="22"/>
          <w:szCs w:val="22"/>
        </w:rPr>
        <w:t>ls</w:t>
      </w:r>
      <w:r w:rsidR="00DE2558">
        <w:rPr>
          <w:rFonts w:asciiTheme="minorHAnsi" w:hAnsiTheme="minorHAnsi" w:cstheme="minorHAnsi"/>
          <w:sz w:val="22"/>
          <w:szCs w:val="22"/>
        </w:rPr>
        <w:t xml:space="preserve"> auch die Umrüstung von Gebraucht- und Bestandsfahrzeugen auf zero-emission Antriebe</w:t>
      </w:r>
      <w:r w:rsidR="009B70A9">
        <w:rPr>
          <w:rFonts w:asciiTheme="minorHAnsi" w:hAnsiTheme="minorHAnsi" w:cstheme="minorHAnsi"/>
          <w:sz w:val="22"/>
          <w:szCs w:val="22"/>
        </w:rPr>
        <w:t xml:space="preserve"> an</w:t>
      </w:r>
      <w:r w:rsidR="00DE2558">
        <w:rPr>
          <w:rFonts w:asciiTheme="minorHAnsi" w:hAnsiTheme="minorHAnsi" w:cstheme="minorHAnsi"/>
          <w:sz w:val="22"/>
          <w:szCs w:val="22"/>
        </w:rPr>
        <w:t>. Des Weiteren unterstützt die Quantron AG Unternehmen</w:t>
      </w:r>
      <w:r w:rsidR="00E32BA1">
        <w:rPr>
          <w:rFonts w:asciiTheme="minorHAnsi" w:hAnsiTheme="minorHAnsi" w:cstheme="minorHAnsi"/>
          <w:sz w:val="22"/>
          <w:szCs w:val="22"/>
        </w:rPr>
        <w:t xml:space="preserve"> mit einem umfassenden Service-Angebot </w:t>
      </w:r>
      <w:r w:rsidR="009B70A9">
        <w:rPr>
          <w:rFonts w:asciiTheme="minorHAnsi" w:hAnsiTheme="minorHAnsi" w:cstheme="minorHAnsi"/>
          <w:sz w:val="22"/>
          <w:szCs w:val="22"/>
        </w:rPr>
        <w:t>beim</w:t>
      </w:r>
      <w:r w:rsidR="00E32BA1">
        <w:rPr>
          <w:rFonts w:asciiTheme="minorHAnsi" w:hAnsiTheme="minorHAnsi" w:cstheme="minorHAnsi"/>
          <w:sz w:val="22"/>
          <w:szCs w:val="22"/>
        </w:rPr>
        <w:t xml:space="preserve"> Betrieb einer klimaneutralen Fahrzeugflotte</w:t>
      </w:r>
      <w:r w:rsidR="00166134">
        <w:rPr>
          <w:rFonts w:asciiTheme="minorHAnsi" w:hAnsiTheme="minorHAnsi" w:cstheme="minorHAnsi"/>
          <w:sz w:val="22"/>
          <w:szCs w:val="22"/>
        </w:rPr>
        <w:t>.</w:t>
      </w:r>
      <w:r w:rsidR="00E32BA1">
        <w:rPr>
          <w:rFonts w:asciiTheme="minorHAnsi" w:hAnsiTheme="minorHAnsi" w:cstheme="minorHAnsi"/>
          <w:sz w:val="22"/>
          <w:szCs w:val="22"/>
        </w:rPr>
        <w:t xml:space="preserve"> Dazu gehört beispielsweise</w:t>
      </w:r>
      <w:r w:rsidR="009B70A9">
        <w:rPr>
          <w:rFonts w:asciiTheme="minorHAnsi" w:hAnsiTheme="minorHAnsi" w:cstheme="minorHAnsi"/>
          <w:sz w:val="22"/>
          <w:szCs w:val="22"/>
        </w:rPr>
        <w:t xml:space="preserve"> eine individuelle</w:t>
      </w:r>
      <w:r w:rsidR="00E32BA1">
        <w:rPr>
          <w:rFonts w:asciiTheme="minorHAnsi" w:hAnsiTheme="minorHAnsi" w:cstheme="minorHAnsi"/>
          <w:sz w:val="22"/>
          <w:szCs w:val="22"/>
        </w:rPr>
        <w:t xml:space="preserve"> Beratung zum</w:t>
      </w:r>
      <w:r w:rsidR="00DE2558">
        <w:rPr>
          <w:rFonts w:asciiTheme="minorHAnsi" w:hAnsiTheme="minorHAnsi" w:cstheme="minorHAnsi"/>
          <w:sz w:val="22"/>
          <w:szCs w:val="22"/>
        </w:rPr>
        <w:t xml:space="preserve"> Ausbau der</w:t>
      </w:r>
      <w:r w:rsidR="00EE6B0C">
        <w:rPr>
          <w:rFonts w:asciiTheme="minorHAnsi" w:hAnsiTheme="minorHAnsi" w:cstheme="minorHAnsi"/>
          <w:sz w:val="22"/>
          <w:szCs w:val="22"/>
        </w:rPr>
        <w:t xml:space="preserve"> passenden</w:t>
      </w:r>
      <w:r w:rsidR="00DE2558">
        <w:rPr>
          <w:rFonts w:asciiTheme="minorHAnsi" w:hAnsiTheme="minorHAnsi" w:cstheme="minorHAnsi"/>
          <w:sz w:val="22"/>
          <w:szCs w:val="22"/>
        </w:rPr>
        <w:t xml:space="preserve"> Lade-Infrastruktur</w:t>
      </w:r>
      <w:r w:rsidR="00E32BA1">
        <w:rPr>
          <w:rFonts w:asciiTheme="minorHAnsi" w:hAnsiTheme="minorHAnsi" w:cstheme="minorHAnsi"/>
          <w:sz w:val="22"/>
          <w:szCs w:val="22"/>
        </w:rPr>
        <w:t>.</w:t>
      </w:r>
    </w:p>
    <w:p w14:paraId="5EB6C231" w14:textId="77777777" w:rsidR="00C01B9B" w:rsidRDefault="00C01B9B" w:rsidP="00FD15E1">
      <w:pPr>
        <w:pStyle w:val="01Flietext"/>
        <w:ind w:right="597"/>
        <w:contextualSpacing/>
        <w:rPr>
          <w:rFonts w:asciiTheme="minorHAnsi" w:hAnsiTheme="minorHAnsi" w:cstheme="minorHAnsi"/>
          <w:sz w:val="22"/>
          <w:szCs w:val="22"/>
        </w:rPr>
      </w:pPr>
    </w:p>
    <w:p w14:paraId="6ED02893" w14:textId="4D9C89D7" w:rsidR="00796ECA" w:rsidRPr="00D55C96" w:rsidRDefault="00FD15E1" w:rsidP="005723F6">
      <w:pPr>
        <w:pStyle w:val="01Flietext"/>
        <w:ind w:right="597"/>
        <w:contextualSpacing/>
        <w:rPr>
          <w:rFonts w:asciiTheme="minorHAnsi" w:hAnsiTheme="minorHAnsi"/>
          <w:sz w:val="22"/>
          <w:szCs w:val="22"/>
        </w:rPr>
      </w:pPr>
      <w:r>
        <w:rPr>
          <w:rFonts w:asciiTheme="minorHAnsi" w:hAnsiTheme="minorHAnsi"/>
          <w:sz w:val="22"/>
          <w:szCs w:val="22"/>
        </w:rPr>
        <w:t>Die Quantron AG</w:t>
      </w:r>
      <w:r w:rsidR="00E32BA1">
        <w:rPr>
          <w:rFonts w:asciiTheme="minorHAnsi" w:hAnsiTheme="minorHAnsi"/>
          <w:sz w:val="22"/>
          <w:szCs w:val="22"/>
        </w:rPr>
        <w:t xml:space="preserve"> </w:t>
      </w:r>
      <w:r>
        <w:rPr>
          <w:rFonts w:asciiTheme="minorHAnsi" w:hAnsiTheme="minorHAnsi"/>
          <w:sz w:val="22"/>
          <w:szCs w:val="22"/>
        </w:rPr>
        <w:t xml:space="preserve">geht mit gutem Beispiel voran: </w:t>
      </w:r>
      <w:proofErr w:type="gramStart"/>
      <w:r w:rsidR="00796ECA">
        <w:rPr>
          <w:rFonts w:asciiTheme="minorHAnsi" w:hAnsiTheme="minorHAnsi"/>
          <w:sz w:val="22"/>
          <w:szCs w:val="22"/>
        </w:rPr>
        <w:t>Das  Analyseinstitut</w:t>
      </w:r>
      <w:proofErr w:type="gramEnd"/>
      <w:r w:rsidR="00796ECA">
        <w:rPr>
          <w:rFonts w:asciiTheme="minorHAnsi" w:hAnsiTheme="minorHAnsi"/>
          <w:sz w:val="22"/>
          <w:szCs w:val="22"/>
        </w:rPr>
        <w:t xml:space="preserve"> Asset Impact hat </w:t>
      </w:r>
      <w:r>
        <w:rPr>
          <w:rFonts w:asciiTheme="minorHAnsi" w:hAnsiTheme="minorHAnsi"/>
          <w:sz w:val="22"/>
          <w:szCs w:val="22"/>
        </w:rPr>
        <w:t xml:space="preserve">das E-Mobility Unternehmen </w:t>
      </w:r>
      <w:r w:rsidR="00796ECA">
        <w:rPr>
          <w:rFonts w:asciiTheme="minorHAnsi" w:hAnsiTheme="minorHAnsi"/>
          <w:sz w:val="22"/>
          <w:szCs w:val="22"/>
        </w:rPr>
        <w:t>mit dem überdurchschnittlichen ESG-Rating „</w:t>
      </w:r>
      <w:proofErr w:type="spellStart"/>
      <w:r w:rsidR="00796ECA">
        <w:rPr>
          <w:rFonts w:asciiTheme="minorHAnsi" w:hAnsiTheme="minorHAnsi"/>
          <w:sz w:val="22"/>
          <w:szCs w:val="22"/>
        </w:rPr>
        <w:t>very</w:t>
      </w:r>
      <w:proofErr w:type="spellEnd"/>
      <w:r w:rsidR="00796ECA">
        <w:rPr>
          <w:rFonts w:asciiTheme="minorHAnsi" w:hAnsiTheme="minorHAnsi"/>
          <w:sz w:val="22"/>
          <w:szCs w:val="22"/>
        </w:rPr>
        <w:t xml:space="preserve"> </w:t>
      </w:r>
      <w:proofErr w:type="spellStart"/>
      <w:r w:rsidR="00796ECA">
        <w:rPr>
          <w:rFonts w:asciiTheme="minorHAnsi" w:hAnsiTheme="minorHAnsi"/>
          <w:sz w:val="22"/>
          <w:szCs w:val="22"/>
        </w:rPr>
        <w:t>sustainable</w:t>
      </w:r>
      <w:proofErr w:type="spellEnd"/>
      <w:r w:rsidR="00796ECA">
        <w:rPr>
          <w:rFonts w:asciiTheme="minorHAnsi" w:hAnsiTheme="minorHAnsi"/>
          <w:sz w:val="22"/>
          <w:szCs w:val="22"/>
        </w:rPr>
        <w:t>“ („sehr nachhaltig“) ausgezeichnet.</w:t>
      </w:r>
      <w:r w:rsidR="006D5469">
        <w:rPr>
          <w:rFonts w:asciiTheme="minorHAnsi" w:hAnsiTheme="minorHAnsi"/>
          <w:sz w:val="22"/>
          <w:szCs w:val="22"/>
        </w:rPr>
        <w:t xml:space="preserve"> </w:t>
      </w:r>
      <w:r w:rsidR="00875C56">
        <w:rPr>
          <w:rFonts w:asciiTheme="minorHAnsi" w:hAnsiTheme="minorHAnsi"/>
          <w:sz w:val="22"/>
          <w:szCs w:val="22"/>
        </w:rPr>
        <w:t>I</w:t>
      </w:r>
      <w:r w:rsidR="006D5469">
        <w:rPr>
          <w:rFonts w:asciiTheme="minorHAnsi" w:hAnsiTheme="minorHAnsi"/>
          <w:sz w:val="22"/>
          <w:szCs w:val="22"/>
        </w:rPr>
        <w:t xml:space="preserve">m </w:t>
      </w:r>
      <w:r w:rsidR="00D55C96">
        <w:rPr>
          <w:rFonts w:asciiTheme="minorHAnsi" w:hAnsiTheme="minorHAnsi"/>
          <w:sz w:val="22"/>
          <w:szCs w:val="22"/>
        </w:rPr>
        <w:t xml:space="preserve">Bereich </w:t>
      </w:r>
      <w:r w:rsidR="006D5469">
        <w:rPr>
          <w:rFonts w:asciiTheme="minorHAnsi" w:hAnsiTheme="minorHAnsi"/>
          <w:sz w:val="22"/>
          <w:szCs w:val="22"/>
        </w:rPr>
        <w:t xml:space="preserve">Nachhaltigkeit </w:t>
      </w:r>
      <w:r w:rsidR="003B1212">
        <w:rPr>
          <w:rFonts w:asciiTheme="minorHAnsi" w:hAnsiTheme="minorHAnsi"/>
          <w:sz w:val="22"/>
          <w:szCs w:val="22"/>
        </w:rPr>
        <w:t xml:space="preserve">erzielte </w:t>
      </w:r>
      <w:r>
        <w:rPr>
          <w:rFonts w:asciiTheme="minorHAnsi" w:hAnsiTheme="minorHAnsi"/>
          <w:sz w:val="22"/>
          <w:szCs w:val="22"/>
        </w:rPr>
        <w:t>die Quantron AG</w:t>
      </w:r>
      <w:r w:rsidR="003B1212">
        <w:rPr>
          <w:rFonts w:asciiTheme="minorHAnsi" w:hAnsiTheme="minorHAnsi"/>
          <w:sz w:val="22"/>
          <w:szCs w:val="22"/>
        </w:rPr>
        <w:t xml:space="preserve"> ein besonders hohes Rating</w:t>
      </w:r>
      <w:r w:rsidR="00E32BA1">
        <w:rPr>
          <w:rFonts w:asciiTheme="minorHAnsi" w:hAnsiTheme="minorHAnsi"/>
          <w:sz w:val="22"/>
          <w:szCs w:val="22"/>
        </w:rPr>
        <w:t xml:space="preserve"> durch seinen Beitrag zur </w:t>
      </w:r>
      <w:r w:rsidR="00166134">
        <w:rPr>
          <w:rFonts w:asciiTheme="minorHAnsi" w:hAnsiTheme="minorHAnsi"/>
          <w:sz w:val="22"/>
          <w:szCs w:val="22"/>
        </w:rPr>
        <w:t>Dekarbonisierung des Mobilitätssektors.</w:t>
      </w:r>
    </w:p>
    <w:p w14:paraId="21AE9850" w14:textId="3D0F868C" w:rsidR="008B7AF6" w:rsidRPr="005723F6" w:rsidRDefault="00F63FEA" w:rsidP="005723F6">
      <w:pPr>
        <w:pStyle w:val="01Flietext"/>
        <w:ind w:right="597"/>
        <w:contextualSpacing/>
        <w:rPr>
          <w:rFonts w:asciiTheme="minorHAnsi" w:hAnsiTheme="minorHAnsi" w:cstheme="minorHAnsi"/>
          <w:bCs/>
        </w:rPr>
      </w:pPr>
      <w:r w:rsidRPr="005723F6">
        <w:rPr>
          <w:rFonts w:asciiTheme="minorHAnsi" w:hAnsiTheme="minorHAnsi" w:cstheme="minorHAnsi"/>
          <w:bCs/>
        </w:rPr>
        <w:lastRenderedPageBreak/>
        <w:t>Foto-Vorschau</w:t>
      </w:r>
      <w:r w:rsidR="008B7AF6" w:rsidRPr="005723F6">
        <w:rPr>
          <w:rFonts w:asciiTheme="minorHAnsi" w:hAnsiTheme="minorHAnsi" w:cstheme="minorHAnsi"/>
          <w:bCs/>
        </w:rPr>
        <w:t>:</w:t>
      </w:r>
    </w:p>
    <w:p w14:paraId="312772B0" w14:textId="1B6E8019" w:rsidR="00E13E09" w:rsidRDefault="00F3260F" w:rsidP="00F63FEA">
      <w:pPr>
        <w:spacing w:line="324" w:lineRule="auto"/>
        <w:ind w:right="597"/>
        <w:rPr>
          <w:rFonts w:cstheme="minorHAnsi"/>
          <w:bCs/>
        </w:rPr>
      </w:pPr>
      <w:r>
        <w:rPr>
          <w:noProof/>
        </w:rPr>
        <w:drawing>
          <wp:inline distT="0" distB="0" distL="0" distR="0" wp14:anchorId="5E9EB269" wp14:editId="7FAB3EF8">
            <wp:extent cx="1411242" cy="940627"/>
            <wp:effectExtent l="0" t="0" r="0" b="0"/>
            <wp:docPr id="3" name="Grafik 3" descr="Ein Bild, das Text, Gras,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Gras, Himmel, drauße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5240" cy="949957"/>
                    </a:xfrm>
                    <a:prstGeom prst="rect">
                      <a:avLst/>
                    </a:prstGeom>
                    <a:noFill/>
                    <a:ln>
                      <a:noFill/>
                    </a:ln>
                  </pic:spPr>
                </pic:pic>
              </a:graphicData>
            </a:graphic>
          </wp:inline>
        </w:drawing>
      </w:r>
    </w:p>
    <w:p w14:paraId="76E22AD1" w14:textId="0A27BA6C" w:rsidR="00F63FEA" w:rsidRPr="00B22998" w:rsidRDefault="00F63FEA" w:rsidP="00F63FEA">
      <w:pPr>
        <w:spacing w:line="324" w:lineRule="auto"/>
        <w:ind w:right="597"/>
        <w:rPr>
          <w:rFonts w:cstheme="minorHAnsi"/>
          <w:b/>
        </w:rPr>
      </w:pPr>
      <w:r w:rsidRPr="04064243">
        <w:t>Das Originalfoto in niedriger und hoher Auflösung finden Sie hier:</w:t>
      </w:r>
      <w:r>
        <w:t xml:space="preserve"> </w:t>
      </w:r>
      <w:hyperlink r:id="rId12">
        <w:r w:rsidRPr="04064243">
          <w:rPr>
            <w:rStyle w:val="Hyperlink"/>
          </w:rPr>
          <w:t>Pressemitteilungen der Quantron AG</w:t>
        </w:r>
      </w:hyperlink>
      <w:r>
        <w:t xml:space="preserve"> (https://www.quantron.net/q-news/pr-berichte/) </w:t>
      </w:r>
    </w:p>
    <w:p w14:paraId="7879DB1F" w14:textId="77777777" w:rsidR="00FF0798" w:rsidRPr="00790717" w:rsidRDefault="00FF0798" w:rsidP="00FF0798">
      <w:pPr>
        <w:spacing w:after="0" w:line="324" w:lineRule="auto"/>
        <w:rPr>
          <w:rFonts w:cstheme="minorHAnsi"/>
          <w:b/>
        </w:rPr>
      </w:pPr>
      <w:r w:rsidRPr="00790717">
        <w:rPr>
          <w:rFonts w:cstheme="minorHAnsi"/>
          <w:b/>
        </w:rPr>
        <w:t>Bildunterschrift</w:t>
      </w:r>
    </w:p>
    <w:p w14:paraId="75D81F25" w14:textId="7DAF6461" w:rsidR="008269B4" w:rsidRPr="00790717" w:rsidRDefault="00143694" w:rsidP="00FF0798">
      <w:pPr>
        <w:spacing w:after="0" w:line="324" w:lineRule="auto"/>
        <w:rPr>
          <w:rFonts w:cstheme="minorHAnsi"/>
        </w:rPr>
      </w:pPr>
      <w:r w:rsidRPr="00143694">
        <w:rPr>
          <w:rFonts w:cstheme="minorHAnsi"/>
        </w:rPr>
        <w:t>Emissionsfreie Nutzfahrzeuge von QUANTRON tragen zur Verbesserung Ihres ESG-Ratings bei</w:t>
      </w:r>
      <w:r w:rsidR="00A83308" w:rsidRPr="00143694">
        <w:rPr>
          <w:rFonts w:cstheme="minorHAnsi"/>
        </w:rPr>
        <w:t xml:space="preserve"> </w:t>
      </w:r>
    </w:p>
    <w:p w14:paraId="65DE3B4B" w14:textId="77777777" w:rsidR="00AE78E4" w:rsidRPr="00790717" w:rsidRDefault="00AE78E4" w:rsidP="002D0904">
      <w:pPr>
        <w:spacing w:after="0" w:line="324" w:lineRule="auto"/>
        <w:rPr>
          <w:rFonts w:cstheme="minorHAnsi"/>
        </w:rPr>
      </w:pPr>
    </w:p>
    <w:p w14:paraId="766B474D" w14:textId="77777777" w:rsidR="003B43BF" w:rsidRPr="007413C9" w:rsidRDefault="003B43BF" w:rsidP="00A5079E">
      <w:pPr>
        <w:spacing w:after="0" w:line="324" w:lineRule="auto"/>
        <w:rPr>
          <w:b/>
          <w:bCs/>
          <w:i/>
          <w:iCs/>
          <w:strike/>
          <w:sz w:val="20"/>
          <w:szCs w:val="20"/>
        </w:rPr>
      </w:pPr>
      <w:r w:rsidRPr="007413C9">
        <w:rPr>
          <w:b/>
          <w:bCs/>
          <w:i/>
          <w:iCs/>
          <w:sz w:val="20"/>
          <w:szCs w:val="20"/>
        </w:rPr>
        <w:t>Über die Quantron AG</w:t>
      </w:r>
    </w:p>
    <w:p w14:paraId="0C9B51A8" w14:textId="77777777" w:rsidR="003B43BF" w:rsidRPr="007413C9" w:rsidRDefault="003B43BF" w:rsidP="00A5079E">
      <w:pPr>
        <w:spacing w:after="0" w:line="324" w:lineRule="auto"/>
        <w:jc w:val="both"/>
        <w:rPr>
          <w:i/>
          <w:iCs/>
          <w:sz w:val="20"/>
          <w:szCs w:val="20"/>
        </w:rPr>
      </w:pPr>
      <w:r w:rsidRPr="007413C9">
        <w:rPr>
          <w:i/>
          <w:iCs/>
          <w:sz w:val="20"/>
          <w:szCs w:val="20"/>
        </w:rPr>
        <w:t>Die Quantron AG ist Systemanbieter von sauberer batterie-elektrischer und wasserstoff-elektrischer E-Mobilität für Nutzfahrzeuge wie LKW, Busse und Transporter. Das breite Leistungsspektrum basiert auf den beiden Business Unitis Q-Retrofit (Elektrifizierung von Gebraucht- und Bestandsfahrzeugen von Diesel- auf emissionsfreien Elektro-Antrieb) und Q-Mobility (Lieferung von eigenen zero-emission Fahrzeugen der Marke QUANTRON). Mit dem Q-</w:t>
      </w:r>
      <w:proofErr w:type="spellStart"/>
      <w:r w:rsidRPr="007413C9">
        <w:rPr>
          <w:i/>
          <w:iCs/>
          <w:sz w:val="20"/>
          <w:szCs w:val="20"/>
        </w:rPr>
        <w:t>Ecosystem</w:t>
      </w:r>
      <w:proofErr w:type="spellEnd"/>
      <w:r w:rsidRPr="007413C9">
        <w:rPr>
          <w:i/>
          <w:iCs/>
          <w:sz w:val="20"/>
          <w:szCs w:val="20"/>
        </w:rPr>
        <w:t xml:space="preserve"> bietet die Quantron AG darüber hinaus ein Gesamtkonzept rund um zero-emission Mobilität. Dieses umfasst die Erstellung individueller Gesamtkonzepte inklusive der passenden Ladeinfrastruktur wie auch Miet-, Finanzierungs- und Leasingangebote sowie Schulungen und Workshops in der QUANTRON Academy. Zudem vertreiben die E-Mobility-Pioniere Batterien und integrierte maßgeschneiderte Elektrifizierungskonzepte an Hersteller von Nutzfahrzeugen, Maschinen und Intralogistikfahrzeugen. Das deutsche Unternehmen aus dem bayerischen Augsburg verfügt über ein Netzwerk von 700 Servicepartnern und das umfassende Wissen qualifizierter Fachleute aus den Bereichen Leistungselektronik und Batterietechnologie. Es verbindet als Hightech-</w:t>
      </w:r>
      <w:proofErr w:type="spellStart"/>
      <w:r w:rsidRPr="007413C9">
        <w:rPr>
          <w:i/>
          <w:iCs/>
          <w:sz w:val="20"/>
          <w:szCs w:val="20"/>
        </w:rPr>
        <w:t>Spinoff</w:t>
      </w:r>
      <w:proofErr w:type="spellEnd"/>
      <w:r w:rsidRPr="007413C9">
        <w:rPr>
          <w:i/>
          <w:iCs/>
          <w:sz w:val="20"/>
          <w:szCs w:val="20"/>
        </w:rPr>
        <w:t xml:space="preserve"> der renommierten Haller GmbH über 140 Jahre Nutzfahrzeugerfahrung mit modernstem E-Mobilitäts-Knowhow. </w:t>
      </w:r>
    </w:p>
    <w:p w14:paraId="3D985719" w14:textId="77777777" w:rsidR="003B43BF" w:rsidRDefault="003B43BF" w:rsidP="00A5079E">
      <w:pPr>
        <w:spacing w:after="0" w:line="324" w:lineRule="auto"/>
        <w:jc w:val="both"/>
        <w:rPr>
          <w:i/>
          <w:iCs/>
          <w:sz w:val="20"/>
          <w:szCs w:val="20"/>
        </w:rPr>
      </w:pPr>
      <w:r w:rsidRPr="007413C9">
        <w:rPr>
          <w:i/>
          <w:iCs/>
          <w:sz w:val="20"/>
          <w:szCs w:val="20"/>
        </w:rPr>
        <w:t xml:space="preserve">QUANTRON steht für die Kernwerte Reliable, </w:t>
      </w:r>
      <w:proofErr w:type="spellStart"/>
      <w:r w:rsidRPr="007413C9">
        <w:rPr>
          <w:i/>
          <w:iCs/>
          <w:sz w:val="20"/>
          <w:szCs w:val="20"/>
        </w:rPr>
        <w:t>Energetic</w:t>
      </w:r>
      <w:proofErr w:type="spellEnd"/>
      <w:r w:rsidRPr="007413C9">
        <w:rPr>
          <w:i/>
          <w:iCs/>
          <w:sz w:val="20"/>
          <w:szCs w:val="20"/>
        </w:rPr>
        <w:t>, Brave (Zuverlässig, Zupackend, Mutig). Das Expertenteam des Innovationstreibers für E-Mobilität leistet einen wesentlichen</w:t>
      </w:r>
      <w:r>
        <w:rPr>
          <w:i/>
          <w:iCs/>
          <w:sz w:val="20"/>
          <w:szCs w:val="20"/>
        </w:rPr>
        <w:t xml:space="preserve"> Beitrag zum nachhaltig umweltfreundlichen Personen- und Gütertransport. Weitere Informationen unter </w:t>
      </w:r>
      <w:hyperlink r:id="rId13" w:history="1">
        <w:r>
          <w:rPr>
            <w:rStyle w:val="Hyperlink"/>
            <w:i/>
            <w:iCs/>
            <w:sz w:val="20"/>
            <w:szCs w:val="20"/>
          </w:rPr>
          <w:t>www.quantron.net</w:t>
        </w:r>
      </w:hyperlink>
    </w:p>
    <w:p w14:paraId="386B9D78" w14:textId="77777777" w:rsidR="00A5079E" w:rsidRDefault="003B43BF" w:rsidP="00A5079E">
      <w:pPr>
        <w:spacing w:after="0" w:line="324" w:lineRule="auto"/>
        <w:rPr>
          <w:b/>
          <w:bCs/>
        </w:rPr>
      </w:pPr>
      <w:r>
        <w:rPr>
          <w:i/>
          <w:iCs/>
          <w:sz w:val="20"/>
          <w:szCs w:val="20"/>
        </w:rPr>
        <w:t xml:space="preserve">Besuchen Sie die Quantron AG auf unseren </w:t>
      </w:r>
      <w:proofErr w:type="spellStart"/>
      <w:proofErr w:type="gramStart"/>
      <w:r>
        <w:rPr>
          <w:i/>
          <w:iCs/>
          <w:sz w:val="20"/>
          <w:szCs w:val="20"/>
        </w:rPr>
        <w:t>Social</w:t>
      </w:r>
      <w:proofErr w:type="spellEnd"/>
      <w:r>
        <w:rPr>
          <w:i/>
          <w:iCs/>
          <w:sz w:val="20"/>
          <w:szCs w:val="20"/>
        </w:rPr>
        <w:t xml:space="preserve"> Media Kanälen</w:t>
      </w:r>
      <w:proofErr w:type="gramEnd"/>
      <w:r>
        <w:rPr>
          <w:i/>
          <w:iCs/>
          <w:sz w:val="20"/>
          <w:szCs w:val="20"/>
        </w:rPr>
        <w:t xml:space="preserve"> bei </w:t>
      </w:r>
      <w:hyperlink r:id="rId14" w:history="1">
        <w:r>
          <w:rPr>
            <w:rStyle w:val="Hyperlink"/>
            <w:i/>
            <w:iCs/>
            <w:sz w:val="20"/>
            <w:szCs w:val="20"/>
          </w:rPr>
          <w:t>LinkedIn</w:t>
        </w:r>
      </w:hyperlink>
      <w:r>
        <w:rPr>
          <w:i/>
          <w:iCs/>
          <w:sz w:val="20"/>
          <w:szCs w:val="20"/>
        </w:rPr>
        <w:t xml:space="preserve"> und </w:t>
      </w:r>
      <w:hyperlink r:id="rId15" w:history="1">
        <w:r>
          <w:rPr>
            <w:rStyle w:val="Hyperlink"/>
            <w:i/>
            <w:iCs/>
            <w:sz w:val="20"/>
            <w:szCs w:val="20"/>
          </w:rPr>
          <w:t>YouTube</w:t>
        </w:r>
      </w:hyperlink>
      <w:r>
        <w:rPr>
          <w:i/>
          <w:iCs/>
          <w:sz w:val="20"/>
          <w:szCs w:val="20"/>
        </w:rPr>
        <w:t>.</w:t>
      </w:r>
      <w:r>
        <w:rPr>
          <w:rFonts w:cstheme="minorHAnsi"/>
          <w:i/>
          <w:iCs/>
          <w:sz w:val="20"/>
          <w:szCs w:val="20"/>
        </w:rPr>
        <w:br/>
      </w:r>
    </w:p>
    <w:p w14:paraId="6C6B9FE8" w14:textId="546817F3" w:rsidR="00AE78E4" w:rsidRPr="00790717" w:rsidRDefault="00BE057C" w:rsidP="00A5079E">
      <w:pPr>
        <w:rPr>
          <w:rFonts w:cstheme="minorHAnsi"/>
          <w:b/>
        </w:rPr>
      </w:pPr>
      <w:r>
        <w:rPr>
          <w:b/>
          <w:bCs/>
        </w:rPr>
        <w:t xml:space="preserve">Ansprechpartner: </w:t>
      </w:r>
    </w:p>
    <w:p w14:paraId="50BE927F" w14:textId="65116DB1" w:rsidR="0026162A" w:rsidRDefault="00D34006" w:rsidP="0026162A">
      <w:pPr>
        <w:rPr>
          <w:rFonts w:ascii="Calibri" w:eastAsia="Calibri" w:hAnsi="Calibri" w:cs="Calibri"/>
        </w:rPr>
      </w:pPr>
      <w:r>
        <w:rPr>
          <w:rFonts w:ascii="Calibri" w:eastAsia="Calibri" w:hAnsi="Calibri" w:cs="Calibri"/>
        </w:rPr>
        <w:t xml:space="preserve">Dipl.-Ing. </w:t>
      </w:r>
      <w:r w:rsidR="61DDB593" w:rsidRPr="15BB30EC">
        <w:rPr>
          <w:rFonts w:ascii="Calibri" w:eastAsia="Calibri" w:hAnsi="Calibri" w:cs="Calibri"/>
        </w:rPr>
        <w:t>Volker Seitz</w:t>
      </w:r>
      <w:r w:rsidR="005240B0">
        <w:rPr>
          <w:rFonts w:ascii="Calibri" w:eastAsia="Calibri" w:hAnsi="Calibri" w:cs="Calibri"/>
        </w:rPr>
        <w:t xml:space="preserve">, </w:t>
      </w:r>
      <w:r>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presse@quantron.net</w:t>
      </w:r>
      <w:r w:rsidR="005240B0">
        <w:rPr>
          <w:rFonts w:ascii="Calibri" w:eastAsia="Calibri" w:hAnsi="Calibri" w:cs="Calibri"/>
        </w:rPr>
        <w:t xml:space="preserve">, </w:t>
      </w:r>
      <w:r w:rsidR="005240B0" w:rsidRPr="00A45115">
        <w:rPr>
          <w:rFonts w:ascii="Calibri" w:eastAsia="Calibri" w:hAnsi="Calibri" w:cs="Calibri"/>
        </w:rPr>
        <w:t>+49 (0) 821 78 98 40 86</w:t>
      </w:r>
    </w:p>
    <w:sectPr w:rsidR="0026162A" w:rsidSect="007E6A5C">
      <w:headerReference w:type="default" r:id="rId16"/>
      <w:footerReference w:type="default" r:id="rId17"/>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18D2" w14:textId="77777777" w:rsidR="00142B90" w:rsidRDefault="00142B90" w:rsidP="00AE78E4">
      <w:pPr>
        <w:spacing w:after="0" w:line="240" w:lineRule="auto"/>
      </w:pPr>
      <w:r>
        <w:separator/>
      </w:r>
    </w:p>
  </w:endnote>
  <w:endnote w:type="continuationSeparator" w:id="0">
    <w:p w14:paraId="4AF7ED5D" w14:textId="77777777" w:rsidR="00142B90" w:rsidRDefault="00142B90"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93CE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60288"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93CE3">
      <w:rPr>
        <w:color w:val="595959" w:themeColor="text1" w:themeTint="A6"/>
        <w:sz w:val="20"/>
        <w:lang w:val="en-US"/>
      </w:rPr>
      <w:t>Phone: +49(0)821-789840-0</w:t>
    </w:r>
  </w:p>
  <w:p w14:paraId="54477ECE" w14:textId="77777777"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C3A6" w14:textId="77777777" w:rsidR="00142B90" w:rsidRDefault="00142B90" w:rsidP="00AE78E4">
      <w:pPr>
        <w:spacing w:after="0" w:line="240" w:lineRule="auto"/>
      </w:pPr>
      <w:r>
        <w:separator/>
      </w:r>
    </w:p>
  </w:footnote>
  <w:footnote w:type="continuationSeparator" w:id="0">
    <w:p w14:paraId="28D83F2E" w14:textId="77777777" w:rsidR="00142B90" w:rsidRDefault="00142B90"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F89" w14:textId="50767B2A" w:rsidR="00AE78E4" w:rsidRDefault="00D93CE3">
    <w:pPr>
      <w:pStyle w:val="Kopfzeile"/>
    </w:pPr>
    <w:r>
      <w:rPr>
        <w:noProof/>
        <w:lang w:eastAsia="fr-FR"/>
      </w:rPr>
      <w:drawing>
        <wp:anchor distT="0" distB="0" distL="114300" distR="114300" simplePos="0" relativeHeight="251662336" behindDoc="0" locked="0" layoutInCell="1" allowOverlap="1" wp14:anchorId="6C5FD91D" wp14:editId="6B21FC3C">
          <wp:simplePos x="0" y="0"/>
          <wp:positionH relativeFrom="page">
            <wp:align>right</wp:align>
          </wp:positionH>
          <wp:positionV relativeFrom="paragraph">
            <wp:posOffset>-99990</wp:posOffset>
          </wp:positionV>
          <wp:extent cx="7574425" cy="1281327"/>
          <wp:effectExtent l="0" t="0" r="0" b="0"/>
          <wp:wrapSquare wrapText="bothSides"/>
          <wp:docPr id="1" name="Grafik 1" descr="Ein Bild, das Text, Baum, Szene, We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Baum, Szene, Weg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25" cy="1281327"/>
                  </a:xfrm>
                  <a:prstGeom prst="rect">
                    <a:avLst/>
                  </a:prstGeom>
                  <a:noFill/>
                  <a:ln>
                    <a:noFill/>
                  </a:ln>
                </pic:spPr>
              </pic:pic>
            </a:graphicData>
          </a:graphic>
        </wp:anchor>
      </w:drawing>
    </w:r>
  </w:p>
  <w:p w14:paraId="19E047F1" w14:textId="4DEDDC95" w:rsidR="00AE78E4" w:rsidRDefault="00AE78E4" w:rsidP="00D93CE3">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3259C"/>
    <w:rsid w:val="00035FFF"/>
    <w:rsid w:val="000371E5"/>
    <w:rsid w:val="00054DE0"/>
    <w:rsid w:val="000677B5"/>
    <w:rsid w:val="0007090C"/>
    <w:rsid w:val="00085B9F"/>
    <w:rsid w:val="000928E5"/>
    <w:rsid w:val="000944FD"/>
    <w:rsid w:val="000C6948"/>
    <w:rsid w:val="000C71F9"/>
    <w:rsid w:val="000E3320"/>
    <w:rsid w:val="00113E8F"/>
    <w:rsid w:val="001417A9"/>
    <w:rsid w:val="00142B90"/>
    <w:rsid w:val="00143694"/>
    <w:rsid w:val="00150D45"/>
    <w:rsid w:val="001536A5"/>
    <w:rsid w:val="00154823"/>
    <w:rsid w:val="0016309B"/>
    <w:rsid w:val="00166134"/>
    <w:rsid w:val="00166F42"/>
    <w:rsid w:val="00182B88"/>
    <w:rsid w:val="00186741"/>
    <w:rsid w:val="00186BA2"/>
    <w:rsid w:val="001875DD"/>
    <w:rsid w:val="0019532B"/>
    <w:rsid w:val="001A0965"/>
    <w:rsid w:val="001A1178"/>
    <w:rsid w:val="001A52B1"/>
    <w:rsid w:val="001B63EE"/>
    <w:rsid w:val="001C3B18"/>
    <w:rsid w:val="001C6757"/>
    <w:rsid w:val="001D75BD"/>
    <w:rsid w:val="001E16CA"/>
    <w:rsid w:val="001E1C2B"/>
    <w:rsid w:val="001E3047"/>
    <w:rsid w:val="001E4353"/>
    <w:rsid w:val="001F3857"/>
    <w:rsid w:val="00217303"/>
    <w:rsid w:val="00221D25"/>
    <w:rsid w:val="0022565D"/>
    <w:rsid w:val="002353A6"/>
    <w:rsid w:val="0024135C"/>
    <w:rsid w:val="0025057D"/>
    <w:rsid w:val="0025461D"/>
    <w:rsid w:val="0026162A"/>
    <w:rsid w:val="00262DBB"/>
    <w:rsid w:val="00273889"/>
    <w:rsid w:val="00275C5D"/>
    <w:rsid w:val="002975E2"/>
    <w:rsid w:val="002C64E1"/>
    <w:rsid w:val="002C7249"/>
    <w:rsid w:val="002D0904"/>
    <w:rsid w:val="002E51EA"/>
    <w:rsid w:val="002F397F"/>
    <w:rsid w:val="002F5AE4"/>
    <w:rsid w:val="002F7680"/>
    <w:rsid w:val="00301F64"/>
    <w:rsid w:val="003172FA"/>
    <w:rsid w:val="00320FE3"/>
    <w:rsid w:val="00346117"/>
    <w:rsid w:val="00370BC2"/>
    <w:rsid w:val="00377865"/>
    <w:rsid w:val="003824EA"/>
    <w:rsid w:val="003953CA"/>
    <w:rsid w:val="003B1212"/>
    <w:rsid w:val="003B43BF"/>
    <w:rsid w:val="003C0EF8"/>
    <w:rsid w:val="003C6BB1"/>
    <w:rsid w:val="003E700E"/>
    <w:rsid w:val="003F1AAC"/>
    <w:rsid w:val="003F6267"/>
    <w:rsid w:val="003F63B3"/>
    <w:rsid w:val="00401889"/>
    <w:rsid w:val="004610D8"/>
    <w:rsid w:val="00473615"/>
    <w:rsid w:val="00475C54"/>
    <w:rsid w:val="0048625B"/>
    <w:rsid w:val="004954AD"/>
    <w:rsid w:val="004A2B2D"/>
    <w:rsid w:val="004B32B0"/>
    <w:rsid w:val="004B3DD1"/>
    <w:rsid w:val="004E1467"/>
    <w:rsid w:val="005012F4"/>
    <w:rsid w:val="00504F1D"/>
    <w:rsid w:val="005240B0"/>
    <w:rsid w:val="005248CC"/>
    <w:rsid w:val="0052668B"/>
    <w:rsid w:val="00530AC7"/>
    <w:rsid w:val="0053512B"/>
    <w:rsid w:val="00536239"/>
    <w:rsid w:val="005546AA"/>
    <w:rsid w:val="0056386B"/>
    <w:rsid w:val="005723F6"/>
    <w:rsid w:val="00592440"/>
    <w:rsid w:val="005A3307"/>
    <w:rsid w:val="005D2334"/>
    <w:rsid w:val="005D2817"/>
    <w:rsid w:val="005D3FEF"/>
    <w:rsid w:val="005E2014"/>
    <w:rsid w:val="006369DD"/>
    <w:rsid w:val="00671A6F"/>
    <w:rsid w:val="006B0E2C"/>
    <w:rsid w:val="006B7543"/>
    <w:rsid w:val="006C35E2"/>
    <w:rsid w:val="006D5469"/>
    <w:rsid w:val="006F1B77"/>
    <w:rsid w:val="00705344"/>
    <w:rsid w:val="0071558E"/>
    <w:rsid w:val="0071627E"/>
    <w:rsid w:val="0074160C"/>
    <w:rsid w:val="00745FEA"/>
    <w:rsid w:val="00754015"/>
    <w:rsid w:val="007628A4"/>
    <w:rsid w:val="00765BB9"/>
    <w:rsid w:val="00775363"/>
    <w:rsid w:val="00776D92"/>
    <w:rsid w:val="00790717"/>
    <w:rsid w:val="00796ECA"/>
    <w:rsid w:val="007B00FB"/>
    <w:rsid w:val="007B29FD"/>
    <w:rsid w:val="007B31E6"/>
    <w:rsid w:val="007D20C7"/>
    <w:rsid w:val="007D27BB"/>
    <w:rsid w:val="007D2FC7"/>
    <w:rsid w:val="007E37C8"/>
    <w:rsid w:val="007E5F19"/>
    <w:rsid w:val="007E6A5C"/>
    <w:rsid w:val="007F3AB0"/>
    <w:rsid w:val="00800482"/>
    <w:rsid w:val="008103CB"/>
    <w:rsid w:val="00811A60"/>
    <w:rsid w:val="008269B4"/>
    <w:rsid w:val="00851F4C"/>
    <w:rsid w:val="0085284F"/>
    <w:rsid w:val="00863593"/>
    <w:rsid w:val="00875C56"/>
    <w:rsid w:val="008838EC"/>
    <w:rsid w:val="008A116F"/>
    <w:rsid w:val="008A41D6"/>
    <w:rsid w:val="008B421F"/>
    <w:rsid w:val="008B735F"/>
    <w:rsid w:val="008B7AF6"/>
    <w:rsid w:val="008D4615"/>
    <w:rsid w:val="008E251B"/>
    <w:rsid w:val="008E51D6"/>
    <w:rsid w:val="008F514A"/>
    <w:rsid w:val="009004C8"/>
    <w:rsid w:val="009071ED"/>
    <w:rsid w:val="009138CA"/>
    <w:rsid w:val="009248EA"/>
    <w:rsid w:val="009260C6"/>
    <w:rsid w:val="00931DDD"/>
    <w:rsid w:val="00940AEE"/>
    <w:rsid w:val="00944B0D"/>
    <w:rsid w:val="009A527F"/>
    <w:rsid w:val="009B70A9"/>
    <w:rsid w:val="009C31EE"/>
    <w:rsid w:val="009C434C"/>
    <w:rsid w:val="009E2573"/>
    <w:rsid w:val="00A055C7"/>
    <w:rsid w:val="00A1262D"/>
    <w:rsid w:val="00A12F98"/>
    <w:rsid w:val="00A170CF"/>
    <w:rsid w:val="00A22BAE"/>
    <w:rsid w:val="00A45115"/>
    <w:rsid w:val="00A459AF"/>
    <w:rsid w:val="00A5079E"/>
    <w:rsid w:val="00A51E69"/>
    <w:rsid w:val="00A53D29"/>
    <w:rsid w:val="00A5551E"/>
    <w:rsid w:val="00A60ED5"/>
    <w:rsid w:val="00A80F21"/>
    <w:rsid w:val="00A83308"/>
    <w:rsid w:val="00A939FD"/>
    <w:rsid w:val="00A9587D"/>
    <w:rsid w:val="00A9700E"/>
    <w:rsid w:val="00AA5B99"/>
    <w:rsid w:val="00AC3BF5"/>
    <w:rsid w:val="00AE78E4"/>
    <w:rsid w:val="00B166CA"/>
    <w:rsid w:val="00B22998"/>
    <w:rsid w:val="00B31303"/>
    <w:rsid w:val="00B60081"/>
    <w:rsid w:val="00BA1CC6"/>
    <w:rsid w:val="00BA2B45"/>
    <w:rsid w:val="00BA6AD9"/>
    <w:rsid w:val="00BC3CCE"/>
    <w:rsid w:val="00BC49AA"/>
    <w:rsid w:val="00BC7E72"/>
    <w:rsid w:val="00BE057C"/>
    <w:rsid w:val="00BE073B"/>
    <w:rsid w:val="00BF688A"/>
    <w:rsid w:val="00C01742"/>
    <w:rsid w:val="00C01B9B"/>
    <w:rsid w:val="00C44DDA"/>
    <w:rsid w:val="00C45A18"/>
    <w:rsid w:val="00C63E4C"/>
    <w:rsid w:val="00C74C0E"/>
    <w:rsid w:val="00C86352"/>
    <w:rsid w:val="00C867F7"/>
    <w:rsid w:val="00C950A7"/>
    <w:rsid w:val="00C96478"/>
    <w:rsid w:val="00CC27C4"/>
    <w:rsid w:val="00CD4A54"/>
    <w:rsid w:val="00CE5E8B"/>
    <w:rsid w:val="00CF1072"/>
    <w:rsid w:val="00CF77BF"/>
    <w:rsid w:val="00D040AD"/>
    <w:rsid w:val="00D17C43"/>
    <w:rsid w:val="00D21EE9"/>
    <w:rsid w:val="00D34006"/>
    <w:rsid w:val="00D418D8"/>
    <w:rsid w:val="00D4442A"/>
    <w:rsid w:val="00D46BFB"/>
    <w:rsid w:val="00D4707E"/>
    <w:rsid w:val="00D51998"/>
    <w:rsid w:val="00D5225F"/>
    <w:rsid w:val="00D55C96"/>
    <w:rsid w:val="00D7496D"/>
    <w:rsid w:val="00D773AD"/>
    <w:rsid w:val="00D86D4D"/>
    <w:rsid w:val="00D90DAF"/>
    <w:rsid w:val="00D93C73"/>
    <w:rsid w:val="00D93CE3"/>
    <w:rsid w:val="00DC6508"/>
    <w:rsid w:val="00DD3D1C"/>
    <w:rsid w:val="00DE1DCF"/>
    <w:rsid w:val="00DE2558"/>
    <w:rsid w:val="00DE27C9"/>
    <w:rsid w:val="00DF5878"/>
    <w:rsid w:val="00E10279"/>
    <w:rsid w:val="00E13E09"/>
    <w:rsid w:val="00E32BA1"/>
    <w:rsid w:val="00E35B4F"/>
    <w:rsid w:val="00E3707F"/>
    <w:rsid w:val="00E44092"/>
    <w:rsid w:val="00E512CE"/>
    <w:rsid w:val="00E55CD3"/>
    <w:rsid w:val="00E7139B"/>
    <w:rsid w:val="00E767EC"/>
    <w:rsid w:val="00E87805"/>
    <w:rsid w:val="00E934B1"/>
    <w:rsid w:val="00EA7026"/>
    <w:rsid w:val="00EA7185"/>
    <w:rsid w:val="00EB04DB"/>
    <w:rsid w:val="00EB1D0B"/>
    <w:rsid w:val="00EB4E85"/>
    <w:rsid w:val="00EC5ECD"/>
    <w:rsid w:val="00EE6B0C"/>
    <w:rsid w:val="00F04C31"/>
    <w:rsid w:val="00F05EA4"/>
    <w:rsid w:val="00F1572B"/>
    <w:rsid w:val="00F3260F"/>
    <w:rsid w:val="00F3742E"/>
    <w:rsid w:val="00F63FEA"/>
    <w:rsid w:val="00F72981"/>
    <w:rsid w:val="00F82FC2"/>
    <w:rsid w:val="00FA306B"/>
    <w:rsid w:val="00FB3497"/>
    <w:rsid w:val="00FB59B4"/>
    <w:rsid w:val="00FC6EB1"/>
    <w:rsid w:val="00FD0042"/>
    <w:rsid w:val="00FD15E1"/>
    <w:rsid w:val="00FD41AC"/>
    <w:rsid w:val="00FF0798"/>
    <w:rsid w:val="00FF7D99"/>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0677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as-inline-color">
    <w:name w:val="has-inline-color"/>
    <w:basedOn w:val="Absatz-Standardschriftart"/>
    <w:rsid w:val="000677B5"/>
  </w:style>
  <w:style w:type="character" w:styleId="Hervorhebung">
    <w:name w:val="Emphasis"/>
    <w:basedOn w:val="Absatz-Standardschriftart"/>
    <w:uiPriority w:val="20"/>
    <w:qFormat/>
    <w:rsid w:val="000677B5"/>
    <w:rPr>
      <w:i/>
      <w:iCs/>
    </w:rPr>
  </w:style>
  <w:style w:type="paragraph" w:styleId="berarbeitung">
    <w:name w:val="Revision"/>
    <w:hidden/>
    <w:uiPriority w:val="99"/>
    <w:semiHidden/>
    <w:rsid w:val="005D3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4321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uantron.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antron.net/q-news/pr-bericht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youtube.com/channel/UCDQ-CKkS8XMHcJ9Ze-6UVN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quantron-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4" ma:contentTypeDescription="Ein neues Dokument erstellen." ma:contentTypeScope="" ma:versionID="863c9716510b8c91064f7e7b89af1ca0">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83113a9fac487d2aa30086983117398"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documentManagement>
</p:properties>
</file>

<file path=customXml/itemProps1.xml><?xml version="1.0" encoding="utf-8"?>
<ds:datastoreItem xmlns:ds="http://schemas.openxmlformats.org/officeDocument/2006/customXml" ds:itemID="{6AD07F8D-98AB-46BC-ABA8-B0E0D37B9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11</cp:revision>
  <dcterms:created xsi:type="dcterms:W3CDTF">2022-03-09T09:44:00Z</dcterms:created>
  <dcterms:modified xsi:type="dcterms:W3CDTF">2022-03-11T08:10:00Z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