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20020" w14:textId="1D7BEFE5" w:rsidR="00E4426F" w:rsidRPr="00E81FF0" w:rsidRDefault="007725E9" w:rsidP="00A95AC1">
      <w:pPr>
        <w:rPr>
          <w:b/>
          <w:bCs/>
          <w:color w:val="0971B7"/>
          <w:sz w:val="24"/>
          <w:szCs w:val="24"/>
          <w:lang w:val="en-GB"/>
        </w:rPr>
      </w:pPr>
      <w:r w:rsidRPr="00E81FF0">
        <w:rPr>
          <w:b/>
          <w:bCs/>
          <w:color w:val="0971B7"/>
          <w:sz w:val="24"/>
          <w:szCs w:val="24"/>
          <w:lang w:val="en-GB"/>
        </w:rPr>
        <w:t xml:space="preserve">Your heart beats for innovation and sustainability? </w:t>
      </w:r>
      <w:r w:rsidR="00A95AC1" w:rsidRPr="00E81FF0">
        <w:rPr>
          <w:b/>
          <w:bCs/>
          <w:color w:val="0971B7"/>
          <w:sz w:val="24"/>
          <w:szCs w:val="24"/>
          <w:lang w:val="en-GB"/>
        </w:rPr>
        <w:t>JOIN US NOW</w:t>
      </w:r>
      <w:r w:rsidRPr="00E81FF0">
        <w:rPr>
          <w:b/>
          <w:bCs/>
          <w:color w:val="0971B7"/>
          <w:sz w:val="24"/>
          <w:szCs w:val="24"/>
          <w:lang w:val="en-GB"/>
        </w:rPr>
        <w:t>!</w:t>
      </w:r>
    </w:p>
    <w:p w14:paraId="044C6A12" w14:textId="75531D1D" w:rsidR="007725E9" w:rsidRPr="000F2710" w:rsidRDefault="007C2843" w:rsidP="007725E9">
      <w:pPr>
        <w:pStyle w:val="EinfAbs"/>
        <w:jc w:val="both"/>
        <w:rPr>
          <w:rFonts w:asciiTheme="minorHAnsi" w:hAnsiTheme="minorHAnsi" w:cstheme="minorHAnsi"/>
          <w:sz w:val="20"/>
          <w:szCs w:val="20"/>
          <w:lang w:val="en-AU"/>
        </w:rPr>
      </w:pPr>
      <w:bookmarkStart w:id="0" w:name="_Hlk93528583"/>
      <w:r>
        <w:rPr>
          <w:rFonts w:asciiTheme="minorHAnsi" w:hAnsiTheme="minorHAnsi" w:cstheme="minorHAnsi"/>
          <w:sz w:val="20"/>
          <w:szCs w:val="20"/>
          <w:lang w:val="en-GB"/>
        </w:rPr>
        <w:t>At</w:t>
      </w:r>
      <w:r w:rsidR="007725E9" w:rsidRPr="000F2710">
        <w:rPr>
          <w:rFonts w:asciiTheme="minorHAnsi" w:hAnsiTheme="minorHAnsi" w:cstheme="minorHAnsi"/>
          <w:sz w:val="20"/>
          <w:szCs w:val="20"/>
          <w:lang w:val="en-US"/>
        </w:rPr>
        <w:t xml:space="preserve"> Quantron innovation and experience work together every day towards a more sustainable mobility. In our company you will find a flexible working environment with a unique high level of motivation. </w:t>
      </w:r>
    </w:p>
    <w:p w14:paraId="028DDB6E" w14:textId="77777777" w:rsidR="007725E9" w:rsidRPr="000F2710" w:rsidRDefault="007725E9" w:rsidP="007725E9">
      <w:pPr>
        <w:pStyle w:val="EinfAbs"/>
        <w:jc w:val="both"/>
        <w:rPr>
          <w:rFonts w:asciiTheme="minorHAnsi" w:hAnsiTheme="minorHAnsi" w:cstheme="minorHAnsi"/>
          <w:sz w:val="20"/>
          <w:szCs w:val="20"/>
          <w:lang w:val="en-AU"/>
        </w:rPr>
      </w:pPr>
      <w:r w:rsidRPr="000F2710">
        <w:rPr>
          <w:rFonts w:asciiTheme="minorHAnsi" w:hAnsiTheme="minorHAnsi" w:cstheme="minorHAnsi"/>
          <w:sz w:val="20"/>
          <w:szCs w:val="20"/>
          <w:lang w:val="en-US"/>
        </w:rPr>
        <w:t xml:space="preserve">We have a fast-paced, exciting, and collaborative culture where you will have the possibility to quickly implement your ideas, with a low level of hierarchy and bureaucracy. </w:t>
      </w:r>
    </w:p>
    <w:bookmarkEnd w:id="0"/>
    <w:p w14:paraId="557EAFBF" w14:textId="5225605A" w:rsidR="003360D7" w:rsidRPr="007725E9" w:rsidRDefault="003360D7" w:rsidP="00327181">
      <w:pPr>
        <w:pStyle w:val="EinfAbs"/>
        <w:jc w:val="both"/>
        <w:rPr>
          <w:rFonts w:asciiTheme="minorHAnsi" w:hAnsiTheme="minorHAnsi" w:cs="Anteb Light"/>
          <w:b/>
          <w:sz w:val="20"/>
          <w:szCs w:val="20"/>
          <w:lang w:val="en-AU"/>
        </w:rPr>
      </w:pPr>
    </w:p>
    <w:p w14:paraId="4B55E488" w14:textId="7EEE4C2F" w:rsidR="001D47C4" w:rsidRDefault="00DB27FB">
      <w:r>
        <w:rPr>
          <w:noProof/>
        </w:rPr>
        <w:drawing>
          <wp:anchor distT="0" distB="0" distL="114300" distR="114300" simplePos="0" relativeHeight="251658242" behindDoc="0" locked="0" layoutInCell="1" allowOverlap="1" wp14:anchorId="64F7842F" wp14:editId="37D50DEB">
            <wp:simplePos x="0" y="0"/>
            <wp:positionH relativeFrom="column">
              <wp:posOffset>2967990</wp:posOffset>
            </wp:positionH>
            <wp:positionV relativeFrom="paragraph">
              <wp:posOffset>5715</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CD5">
        <w:rPr>
          <w:noProof/>
          <w:lang w:eastAsia="de-DE"/>
        </w:rPr>
        <w:drawing>
          <wp:inline distT="0" distB="0" distL="0" distR="0" wp14:anchorId="7D4C1002" wp14:editId="5299103E">
            <wp:extent cx="2981325" cy="1458595"/>
            <wp:effectExtent l="0" t="0" r="952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1" cstate="print">
                      <a:extLst>
                        <a:ext uri="{28A0092B-C50C-407E-A947-70E740481C1C}">
                          <a14:useLocalDpi xmlns:a14="http://schemas.microsoft.com/office/drawing/2010/main" val="0"/>
                        </a:ext>
                      </a:extLst>
                    </a:blip>
                    <a:srcRect r="49793"/>
                    <a:stretch/>
                  </pic:blipFill>
                  <pic:spPr bwMode="auto">
                    <a:xfrm>
                      <a:off x="0" y="0"/>
                      <a:ext cx="2982296" cy="1459070"/>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lang w:eastAsia="de-DE"/>
        </w:rPr>
        <mc:AlternateContent>
          <mc:Choice Requires="wps">
            <w:drawing>
              <wp:anchor distT="0" distB="0" distL="114300" distR="114300" simplePos="0" relativeHeight="251658241"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288A506F"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CD7A534" w14:textId="2AAD075C" w:rsidR="005261CB" w:rsidRDefault="00626DC0" w:rsidP="005261CB">
      <w:pPr>
        <w:pStyle w:val="QHeadlineblue"/>
        <w:rPr>
          <w:rFonts w:asciiTheme="minorHAnsi" w:hAnsiTheme="minorHAnsi"/>
          <w:lang w:val="en-US"/>
        </w:rPr>
      </w:pPr>
      <w:r w:rsidRPr="00626DC0">
        <w:rPr>
          <w:rFonts w:asciiTheme="minorHAnsi" w:hAnsiTheme="minorHAnsi"/>
          <w:lang w:val="en-US"/>
        </w:rPr>
        <w:t xml:space="preserve">Manager Corporate &amp; Product Strategy -Physical &amp; Digital Solutions Ecosystem with Focus H2 </w:t>
      </w:r>
      <w:r w:rsidR="00550281">
        <w:rPr>
          <w:rFonts w:asciiTheme="minorHAnsi" w:hAnsiTheme="minorHAnsi"/>
          <w:lang w:val="en-US"/>
        </w:rPr>
        <w:t>(M/F/D)</w:t>
      </w:r>
    </w:p>
    <w:p w14:paraId="023C30CF" w14:textId="5DBA592B" w:rsidR="00EE2861" w:rsidRPr="00D667A9" w:rsidRDefault="006114EB" w:rsidP="005261CB">
      <w:pPr>
        <w:pStyle w:val="QHeadlineblue"/>
        <w:rPr>
          <w:rFonts w:asciiTheme="minorHAnsi" w:hAnsiTheme="minorHAnsi"/>
          <w:lang w:val="en-US"/>
        </w:rPr>
      </w:pPr>
      <w:r w:rsidRPr="00FB10D8">
        <w:rPr>
          <w:rFonts w:asciiTheme="minorHAnsi" w:hAnsiTheme="minorHAnsi"/>
          <w:color w:val="auto"/>
          <w:sz w:val="24"/>
          <w:szCs w:val="24"/>
          <w:lang w:val="en-US"/>
        </w:rPr>
        <w:t>F</w:t>
      </w:r>
      <w:r w:rsidR="00250839">
        <w:rPr>
          <w:rFonts w:asciiTheme="minorHAnsi" w:hAnsiTheme="minorHAnsi"/>
          <w:caps w:val="0"/>
          <w:color w:val="auto"/>
          <w:sz w:val="24"/>
          <w:szCs w:val="24"/>
          <w:lang w:val="en-US"/>
        </w:rPr>
        <w:t>ull-t</w:t>
      </w:r>
      <w:r w:rsidR="00250839" w:rsidRPr="00FB10D8">
        <w:rPr>
          <w:rFonts w:asciiTheme="minorHAnsi" w:hAnsiTheme="minorHAnsi"/>
          <w:caps w:val="0"/>
          <w:color w:val="auto"/>
          <w:sz w:val="24"/>
          <w:szCs w:val="24"/>
          <w:lang w:val="en-US"/>
        </w:rPr>
        <w:t>ime</w:t>
      </w:r>
      <w:r w:rsidR="00EE2861" w:rsidRPr="001F5A80">
        <w:rPr>
          <w:rFonts w:asciiTheme="minorHAnsi" w:hAnsiTheme="minorHAnsi"/>
          <w:noProof/>
          <w:lang w:eastAsia="de-DE"/>
        </w:rPr>
        <mc:AlternateContent>
          <mc:Choice Requires="wps">
            <w:drawing>
              <wp:anchor distT="0" distB="0" distL="114300" distR="114300" simplePos="0" relativeHeight="251658240"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3DA877C8"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p>
    <w:p w14:paraId="36785CD4" w14:textId="5384BDDC" w:rsidR="00EE2861" w:rsidRPr="00D667A9" w:rsidRDefault="00EE2861" w:rsidP="00AC159A">
      <w:pPr>
        <w:pStyle w:val="Headline2"/>
        <w:spacing w:after="0"/>
        <w:rPr>
          <w:lang w:val="en-US"/>
        </w:rPr>
      </w:pPr>
    </w:p>
    <w:p w14:paraId="32E067AC" w14:textId="2AE3082B" w:rsidR="006A280A" w:rsidRDefault="009766DF" w:rsidP="00D53390">
      <w:pPr>
        <w:pStyle w:val="QHeadline2"/>
        <w:spacing w:line="240" w:lineRule="auto"/>
        <w:rPr>
          <w:rFonts w:asciiTheme="minorHAnsi" w:hAnsiTheme="minorHAnsi"/>
          <w:lang w:val="en-US"/>
        </w:rPr>
      </w:pPr>
      <w:r w:rsidRPr="00C11431">
        <w:rPr>
          <w:rFonts w:asciiTheme="minorHAnsi" w:hAnsiTheme="minorHAnsi"/>
          <w:lang w:val="en-US"/>
        </w:rPr>
        <w:t>Proje</w:t>
      </w:r>
      <w:r w:rsidR="004C29D4" w:rsidRPr="00C11431">
        <w:rPr>
          <w:rFonts w:asciiTheme="minorHAnsi" w:hAnsiTheme="minorHAnsi"/>
          <w:lang w:val="en-US"/>
        </w:rPr>
        <w:t>c</w:t>
      </w:r>
      <w:r w:rsidRPr="00C11431">
        <w:rPr>
          <w:rFonts w:asciiTheme="minorHAnsi" w:hAnsiTheme="minorHAnsi"/>
          <w:lang w:val="en-US"/>
        </w:rPr>
        <w:t>t</w:t>
      </w:r>
      <w:r w:rsidR="00493E53" w:rsidRPr="00C11431">
        <w:rPr>
          <w:rFonts w:asciiTheme="minorHAnsi" w:hAnsiTheme="minorHAnsi"/>
          <w:lang w:val="en-US"/>
        </w:rPr>
        <w:t xml:space="preserve"> SCOP</w:t>
      </w:r>
      <w:r w:rsidR="00834994" w:rsidRPr="00C11431">
        <w:rPr>
          <w:rFonts w:asciiTheme="minorHAnsi" w:hAnsiTheme="minorHAnsi"/>
          <w:lang w:val="en-US"/>
        </w:rPr>
        <w:t>E</w:t>
      </w:r>
      <w:r w:rsidR="00493E53" w:rsidRPr="00C11431">
        <w:rPr>
          <w:rFonts w:asciiTheme="minorHAnsi" w:hAnsiTheme="minorHAnsi"/>
          <w:lang w:val="en-US"/>
        </w:rPr>
        <w:t xml:space="preserve"> &amp;</w:t>
      </w:r>
      <w:r w:rsidR="004C29D4" w:rsidRPr="00C11431">
        <w:rPr>
          <w:rFonts w:asciiTheme="minorHAnsi" w:hAnsiTheme="minorHAnsi"/>
          <w:lang w:val="en-US"/>
        </w:rPr>
        <w:t xml:space="preserve"> Responsibilities</w:t>
      </w:r>
      <w:r w:rsidR="006A280A" w:rsidRPr="00C11431">
        <w:rPr>
          <w:rFonts w:asciiTheme="minorHAnsi" w:hAnsiTheme="minorHAnsi"/>
          <w:lang w:val="en-US"/>
        </w:rPr>
        <w:t>:</w:t>
      </w:r>
    </w:p>
    <w:p w14:paraId="3D0F0EDF" w14:textId="77777777" w:rsidR="00D53390" w:rsidRPr="00D53390" w:rsidRDefault="00D53390" w:rsidP="00D53390">
      <w:pPr>
        <w:pStyle w:val="QHeadline2"/>
        <w:spacing w:line="240" w:lineRule="auto"/>
        <w:rPr>
          <w:rFonts w:asciiTheme="minorHAnsi" w:hAnsiTheme="minorHAnsi" w:cs="Anteb Light"/>
          <w:lang w:val="en-US"/>
        </w:rPr>
      </w:pPr>
    </w:p>
    <w:p w14:paraId="24E6898E" w14:textId="77777777" w:rsidR="00544D16" w:rsidRPr="00544D16" w:rsidRDefault="00544D16" w:rsidP="00D53390">
      <w:pPr>
        <w:pStyle w:val="Listenabsatz"/>
        <w:numPr>
          <w:ilvl w:val="0"/>
          <w:numId w:val="24"/>
        </w:numPr>
        <w:spacing w:line="240" w:lineRule="auto"/>
        <w:rPr>
          <w:rFonts w:cs="Anteb Light"/>
          <w:color w:val="000000"/>
          <w:sz w:val="20"/>
          <w:szCs w:val="20"/>
          <w:lang w:val="en-US"/>
        </w:rPr>
      </w:pPr>
      <w:r w:rsidRPr="00544D16">
        <w:rPr>
          <w:rFonts w:cs="Anteb Light"/>
          <w:color w:val="000000"/>
          <w:sz w:val="20"/>
          <w:szCs w:val="20"/>
          <w:lang w:val="en-US"/>
        </w:rPr>
        <w:t>Corporate and Product Strategy Focus:</w:t>
      </w:r>
    </w:p>
    <w:p w14:paraId="3B37D92A" w14:textId="77777777" w:rsidR="00544D16" w:rsidRPr="00544D16" w:rsidRDefault="00544D16" w:rsidP="00544D16">
      <w:pPr>
        <w:pStyle w:val="Listenabsatz"/>
        <w:numPr>
          <w:ilvl w:val="1"/>
          <w:numId w:val="24"/>
        </w:numPr>
        <w:rPr>
          <w:rFonts w:cs="Anteb Light"/>
          <w:color w:val="000000"/>
          <w:sz w:val="20"/>
          <w:szCs w:val="20"/>
          <w:lang w:val="en-US"/>
        </w:rPr>
      </w:pPr>
      <w:r w:rsidRPr="00544D16">
        <w:rPr>
          <w:rFonts w:cs="Anteb Light"/>
          <w:color w:val="000000"/>
          <w:sz w:val="20"/>
          <w:szCs w:val="20"/>
          <w:lang w:val="en-US"/>
        </w:rPr>
        <w:t>Project Steering and Strategic Business Planning (Vehicles, Components, Solutions, Infrastructure, Quantron as a Service) as well as special projects linked to strategic company targets &amp; Vision in line with Zero Emission Energy &amp; Hydrogen solutions</w:t>
      </w:r>
    </w:p>
    <w:p w14:paraId="6892EC28" w14:textId="77777777" w:rsidR="00544D16" w:rsidRPr="00544D16" w:rsidRDefault="00544D16" w:rsidP="00544D16">
      <w:pPr>
        <w:pStyle w:val="Listenabsatz"/>
        <w:numPr>
          <w:ilvl w:val="1"/>
          <w:numId w:val="24"/>
        </w:numPr>
        <w:rPr>
          <w:rFonts w:cs="Anteb Light"/>
          <w:color w:val="000000"/>
          <w:sz w:val="20"/>
          <w:szCs w:val="20"/>
          <w:lang w:val="en-US"/>
        </w:rPr>
      </w:pPr>
      <w:r w:rsidRPr="00544D16">
        <w:rPr>
          <w:rFonts w:cs="Anteb Light"/>
          <w:color w:val="000000"/>
          <w:sz w:val="20"/>
          <w:szCs w:val="20"/>
          <w:lang w:val="en-US"/>
        </w:rPr>
        <w:t>Visualization of KPIs with implementation of standard Templates and processes</w:t>
      </w:r>
    </w:p>
    <w:p w14:paraId="677ABACE" w14:textId="77777777" w:rsidR="00544D16" w:rsidRPr="00544D16" w:rsidRDefault="00544D16" w:rsidP="00544D16">
      <w:pPr>
        <w:pStyle w:val="Listenabsatz"/>
        <w:numPr>
          <w:ilvl w:val="1"/>
          <w:numId w:val="24"/>
        </w:numPr>
        <w:rPr>
          <w:rFonts w:cs="Anteb Light"/>
          <w:color w:val="000000"/>
          <w:sz w:val="20"/>
          <w:szCs w:val="20"/>
          <w:lang w:val="en-US"/>
        </w:rPr>
      </w:pPr>
      <w:r w:rsidRPr="00544D16">
        <w:rPr>
          <w:rFonts w:cs="Anteb Light"/>
          <w:color w:val="000000"/>
          <w:sz w:val="20"/>
          <w:szCs w:val="20"/>
          <w:lang w:val="en-US"/>
        </w:rPr>
        <w:t>Zero Emission Innovation &amp; technology scouting</w:t>
      </w:r>
    </w:p>
    <w:p w14:paraId="6A5D6FD6" w14:textId="77777777" w:rsidR="00544D16" w:rsidRPr="00544D16" w:rsidRDefault="00544D16" w:rsidP="00544D16">
      <w:pPr>
        <w:pStyle w:val="Listenabsatz"/>
        <w:numPr>
          <w:ilvl w:val="1"/>
          <w:numId w:val="24"/>
        </w:numPr>
        <w:rPr>
          <w:rFonts w:cs="Anteb Light"/>
          <w:color w:val="000000"/>
          <w:sz w:val="20"/>
          <w:szCs w:val="20"/>
          <w:lang w:val="en-US"/>
        </w:rPr>
      </w:pPr>
      <w:r w:rsidRPr="00544D16">
        <w:rPr>
          <w:rFonts w:cs="Anteb Light"/>
          <w:color w:val="000000"/>
          <w:sz w:val="20"/>
          <w:szCs w:val="20"/>
          <w:lang w:val="en-US"/>
        </w:rPr>
        <w:t>Incentives and state subsidies management for vehicles &amp; infrastructure</w:t>
      </w:r>
    </w:p>
    <w:p w14:paraId="1CFD667B" w14:textId="22E54945" w:rsidR="00A427A5" w:rsidRDefault="00544D16" w:rsidP="00544D16">
      <w:pPr>
        <w:pStyle w:val="Listenabsatz"/>
        <w:numPr>
          <w:ilvl w:val="1"/>
          <w:numId w:val="24"/>
        </w:numPr>
        <w:rPr>
          <w:rFonts w:cs="Anteb Light"/>
          <w:color w:val="000000"/>
          <w:sz w:val="20"/>
          <w:szCs w:val="20"/>
          <w:lang w:val="en-US"/>
        </w:rPr>
      </w:pPr>
      <w:r w:rsidRPr="00544D16">
        <w:rPr>
          <w:rFonts w:cs="Anteb Light"/>
          <w:color w:val="000000"/>
          <w:sz w:val="20"/>
          <w:szCs w:val="20"/>
          <w:lang w:val="en-US"/>
        </w:rPr>
        <w:t>Benchmarking on technology, vehicle, physical and digital ecosystem such as competitor corporate level for new businesses and legacy players in commercial vehicles and mobility segment</w:t>
      </w:r>
    </w:p>
    <w:p w14:paraId="02D34E91" w14:textId="77777777" w:rsidR="00A427A5" w:rsidRPr="00A427A5" w:rsidRDefault="00A427A5" w:rsidP="00544D16">
      <w:pPr>
        <w:pStyle w:val="Listenabsatz"/>
        <w:numPr>
          <w:ilvl w:val="1"/>
          <w:numId w:val="24"/>
        </w:numPr>
        <w:rPr>
          <w:rFonts w:cs="Anteb Light"/>
          <w:color w:val="000000"/>
          <w:sz w:val="20"/>
          <w:szCs w:val="20"/>
          <w:lang w:val="en-US"/>
        </w:rPr>
      </w:pPr>
    </w:p>
    <w:p w14:paraId="58C93D8D" w14:textId="77777777" w:rsidR="00544D16" w:rsidRPr="00544D16" w:rsidRDefault="00544D16" w:rsidP="00544D16">
      <w:pPr>
        <w:pStyle w:val="Listenabsatz"/>
        <w:numPr>
          <w:ilvl w:val="0"/>
          <w:numId w:val="24"/>
        </w:numPr>
        <w:rPr>
          <w:rFonts w:cs="Anteb Light"/>
          <w:color w:val="000000"/>
          <w:sz w:val="20"/>
          <w:szCs w:val="20"/>
          <w:lang w:val="en-US"/>
        </w:rPr>
      </w:pPr>
      <w:r w:rsidRPr="00544D16">
        <w:rPr>
          <w:rFonts w:cs="Anteb Light"/>
          <w:color w:val="000000"/>
          <w:sz w:val="20"/>
          <w:szCs w:val="20"/>
          <w:lang w:val="en-US"/>
        </w:rPr>
        <w:t xml:space="preserve">Hydrogen &amp; Ecosystem Focus: </w:t>
      </w:r>
    </w:p>
    <w:p w14:paraId="3B4B27F5" w14:textId="77777777" w:rsidR="00544D16" w:rsidRPr="00544D16" w:rsidRDefault="00544D16" w:rsidP="00544D16">
      <w:pPr>
        <w:pStyle w:val="Listenabsatz"/>
        <w:numPr>
          <w:ilvl w:val="1"/>
          <w:numId w:val="24"/>
        </w:numPr>
        <w:rPr>
          <w:rFonts w:cs="Anteb Light"/>
          <w:color w:val="000000"/>
          <w:sz w:val="20"/>
          <w:szCs w:val="20"/>
          <w:lang w:val="en-US"/>
        </w:rPr>
      </w:pPr>
      <w:r w:rsidRPr="00544D16">
        <w:rPr>
          <w:rFonts w:cs="Anteb Light"/>
          <w:color w:val="000000"/>
          <w:sz w:val="20"/>
          <w:szCs w:val="20"/>
          <w:lang w:val="en-US"/>
        </w:rPr>
        <w:t xml:space="preserve">H2 Ecosystem Scenario &amp; Business Planning incl. Strategic Concept establishment with cross functional application for </w:t>
      </w:r>
    </w:p>
    <w:p w14:paraId="4D48C4C2" w14:textId="77777777" w:rsidR="00544D16" w:rsidRPr="00544D16" w:rsidRDefault="00544D16" w:rsidP="00544D16">
      <w:pPr>
        <w:pStyle w:val="Listenabsatz"/>
        <w:numPr>
          <w:ilvl w:val="1"/>
          <w:numId w:val="24"/>
        </w:numPr>
        <w:rPr>
          <w:rFonts w:cs="Anteb Light"/>
          <w:color w:val="000000"/>
          <w:sz w:val="20"/>
          <w:szCs w:val="20"/>
          <w:lang w:val="en-US"/>
        </w:rPr>
      </w:pPr>
      <w:r w:rsidRPr="00544D16">
        <w:rPr>
          <w:rFonts w:cs="Anteb Light"/>
          <w:color w:val="000000"/>
          <w:sz w:val="20"/>
          <w:szCs w:val="20"/>
          <w:lang w:val="en-US"/>
        </w:rPr>
        <w:t>Quantron “Inside” with focus on FCEV + BEV Truck, Bus vehicles such as Battery &amp; Technology solutions</w:t>
      </w:r>
    </w:p>
    <w:p w14:paraId="7BB12FBF" w14:textId="77777777" w:rsidR="00544D16" w:rsidRPr="00544D16" w:rsidRDefault="00544D16" w:rsidP="00544D16">
      <w:pPr>
        <w:pStyle w:val="Listenabsatz"/>
        <w:numPr>
          <w:ilvl w:val="1"/>
          <w:numId w:val="24"/>
        </w:numPr>
        <w:rPr>
          <w:rFonts w:cs="Anteb Light"/>
          <w:color w:val="000000"/>
          <w:sz w:val="20"/>
          <w:szCs w:val="20"/>
          <w:lang w:val="en-US"/>
        </w:rPr>
      </w:pPr>
      <w:r w:rsidRPr="00544D16">
        <w:rPr>
          <w:rFonts w:cs="Anteb Light"/>
          <w:color w:val="000000"/>
          <w:sz w:val="20"/>
          <w:szCs w:val="20"/>
          <w:lang w:val="en-US"/>
        </w:rPr>
        <w:t>Sustainable Energy for green H2 and electricity (Quantron Energy)</w:t>
      </w:r>
    </w:p>
    <w:p w14:paraId="6860B438" w14:textId="77777777" w:rsidR="007D348C" w:rsidRDefault="00544D16" w:rsidP="00544D16">
      <w:pPr>
        <w:pStyle w:val="Listenabsatz"/>
        <w:numPr>
          <w:ilvl w:val="1"/>
          <w:numId w:val="24"/>
        </w:numPr>
        <w:rPr>
          <w:rFonts w:cs="Anteb Light"/>
          <w:color w:val="000000"/>
          <w:sz w:val="20"/>
          <w:szCs w:val="20"/>
          <w:lang w:val="en-US"/>
        </w:rPr>
      </w:pPr>
      <w:r w:rsidRPr="00544D16">
        <w:rPr>
          <w:rFonts w:cs="Anteb Light"/>
          <w:color w:val="000000"/>
          <w:sz w:val="20"/>
          <w:szCs w:val="20"/>
          <w:lang w:val="en-US"/>
        </w:rPr>
        <w:t>H2 Refueling &amp; Charging Infrastructure (Quantron Power Station)</w:t>
      </w:r>
    </w:p>
    <w:p w14:paraId="2A2D06F9" w14:textId="77777777" w:rsidR="007D348C" w:rsidRDefault="00544D16" w:rsidP="00544D16">
      <w:pPr>
        <w:pStyle w:val="Listenabsatz"/>
        <w:numPr>
          <w:ilvl w:val="1"/>
          <w:numId w:val="24"/>
        </w:numPr>
        <w:rPr>
          <w:rFonts w:cs="Anteb Light"/>
          <w:color w:val="000000"/>
          <w:sz w:val="20"/>
          <w:szCs w:val="20"/>
          <w:lang w:val="en-US"/>
        </w:rPr>
      </w:pPr>
      <w:r w:rsidRPr="007D348C">
        <w:rPr>
          <w:rFonts w:cs="Anteb Light"/>
          <w:color w:val="000000"/>
          <w:sz w:val="20"/>
          <w:szCs w:val="20"/>
          <w:lang w:val="en-US"/>
        </w:rPr>
        <w:t>Physical &amp; Digital H2 Solutions in Sales &amp; After Sales (Quantron Customer Care)</w:t>
      </w:r>
    </w:p>
    <w:p w14:paraId="569E6D00" w14:textId="77777777" w:rsidR="00D53390" w:rsidRDefault="00D53390" w:rsidP="00D53390">
      <w:pPr>
        <w:pStyle w:val="Listenabsatz"/>
        <w:ind w:left="1440"/>
        <w:rPr>
          <w:rFonts w:cs="Anteb Light"/>
          <w:color w:val="000000"/>
          <w:sz w:val="20"/>
          <w:szCs w:val="20"/>
          <w:lang w:val="en-US"/>
        </w:rPr>
      </w:pPr>
    </w:p>
    <w:p w14:paraId="7E6F51F1" w14:textId="77777777" w:rsidR="00A427A5" w:rsidRDefault="00A427A5" w:rsidP="00A427A5">
      <w:pPr>
        <w:pStyle w:val="Listenabsatz"/>
        <w:ind w:left="1440"/>
        <w:rPr>
          <w:rFonts w:cs="Anteb Light"/>
          <w:color w:val="000000"/>
          <w:sz w:val="20"/>
          <w:szCs w:val="20"/>
          <w:lang w:val="en-US"/>
        </w:rPr>
      </w:pPr>
    </w:p>
    <w:p w14:paraId="597FF942" w14:textId="77777777" w:rsidR="000246B8" w:rsidRPr="000246B8" w:rsidRDefault="00544D16" w:rsidP="000246B8">
      <w:pPr>
        <w:pStyle w:val="Listenabsatz"/>
        <w:numPr>
          <w:ilvl w:val="0"/>
          <w:numId w:val="26"/>
        </w:numPr>
        <w:rPr>
          <w:rFonts w:cs="Anteb Light"/>
          <w:color w:val="000000"/>
          <w:sz w:val="20"/>
          <w:szCs w:val="20"/>
          <w:lang w:val="en-US"/>
        </w:rPr>
      </w:pPr>
      <w:r w:rsidRPr="000246B8">
        <w:rPr>
          <w:rFonts w:cs="Anteb Light"/>
          <w:color w:val="000000"/>
          <w:sz w:val="20"/>
          <w:szCs w:val="20"/>
          <w:lang w:val="en-US"/>
        </w:rPr>
        <w:lastRenderedPageBreak/>
        <w:t>Supporting Investor Relations and data consolidation</w:t>
      </w:r>
    </w:p>
    <w:p w14:paraId="7FFD95D6" w14:textId="2AF0231E" w:rsidR="00544D16" w:rsidRPr="000246B8" w:rsidRDefault="00544D16" w:rsidP="000246B8">
      <w:pPr>
        <w:pStyle w:val="Listenabsatz"/>
        <w:numPr>
          <w:ilvl w:val="0"/>
          <w:numId w:val="26"/>
        </w:numPr>
        <w:rPr>
          <w:rFonts w:cs="Anteb Light"/>
          <w:color w:val="000000"/>
          <w:sz w:val="20"/>
          <w:szCs w:val="20"/>
          <w:lang w:val="en-US"/>
        </w:rPr>
      </w:pPr>
      <w:r w:rsidRPr="000246B8">
        <w:rPr>
          <w:rFonts w:cs="Anteb Light"/>
          <w:color w:val="000000"/>
          <w:sz w:val="20"/>
          <w:szCs w:val="20"/>
          <w:lang w:val="en-US"/>
        </w:rPr>
        <w:t xml:space="preserve">Supporting Business Planning &amp; Corporate Project Management </w:t>
      </w:r>
    </w:p>
    <w:p w14:paraId="0F33F747" w14:textId="152B568E" w:rsidR="004872EE" w:rsidRPr="00D53390" w:rsidRDefault="00544D16" w:rsidP="00630584">
      <w:pPr>
        <w:pStyle w:val="Listenabsatz"/>
        <w:numPr>
          <w:ilvl w:val="0"/>
          <w:numId w:val="26"/>
        </w:numPr>
        <w:rPr>
          <w:rFonts w:cs="Anteb Light"/>
          <w:color w:val="000000"/>
          <w:sz w:val="20"/>
          <w:szCs w:val="20"/>
          <w:lang w:val="en-US"/>
        </w:rPr>
      </w:pPr>
      <w:r w:rsidRPr="000246B8">
        <w:rPr>
          <w:rFonts w:cs="Anteb Light"/>
          <w:color w:val="000000"/>
          <w:sz w:val="20"/>
          <w:szCs w:val="20"/>
          <w:lang w:val="en-US"/>
        </w:rPr>
        <w:t>Supporting the Top Management</w:t>
      </w:r>
    </w:p>
    <w:p w14:paraId="42D22649" w14:textId="77777777" w:rsidR="00A427A5" w:rsidRDefault="00A427A5" w:rsidP="00630584">
      <w:pPr>
        <w:pStyle w:val="QHeadline2"/>
        <w:rPr>
          <w:rFonts w:asciiTheme="minorHAnsi" w:hAnsiTheme="minorHAnsi" w:cs="Anteb Light"/>
          <w:b w:val="0"/>
          <w:bCs w:val="0"/>
          <w:caps w:val="0"/>
          <w:color w:val="000000"/>
          <w:sz w:val="20"/>
          <w:szCs w:val="20"/>
          <w:lang w:val="en-US"/>
        </w:rPr>
      </w:pPr>
    </w:p>
    <w:p w14:paraId="3A9DEC21" w14:textId="5F460A38" w:rsidR="00A427A5" w:rsidRDefault="004872EE" w:rsidP="00D53390">
      <w:pPr>
        <w:spacing w:after="0" w:line="240" w:lineRule="auto"/>
        <w:rPr>
          <w:b/>
          <w:bCs/>
          <w:caps/>
          <w:color w:val="0971B7"/>
          <w:sz w:val="24"/>
          <w:szCs w:val="24"/>
        </w:rPr>
      </w:pPr>
      <w:r w:rsidRPr="004872EE">
        <w:rPr>
          <w:b/>
          <w:bCs/>
          <w:caps/>
          <w:color w:val="0971B7"/>
          <w:sz w:val="24"/>
          <w:szCs w:val="24"/>
        </w:rPr>
        <w:t>Qualifications:</w:t>
      </w:r>
    </w:p>
    <w:p w14:paraId="390F6B81" w14:textId="77777777" w:rsidR="00D53390" w:rsidRPr="004872EE" w:rsidRDefault="00D53390" w:rsidP="00D53390">
      <w:pPr>
        <w:spacing w:after="0" w:line="240" w:lineRule="auto"/>
        <w:rPr>
          <w:b/>
          <w:bCs/>
          <w:caps/>
          <w:color w:val="0971B7"/>
          <w:sz w:val="24"/>
          <w:szCs w:val="24"/>
        </w:rPr>
      </w:pPr>
    </w:p>
    <w:p w14:paraId="7D8F83EC" w14:textId="77777777" w:rsidR="00A427A5" w:rsidRPr="00A427A5" w:rsidRDefault="00A427A5" w:rsidP="00A427A5">
      <w:pPr>
        <w:pStyle w:val="QHeadline2"/>
        <w:numPr>
          <w:ilvl w:val="0"/>
          <w:numId w:val="27"/>
        </w:numPr>
        <w:rPr>
          <w:rFonts w:asciiTheme="minorHAnsi" w:hAnsiTheme="minorHAnsi" w:cs="Anteb Light"/>
          <w:b w:val="0"/>
          <w:bCs w:val="0"/>
          <w:caps w:val="0"/>
          <w:color w:val="000000"/>
          <w:sz w:val="20"/>
          <w:szCs w:val="20"/>
          <w:lang w:val="en-US"/>
        </w:rPr>
      </w:pPr>
      <w:r w:rsidRPr="00A427A5">
        <w:rPr>
          <w:rFonts w:asciiTheme="minorHAnsi" w:hAnsiTheme="minorHAnsi" w:cs="Anteb Light"/>
          <w:b w:val="0"/>
          <w:bCs w:val="0"/>
          <w:caps w:val="0"/>
          <w:color w:val="000000"/>
          <w:sz w:val="20"/>
          <w:szCs w:val="20"/>
          <w:lang w:val="en-US"/>
        </w:rPr>
        <w:t>Master’s degree in engineering or business / electrical engineering / Business IT / Business Administration &amp; Engineering / Finance Engineering or experience in similar relevant field. Bachelor’s degree would be acceptable if earlier professional track record meets requirements</w:t>
      </w:r>
    </w:p>
    <w:p w14:paraId="05C4FB76" w14:textId="77777777" w:rsidR="00A427A5" w:rsidRPr="00A427A5" w:rsidRDefault="00A427A5" w:rsidP="00A427A5">
      <w:pPr>
        <w:pStyle w:val="QHeadline2"/>
        <w:numPr>
          <w:ilvl w:val="0"/>
          <w:numId w:val="27"/>
        </w:numPr>
        <w:rPr>
          <w:rFonts w:asciiTheme="minorHAnsi" w:hAnsiTheme="minorHAnsi" w:cs="Anteb Light"/>
          <w:b w:val="0"/>
          <w:bCs w:val="0"/>
          <w:caps w:val="0"/>
          <w:color w:val="000000"/>
          <w:sz w:val="20"/>
          <w:szCs w:val="20"/>
          <w:lang w:val="en-US"/>
        </w:rPr>
      </w:pPr>
      <w:r w:rsidRPr="00A427A5">
        <w:rPr>
          <w:rFonts w:asciiTheme="minorHAnsi" w:hAnsiTheme="minorHAnsi" w:cs="Anteb Light"/>
          <w:b w:val="0"/>
          <w:bCs w:val="0"/>
          <w:caps w:val="0"/>
          <w:color w:val="000000"/>
          <w:sz w:val="20"/>
          <w:szCs w:val="20"/>
          <w:lang w:val="en-US"/>
        </w:rPr>
        <w:t>Experience in developing products digital solutions in the automotive industry incl. financial planning and forecasting</w:t>
      </w:r>
    </w:p>
    <w:p w14:paraId="70EF81C1" w14:textId="77777777" w:rsidR="00A427A5" w:rsidRPr="00A427A5" w:rsidRDefault="00A427A5" w:rsidP="00A427A5">
      <w:pPr>
        <w:pStyle w:val="QHeadline2"/>
        <w:numPr>
          <w:ilvl w:val="0"/>
          <w:numId w:val="27"/>
        </w:numPr>
        <w:rPr>
          <w:rFonts w:asciiTheme="minorHAnsi" w:hAnsiTheme="minorHAnsi" w:cs="Anteb Light"/>
          <w:b w:val="0"/>
          <w:bCs w:val="0"/>
          <w:caps w:val="0"/>
          <w:color w:val="000000"/>
          <w:sz w:val="20"/>
          <w:szCs w:val="20"/>
          <w:lang w:val="en-US"/>
        </w:rPr>
      </w:pPr>
      <w:r w:rsidRPr="00A427A5">
        <w:rPr>
          <w:rFonts w:asciiTheme="minorHAnsi" w:hAnsiTheme="minorHAnsi" w:cs="Anteb Light"/>
          <w:b w:val="0"/>
          <w:bCs w:val="0"/>
          <w:caps w:val="0"/>
          <w:color w:val="000000"/>
          <w:sz w:val="20"/>
          <w:szCs w:val="20"/>
          <w:lang w:val="en-US"/>
        </w:rPr>
        <w:t>Very good knowledge of strategic vehicle &amp; platform development</w:t>
      </w:r>
    </w:p>
    <w:p w14:paraId="2F51C98B" w14:textId="77777777" w:rsidR="00A427A5" w:rsidRPr="00A427A5" w:rsidRDefault="00A427A5" w:rsidP="00A427A5">
      <w:pPr>
        <w:pStyle w:val="QHeadline2"/>
        <w:numPr>
          <w:ilvl w:val="0"/>
          <w:numId w:val="27"/>
        </w:numPr>
        <w:rPr>
          <w:rFonts w:asciiTheme="minorHAnsi" w:hAnsiTheme="minorHAnsi" w:cs="Anteb Light"/>
          <w:b w:val="0"/>
          <w:bCs w:val="0"/>
          <w:caps w:val="0"/>
          <w:color w:val="000000"/>
          <w:sz w:val="20"/>
          <w:szCs w:val="20"/>
          <w:lang w:val="en-US"/>
        </w:rPr>
      </w:pPr>
      <w:r w:rsidRPr="00A427A5">
        <w:rPr>
          <w:rFonts w:asciiTheme="minorHAnsi" w:hAnsiTheme="minorHAnsi" w:cs="Anteb Light"/>
          <w:b w:val="0"/>
          <w:bCs w:val="0"/>
          <w:caps w:val="0"/>
          <w:color w:val="000000"/>
          <w:sz w:val="20"/>
          <w:szCs w:val="20"/>
          <w:lang w:val="en-US"/>
        </w:rPr>
        <w:t xml:space="preserve">Commercial vehicle or mobility solutions experience </w:t>
      </w:r>
    </w:p>
    <w:p w14:paraId="6FAD99DB" w14:textId="77777777" w:rsidR="00A427A5" w:rsidRPr="00A427A5" w:rsidRDefault="00A427A5" w:rsidP="00A427A5">
      <w:pPr>
        <w:pStyle w:val="QHeadline2"/>
        <w:numPr>
          <w:ilvl w:val="0"/>
          <w:numId w:val="27"/>
        </w:numPr>
        <w:rPr>
          <w:rFonts w:asciiTheme="minorHAnsi" w:hAnsiTheme="minorHAnsi" w:cs="Anteb Light"/>
          <w:b w:val="0"/>
          <w:bCs w:val="0"/>
          <w:caps w:val="0"/>
          <w:color w:val="000000"/>
          <w:sz w:val="20"/>
          <w:szCs w:val="20"/>
          <w:lang w:val="en-US"/>
        </w:rPr>
      </w:pPr>
      <w:r w:rsidRPr="00A427A5">
        <w:rPr>
          <w:rFonts w:asciiTheme="minorHAnsi" w:hAnsiTheme="minorHAnsi" w:cs="Anteb Light"/>
          <w:b w:val="0"/>
          <w:bCs w:val="0"/>
          <w:caps w:val="0"/>
          <w:color w:val="000000"/>
          <w:sz w:val="20"/>
          <w:szCs w:val="20"/>
          <w:lang w:val="en-US"/>
        </w:rPr>
        <w:t xml:space="preserve">Proficient understanding of interconnected platforms and ecosystems </w:t>
      </w:r>
    </w:p>
    <w:p w14:paraId="71F467E2" w14:textId="77777777" w:rsidR="00A427A5" w:rsidRPr="00A427A5" w:rsidRDefault="00A427A5" w:rsidP="00A427A5">
      <w:pPr>
        <w:pStyle w:val="QHeadline2"/>
        <w:numPr>
          <w:ilvl w:val="0"/>
          <w:numId w:val="27"/>
        </w:numPr>
        <w:rPr>
          <w:rFonts w:asciiTheme="minorHAnsi" w:hAnsiTheme="minorHAnsi" w:cs="Anteb Light"/>
          <w:b w:val="0"/>
          <w:bCs w:val="0"/>
          <w:caps w:val="0"/>
          <w:color w:val="000000"/>
          <w:sz w:val="20"/>
          <w:szCs w:val="20"/>
          <w:lang w:val="en-US"/>
        </w:rPr>
      </w:pPr>
      <w:r w:rsidRPr="00A427A5">
        <w:rPr>
          <w:rFonts w:asciiTheme="minorHAnsi" w:hAnsiTheme="minorHAnsi" w:cs="Anteb Light"/>
          <w:b w:val="0"/>
          <w:bCs w:val="0"/>
          <w:caps w:val="0"/>
          <w:color w:val="000000"/>
          <w:sz w:val="20"/>
          <w:szCs w:val="20"/>
          <w:lang w:val="en-US"/>
        </w:rPr>
        <w:t>Very good knowledge of zero emission solutions and technologies in the industry</w:t>
      </w:r>
    </w:p>
    <w:p w14:paraId="484236B9" w14:textId="77777777" w:rsidR="00A427A5" w:rsidRPr="00A427A5" w:rsidRDefault="00A427A5" w:rsidP="00A427A5">
      <w:pPr>
        <w:pStyle w:val="QHeadline2"/>
        <w:numPr>
          <w:ilvl w:val="0"/>
          <w:numId w:val="27"/>
        </w:numPr>
        <w:rPr>
          <w:rFonts w:asciiTheme="minorHAnsi" w:hAnsiTheme="minorHAnsi" w:cs="Anteb Light"/>
          <w:b w:val="0"/>
          <w:bCs w:val="0"/>
          <w:caps w:val="0"/>
          <w:color w:val="000000"/>
          <w:sz w:val="20"/>
          <w:szCs w:val="20"/>
          <w:lang w:val="en-US"/>
        </w:rPr>
      </w:pPr>
      <w:r w:rsidRPr="00A427A5">
        <w:rPr>
          <w:rFonts w:asciiTheme="minorHAnsi" w:hAnsiTheme="minorHAnsi" w:cs="Anteb Light"/>
          <w:b w:val="0"/>
          <w:bCs w:val="0"/>
          <w:caps w:val="0"/>
          <w:color w:val="000000"/>
          <w:sz w:val="20"/>
          <w:szCs w:val="20"/>
          <w:lang w:val="en-US"/>
        </w:rPr>
        <w:t>Experience in creating technology strategies and capability roadmaps</w:t>
      </w:r>
    </w:p>
    <w:p w14:paraId="2F3A2728" w14:textId="77777777" w:rsidR="00A427A5" w:rsidRPr="00A427A5" w:rsidRDefault="00A427A5" w:rsidP="00A427A5">
      <w:pPr>
        <w:pStyle w:val="QHeadline2"/>
        <w:numPr>
          <w:ilvl w:val="0"/>
          <w:numId w:val="27"/>
        </w:numPr>
        <w:rPr>
          <w:rFonts w:asciiTheme="minorHAnsi" w:hAnsiTheme="minorHAnsi" w:cs="Anteb Light"/>
          <w:b w:val="0"/>
          <w:bCs w:val="0"/>
          <w:caps w:val="0"/>
          <w:color w:val="000000"/>
          <w:sz w:val="20"/>
          <w:szCs w:val="20"/>
          <w:lang w:val="en-US"/>
        </w:rPr>
      </w:pPr>
      <w:r w:rsidRPr="00A427A5">
        <w:rPr>
          <w:rFonts w:asciiTheme="minorHAnsi" w:hAnsiTheme="minorHAnsi" w:cs="Anteb Light"/>
          <w:b w:val="0"/>
          <w:bCs w:val="0"/>
          <w:caps w:val="0"/>
          <w:color w:val="000000"/>
          <w:sz w:val="20"/>
          <w:szCs w:val="20"/>
          <w:lang w:val="en-US"/>
        </w:rPr>
        <w:t xml:space="preserve">Proficient skills in English and German  </w:t>
      </w:r>
    </w:p>
    <w:p w14:paraId="64FCFC1A" w14:textId="77777777" w:rsidR="00A427A5" w:rsidRPr="00A427A5" w:rsidRDefault="00A427A5" w:rsidP="00A427A5">
      <w:pPr>
        <w:pStyle w:val="QHeadline2"/>
        <w:numPr>
          <w:ilvl w:val="0"/>
          <w:numId w:val="27"/>
        </w:numPr>
        <w:rPr>
          <w:rFonts w:asciiTheme="minorHAnsi" w:hAnsiTheme="minorHAnsi" w:cs="Anteb Light"/>
          <w:b w:val="0"/>
          <w:bCs w:val="0"/>
          <w:caps w:val="0"/>
          <w:color w:val="000000"/>
          <w:sz w:val="20"/>
          <w:szCs w:val="20"/>
          <w:lang w:val="en-US"/>
        </w:rPr>
      </w:pPr>
      <w:r w:rsidRPr="00A427A5">
        <w:rPr>
          <w:rFonts w:asciiTheme="minorHAnsi" w:hAnsiTheme="minorHAnsi" w:cs="Anteb Light"/>
          <w:b w:val="0"/>
          <w:bCs w:val="0"/>
          <w:caps w:val="0"/>
          <w:color w:val="000000"/>
          <w:sz w:val="20"/>
          <w:szCs w:val="20"/>
          <w:lang w:val="en-US"/>
        </w:rPr>
        <w:t>Reliable, flexible, and independent way of working</w:t>
      </w:r>
    </w:p>
    <w:p w14:paraId="586051BA" w14:textId="77777777" w:rsidR="00A427A5" w:rsidRPr="00A427A5" w:rsidRDefault="00A427A5" w:rsidP="00A427A5">
      <w:pPr>
        <w:pStyle w:val="QHeadline2"/>
        <w:numPr>
          <w:ilvl w:val="0"/>
          <w:numId w:val="27"/>
        </w:numPr>
        <w:rPr>
          <w:rFonts w:asciiTheme="minorHAnsi" w:hAnsiTheme="minorHAnsi" w:cs="Anteb Light"/>
          <w:b w:val="0"/>
          <w:bCs w:val="0"/>
          <w:caps w:val="0"/>
          <w:color w:val="000000"/>
          <w:sz w:val="20"/>
          <w:szCs w:val="20"/>
          <w:lang w:val="en-US"/>
        </w:rPr>
      </w:pPr>
      <w:r w:rsidRPr="00A427A5">
        <w:rPr>
          <w:rFonts w:asciiTheme="minorHAnsi" w:hAnsiTheme="minorHAnsi" w:cs="Anteb Light"/>
          <w:b w:val="0"/>
          <w:bCs w:val="0"/>
          <w:caps w:val="0"/>
          <w:color w:val="000000"/>
          <w:sz w:val="20"/>
          <w:szCs w:val="20"/>
          <w:lang w:val="en-US"/>
        </w:rPr>
        <w:t>Excellent teamwork and communication skills</w:t>
      </w:r>
    </w:p>
    <w:p w14:paraId="6BF2F28C" w14:textId="729EBC60" w:rsidR="00C31BFA" w:rsidRPr="00D53390" w:rsidRDefault="00A427A5" w:rsidP="004C29D4">
      <w:pPr>
        <w:pStyle w:val="QHeadline2"/>
        <w:numPr>
          <w:ilvl w:val="0"/>
          <w:numId w:val="27"/>
        </w:numPr>
        <w:rPr>
          <w:rFonts w:asciiTheme="minorHAnsi" w:hAnsiTheme="minorHAnsi" w:cs="Anteb Light"/>
          <w:b w:val="0"/>
          <w:bCs w:val="0"/>
          <w:caps w:val="0"/>
          <w:color w:val="000000"/>
          <w:sz w:val="20"/>
          <w:szCs w:val="20"/>
          <w:lang w:val="en-US"/>
        </w:rPr>
      </w:pPr>
      <w:r w:rsidRPr="00A427A5">
        <w:rPr>
          <w:rFonts w:asciiTheme="minorHAnsi" w:hAnsiTheme="minorHAnsi" w:cs="Anteb Light"/>
          <w:b w:val="0"/>
          <w:bCs w:val="0"/>
          <w:caps w:val="0"/>
          <w:color w:val="000000"/>
          <w:sz w:val="20"/>
          <w:szCs w:val="20"/>
          <w:lang w:val="en-US"/>
        </w:rPr>
        <w:t>Open mindset and ability to grow</w:t>
      </w:r>
    </w:p>
    <w:p w14:paraId="2C8F59F2" w14:textId="77777777" w:rsidR="00C31BFA" w:rsidRDefault="00C31BFA" w:rsidP="004C29D4">
      <w:pPr>
        <w:pStyle w:val="EinfAbs"/>
        <w:rPr>
          <w:rFonts w:asciiTheme="minorHAnsi" w:hAnsiTheme="minorHAnsi" w:cs="Anteb Light"/>
          <w:sz w:val="20"/>
          <w:szCs w:val="20"/>
          <w:lang w:val="en-US"/>
        </w:rPr>
      </w:pPr>
    </w:p>
    <w:p w14:paraId="7BA2E989" w14:textId="77777777" w:rsidR="00C31BFA" w:rsidRPr="00D667A9" w:rsidRDefault="00C31BFA" w:rsidP="004C29D4">
      <w:pPr>
        <w:pStyle w:val="EinfAbs"/>
        <w:rPr>
          <w:rFonts w:asciiTheme="minorHAnsi" w:hAnsiTheme="minorHAnsi" w:cs="Anteb Light"/>
          <w:sz w:val="20"/>
          <w:szCs w:val="20"/>
          <w:lang w:val="en-US"/>
        </w:rPr>
      </w:pPr>
    </w:p>
    <w:p w14:paraId="24D08742" w14:textId="77777777" w:rsidR="00B72056" w:rsidRPr="000F2710" w:rsidRDefault="00B72056" w:rsidP="00B72056">
      <w:pPr>
        <w:pStyle w:val="QHeadline2"/>
        <w:rPr>
          <w:rFonts w:asciiTheme="minorHAnsi" w:hAnsiTheme="minorHAnsi" w:cstheme="minorHAnsi"/>
        </w:rPr>
      </w:pPr>
      <w:r w:rsidRPr="000F2710">
        <w:rPr>
          <w:rFonts w:asciiTheme="minorHAnsi" w:hAnsiTheme="minorHAnsi" w:cstheme="minorHAnsi"/>
        </w:rPr>
        <w:t>Why us?</w:t>
      </w:r>
    </w:p>
    <w:p w14:paraId="6EE1A359" w14:textId="77777777" w:rsidR="00B72056" w:rsidRPr="000F2710" w:rsidRDefault="00B72056" w:rsidP="00B72056">
      <w:pPr>
        <w:pStyle w:val="EinfAbs"/>
        <w:rPr>
          <w:rFonts w:asciiTheme="minorHAnsi" w:hAnsiTheme="minorHAnsi" w:cstheme="minorHAnsi"/>
          <w:sz w:val="20"/>
          <w:szCs w:val="20"/>
        </w:rPr>
      </w:pPr>
    </w:p>
    <w:p w14:paraId="61448C42" w14:textId="77777777" w:rsidR="00B72056" w:rsidRPr="00B72056" w:rsidRDefault="00B72056" w:rsidP="00B72056">
      <w:pPr>
        <w:pStyle w:val="EinfAbs"/>
        <w:numPr>
          <w:ilvl w:val="0"/>
          <w:numId w:val="11"/>
        </w:numPr>
        <w:rPr>
          <w:rFonts w:asciiTheme="minorHAnsi" w:hAnsiTheme="minorHAnsi" w:cstheme="minorHAnsi"/>
          <w:sz w:val="20"/>
          <w:szCs w:val="20"/>
          <w:lang w:val="en-GB"/>
        </w:rPr>
      </w:pPr>
      <w:r w:rsidRPr="00B72056">
        <w:rPr>
          <w:rFonts w:asciiTheme="minorHAnsi" w:hAnsiTheme="minorHAnsi" w:cstheme="minorHAnsi"/>
          <w:sz w:val="20"/>
          <w:szCs w:val="20"/>
          <w:lang w:val="en-GB"/>
        </w:rPr>
        <w:t>We work only on sustainable mobility</w:t>
      </w:r>
    </w:p>
    <w:p w14:paraId="1DC5B4CB" w14:textId="77777777" w:rsidR="00B72056" w:rsidRPr="00B72056" w:rsidRDefault="00B72056" w:rsidP="00B72056">
      <w:pPr>
        <w:pStyle w:val="EinfAbs"/>
        <w:numPr>
          <w:ilvl w:val="0"/>
          <w:numId w:val="11"/>
        </w:numPr>
        <w:rPr>
          <w:rFonts w:asciiTheme="minorHAnsi" w:hAnsiTheme="minorHAnsi" w:cstheme="minorHAnsi"/>
          <w:sz w:val="20"/>
          <w:szCs w:val="20"/>
          <w:lang w:val="en-GB"/>
        </w:rPr>
      </w:pPr>
      <w:r w:rsidRPr="00B72056">
        <w:rPr>
          <w:rFonts w:asciiTheme="minorHAnsi" w:hAnsiTheme="minorHAnsi" w:cstheme="minorHAnsi"/>
          <w:sz w:val="20"/>
          <w:szCs w:val="20"/>
          <w:lang w:val="en-GB"/>
        </w:rPr>
        <w:t>Combining expertise with passion you can quickly grow with us both in terms of skills and responsibilities</w:t>
      </w:r>
    </w:p>
    <w:p w14:paraId="44B58A0A" w14:textId="77777777" w:rsidR="00B72056" w:rsidRPr="00B72056" w:rsidRDefault="00B72056" w:rsidP="00B72056">
      <w:pPr>
        <w:pStyle w:val="EinfAbs"/>
        <w:numPr>
          <w:ilvl w:val="0"/>
          <w:numId w:val="11"/>
        </w:numPr>
        <w:rPr>
          <w:rFonts w:asciiTheme="minorHAnsi" w:hAnsiTheme="minorHAnsi" w:cstheme="minorHAnsi"/>
          <w:sz w:val="20"/>
          <w:szCs w:val="20"/>
          <w:lang w:val="en-GB"/>
        </w:rPr>
      </w:pPr>
      <w:r w:rsidRPr="00B72056">
        <w:rPr>
          <w:rFonts w:asciiTheme="minorHAnsi" w:hAnsiTheme="minorHAnsi" w:cstheme="minorHAnsi"/>
          <w:sz w:val="20"/>
          <w:szCs w:val="20"/>
          <w:lang w:val="en-GB"/>
        </w:rPr>
        <w:t xml:space="preserve">For us Teamworking comes before hierarchy and </w:t>
      </w:r>
      <w:r w:rsidRPr="000F2710">
        <w:rPr>
          <w:rFonts w:asciiTheme="minorHAnsi" w:hAnsiTheme="minorHAnsi" w:cstheme="minorHAnsi"/>
          <w:sz w:val="20"/>
          <w:szCs w:val="20"/>
          <w:lang w:val="en-US"/>
        </w:rPr>
        <w:t>approval process</w:t>
      </w:r>
    </w:p>
    <w:p w14:paraId="037D879D" w14:textId="77777777" w:rsidR="00B72056" w:rsidRPr="000F2710" w:rsidRDefault="00B72056" w:rsidP="00B72056">
      <w:pPr>
        <w:pStyle w:val="Listenabsatz"/>
        <w:numPr>
          <w:ilvl w:val="0"/>
          <w:numId w:val="11"/>
        </w:numPr>
        <w:rPr>
          <w:rFonts w:cstheme="minorHAnsi"/>
          <w:color w:val="000000"/>
          <w:sz w:val="20"/>
          <w:szCs w:val="20"/>
        </w:rPr>
      </w:pPr>
      <w:r w:rsidRPr="000F2710">
        <w:rPr>
          <w:rFonts w:cstheme="minorHAnsi"/>
          <w:color w:val="000000"/>
          <w:sz w:val="20"/>
          <w:szCs w:val="20"/>
        </w:rPr>
        <w:t>Flexible working schedule</w:t>
      </w:r>
    </w:p>
    <w:p w14:paraId="01C84DAF" w14:textId="35FE6082" w:rsidR="00B72056" w:rsidRPr="000F2710" w:rsidRDefault="00B72056" w:rsidP="00B72056">
      <w:pPr>
        <w:pStyle w:val="EinfAbs"/>
        <w:rPr>
          <w:rFonts w:asciiTheme="minorHAnsi" w:hAnsiTheme="minorHAnsi" w:cstheme="minorHAnsi"/>
          <w:sz w:val="20"/>
          <w:szCs w:val="20"/>
          <w:lang w:val="en-AU"/>
        </w:rPr>
      </w:pPr>
      <w:r w:rsidRPr="000F2710">
        <w:rPr>
          <w:rFonts w:asciiTheme="minorHAnsi" w:hAnsiTheme="minorHAnsi" w:cstheme="minorHAnsi"/>
          <w:sz w:val="20"/>
          <w:szCs w:val="20"/>
          <w:lang w:val="en-US"/>
        </w:rPr>
        <w:t xml:space="preserve">We consider diversity as a crucial ingredient for our growth. As an equal opportunity employer, we base our talent acquisition decisions on skills and experience. What we value is energy, courage, and reliability. We look forward to receiving your application and learn something more about your </w:t>
      </w:r>
      <w:r w:rsidR="007C2843">
        <w:rPr>
          <w:rFonts w:asciiTheme="minorHAnsi" w:hAnsiTheme="minorHAnsi" w:cstheme="minorHAnsi"/>
          <w:sz w:val="20"/>
          <w:szCs w:val="20"/>
          <w:lang w:val="en-US"/>
        </w:rPr>
        <w:t xml:space="preserve">unique </w:t>
      </w:r>
      <w:r w:rsidRPr="000F2710">
        <w:rPr>
          <w:rFonts w:asciiTheme="minorHAnsi" w:hAnsiTheme="minorHAnsi" w:cstheme="minorHAnsi"/>
          <w:sz w:val="20"/>
          <w:szCs w:val="20"/>
          <w:lang w:val="en-US"/>
        </w:rPr>
        <w:t xml:space="preserve">story. </w:t>
      </w:r>
    </w:p>
    <w:p w14:paraId="771CEDD0" w14:textId="77777777" w:rsidR="00B72056" w:rsidRPr="000F2710" w:rsidRDefault="00B72056" w:rsidP="00B72056">
      <w:pPr>
        <w:pStyle w:val="EinfAbs"/>
        <w:rPr>
          <w:rFonts w:asciiTheme="minorHAnsi" w:hAnsiTheme="minorHAnsi" w:cstheme="minorHAnsi"/>
          <w:sz w:val="20"/>
          <w:szCs w:val="20"/>
          <w:lang w:val="en-AU"/>
        </w:rPr>
      </w:pPr>
    </w:p>
    <w:p w14:paraId="2BDC2C57" w14:textId="77777777" w:rsidR="00B72056" w:rsidRPr="000F2710" w:rsidRDefault="00B72056" w:rsidP="00B72056">
      <w:pPr>
        <w:pStyle w:val="EinfAbs"/>
        <w:jc w:val="both"/>
        <w:rPr>
          <w:rFonts w:asciiTheme="minorHAnsi" w:hAnsiTheme="minorHAnsi" w:cstheme="minorHAnsi"/>
          <w:bCs/>
          <w:sz w:val="20"/>
          <w:szCs w:val="20"/>
          <w:lang w:val="en-US"/>
        </w:rPr>
      </w:pPr>
      <w:r w:rsidRPr="00B72056">
        <w:rPr>
          <w:rFonts w:asciiTheme="minorHAnsi" w:hAnsiTheme="minorHAnsi" w:cstheme="minorHAnsi"/>
          <w:b/>
          <w:bCs/>
          <w:color w:val="0971B7"/>
          <w:sz w:val="22"/>
          <w:szCs w:val="22"/>
          <w:lang w:val="en-GB"/>
        </w:rPr>
        <w:t>Join now the e-revolution in passenger and cargo transportation! 2022 is the year to</w:t>
      </w:r>
      <w:r w:rsidRPr="000F2710">
        <w:rPr>
          <w:rFonts w:asciiTheme="minorHAnsi" w:hAnsiTheme="minorHAnsi" w:cstheme="minorHAnsi"/>
          <w:b/>
          <w:sz w:val="20"/>
          <w:szCs w:val="20"/>
          <w:lang w:val="en-US"/>
        </w:rPr>
        <w:t xml:space="preserve"> </w:t>
      </w:r>
      <w:r w:rsidRPr="00B72056">
        <w:rPr>
          <w:rFonts w:asciiTheme="minorHAnsi" w:hAnsiTheme="minorHAnsi" w:cstheme="minorHAnsi"/>
          <w:b/>
          <w:bCs/>
          <w:color w:val="0971B7"/>
          <w:lang w:val="en-GB"/>
        </w:rPr>
        <w:t>#GROWWITHUS!</w:t>
      </w:r>
    </w:p>
    <w:p w14:paraId="389DCF1C" w14:textId="77777777" w:rsidR="00B72056" w:rsidRPr="00B72056" w:rsidRDefault="00B72056" w:rsidP="00B72056">
      <w:pPr>
        <w:pStyle w:val="EinfAbs"/>
        <w:rPr>
          <w:rFonts w:asciiTheme="minorHAnsi" w:hAnsiTheme="minorHAnsi" w:cstheme="minorHAnsi"/>
          <w:sz w:val="20"/>
          <w:szCs w:val="20"/>
          <w:lang w:val="en-GB"/>
        </w:rPr>
      </w:pPr>
      <w:r w:rsidRPr="000F2710">
        <w:rPr>
          <w:rFonts w:asciiTheme="minorHAnsi" w:hAnsiTheme="minorHAnsi" w:cstheme="minorHAnsi"/>
          <w:sz w:val="20"/>
          <w:szCs w:val="20"/>
          <w:lang w:val="en-US"/>
        </w:rPr>
        <w:t>S</w:t>
      </w:r>
      <w:r w:rsidRPr="00B72056">
        <w:rPr>
          <w:rFonts w:asciiTheme="minorHAnsi" w:hAnsiTheme="minorHAnsi" w:cstheme="minorHAnsi"/>
          <w:sz w:val="20"/>
          <w:szCs w:val="20"/>
          <w:lang w:val="en-GB"/>
        </w:rPr>
        <w:t xml:space="preserve">end us a detailed application including a curriculum vitae and motivation letter to </w:t>
      </w:r>
      <w:r w:rsidRPr="00B72056">
        <w:rPr>
          <w:rFonts w:asciiTheme="minorHAnsi" w:hAnsiTheme="minorHAnsi" w:cstheme="minorHAnsi"/>
          <w:b/>
          <w:bCs/>
          <w:color w:val="0971B7"/>
          <w:sz w:val="20"/>
          <w:szCs w:val="20"/>
          <w:lang w:val="en-GB"/>
        </w:rPr>
        <w:t>hr@quantron.net</w:t>
      </w:r>
    </w:p>
    <w:p w14:paraId="7BCD5C9F" w14:textId="77777777" w:rsidR="00B72056" w:rsidRPr="000F2710" w:rsidRDefault="00B72056" w:rsidP="00B72056">
      <w:pPr>
        <w:pStyle w:val="EinfAbs"/>
        <w:rPr>
          <w:rFonts w:asciiTheme="minorHAnsi" w:hAnsiTheme="minorHAnsi" w:cstheme="minorHAnsi"/>
          <w:lang w:val="en-US"/>
        </w:rPr>
      </w:pPr>
    </w:p>
    <w:p w14:paraId="10673255" w14:textId="77777777" w:rsidR="00B72056" w:rsidRPr="00000161" w:rsidRDefault="00B72056" w:rsidP="00B72056">
      <w:pPr>
        <w:pStyle w:val="EinfAbs"/>
        <w:rPr>
          <w:rFonts w:asciiTheme="minorHAnsi" w:hAnsiTheme="minorHAnsi" w:cstheme="minorHAnsi"/>
          <w:lang w:val="en-US"/>
        </w:rPr>
      </w:pPr>
      <w:r w:rsidRPr="00000161">
        <w:rPr>
          <w:rFonts w:asciiTheme="minorHAnsi" w:hAnsiTheme="minorHAnsi" w:cstheme="minorHAnsi"/>
          <w:lang w:val="en-US"/>
        </w:rPr>
        <w:t xml:space="preserve">Want to know more about Quantron? Follow us on social media! </w:t>
      </w:r>
    </w:p>
    <w:p w14:paraId="167D16ED" w14:textId="77777777" w:rsidR="003F4D39" w:rsidRDefault="00A720D8" w:rsidP="003F4D39">
      <w:pPr>
        <w:rPr>
          <w:rFonts w:eastAsiaTheme="minorEastAsia"/>
          <w:noProof/>
          <w:color w:val="1F497D"/>
          <w:sz w:val="20"/>
          <w:szCs w:val="20"/>
          <w:lang w:eastAsia="de-DE"/>
        </w:rPr>
      </w:pPr>
      <w:hyperlink r:id="rId12" w:history="1">
        <w:r w:rsidR="003F4D39">
          <w:rPr>
            <w:rStyle w:val="Hyperlink"/>
            <w:rFonts w:eastAsiaTheme="minorEastAsia"/>
            <w:noProof/>
            <w:color w:val="0563C1"/>
            <w:sz w:val="20"/>
            <w:szCs w:val="20"/>
            <w:lang w:eastAsia="de-DE"/>
          </w:rPr>
          <w:t>www.quantron.net</w:t>
        </w:r>
      </w:hyperlink>
    </w:p>
    <w:p w14:paraId="62029003" w14:textId="46EACEA8" w:rsidR="00B72056" w:rsidRPr="00A5575E" w:rsidRDefault="003F4D39" w:rsidP="00A5575E">
      <w:pPr>
        <w:rPr>
          <w:rFonts w:eastAsiaTheme="minorEastAsia"/>
          <w:noProof/>
          <w:color w:val="1F497D"/>
          <w:sz w:val="20"/>
          <w:szCs w:val="20"/>
          <w:lang w:eastAsia="de-DE"/>
        </w:rPr>
      </w:pPr>
      <w:r>
        <w:rPr>
          <w:rFonts w:eastAsiaTheme="minorEastAsia"/>
          <w:noProof/>
          <w:color w:val="1F497D"/>
          <w:sz w:val="20"/>
          <w:szCs w:val="20"/>
          <w:lang w:eastAsia="de-DE"/>
        </w:rPr>
        <w:drawing>
          <wp:inline distT="0" distB="0" distL="0" distR="0" wp14:anchorId="542F3E71" wp14:editId="337B6718">
            <wp:extent cx="198755" cy="198755"/>
            <wp:effectExtent l="0" t="0" r="0" b="0"/>
            <wp:docPr id="14" name="Grafik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Pr>
          <w:rFonts w:eastAsiaTheme="minorEastAsia"/>
          <w:noProof/>
          <w:color w:val="1F497D"/>
          <w:sz w:val="20"/>
          <w:szCs w:val="20"/>
          <w:lang w:eastAsia="de-DE"/>
        </w:rPr>
        <w:t xml:space="preserve"> </w:t>
      </w:r>
      <w:r>
        <w:rPr>
          <w:rFonts w:eastAsiaTheme="minorEastAsia"/>
          <w:noProof/>
          <w:color w:val="1F497D"/>
          <w:sz w:val="20"/>
          <w:szCs w:val="20"/>
          <w:lang w:eastAsia="de-DE"/>
        </w:rPr>
        <w:drawing>
          <wp:inline distT="0" distB="0" distL="0" distR="0" wp14:anchorId="202EC8BB" wp14:editId="3DD76C93">
            <wp:extent cx="198755" cy="198755"/>
            <wp:effectExtent l="0" t="0" r="0" b="0"/>
            <wp:docPr id="12" name="Grafik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Pr>
          <w:rFonts w:eastAsiaTheme="minorEastAsia"/>
          <w:noProof/>
          <w:color w:val="1F497D"/>
          <w:sz w:val="20"/>
          <w:szCs w:val="20"/>
          <w:lang w:eastAsia="de-DE"/>
        </w:rPr>
        <w:t xml:space="preserve"> </w:t>
      </w:r>
      <w:r>
        <w:rPr>
          <w:rFonts w:eastAsiaTheme="minorEastAsia"/>
          <w:noProof/>
          <w:color w:val="1F497D"/>
          <w:sz w:val="20"/>
          <w:szCs w:val="20"/>
          <w:lang w:eastAsia="de-DE"/>
        </w:rPr>
        <w:drawing>
          <wp:inline distT="0" distB="0" distL="0" distR="0" wp14:anchorId="0C6D178D" wp14:editId="502D2F06">
            <wp:extent cx="198755" cy="198755"/>
            <wp:effectExtent l="0" t="0" r="0" b="0"/>
            <wp:docPr id="11" name="Grafik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Pr>
          <w:rFonts w:eastAsiaTheme="minorEastAsia"/>
          <w:noProof/>
          <w:color w:val="1F497D"/>
          <w:sz w:val="20"/>
          <w:szCs w:val="20"/>
          <w:lang w:eastAsia="de-DE"/>
        </w:rPr>
        <w:t xml:space="preserve"> </w:t>
      </w:r>
      <w:r>
        <w:rPr>
          <w:rFonts w:eastAsiaTheme="minorEastAsia"/>
          <w:noProof/>
          <w:color w:val="1F497D"/>
          <w:sz w:val="20"/>
          <w:szCs w:val="20"/>
          <w:lang w:eastAsia="de-DE"/>
        </w:rPr>
        <w:drawing>
          <wp:inline distT="0" distB="0" distL="0" distR="0" wp14:anchorId="7071D8DC" wp14:editId="5A996E66">
            <wp:extent cx="198755" cy="198755"/>
            <wp:effectExtent l="0" t="0" r="0" b="0"/>
            <wp:docPr id="7" name="Grafik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Pr>
          <w:rFonts w:eastAsiaTheme="minorEastAsia"/>
          <w:noProof/>
          <w:color w:val="1F497D"/>
          <w:sz w:val="20"/>
          <w:szCs w:val="20"/>
          <w:lang w:eastAsia="de-DE"/>
        </w:rPr>
        <w:t xml:space="preserve"> </w:t>
      </w:r>
      <w:r>
        <w:rPr>
          <w:rFonts w:eastAsiaTheme="minorEastAsia"/>
          <w:noProof/>
          <w:color w:val="1F497D"/>
          <w:sz w:val="20"/>
          <w:szCs w:val="20"/>
          <w:lang w:eastAsia="de-DE"/>
        </w:rPr>
        <w:drawing>
          <wp:inline distT="0" distB="0" distL="0" distR="0" wp14:anchorId="4B2D3045" wp14:editId="1FA1B284">
            <wp:extent cx="198755" cy="198755"/>
            <wp:effectExtent l="0" t="0" r="0" b="0"/>
            <wp:docPr id="6" name="Grafik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sectPr w:rsidR="00B72056" w:rsidRPr="00A5575E" w:rsidSect="008A343A">
      <w:headerReference w:type="default" r:id="rId23"/>
      <w:footerReference w:type="default" r:id="rId24"/>
      <w:pgSz w:w="11906" w:h="16838"/>
      <w:pgMar w:top="2552" w:right="1133"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3DEA7" w14:textId="77777777" w:rsidR="00595957" w:rsidRDefault="00595957" w:rsidP="008311A2">
      <w:pPr>
        <w:spacing w:after="0" w:line="240" w:lineRule="auto"/>
      </w:pPr>
      <w:r>
        <w:separator/>
      </w:r>
    </w:p>
  </w:endnote>
  <w:endnote w:type="continuationSeparator" w:id="0">
    <w:p w14:paraId="313F829B" w14:textId="77777777" w:rsidR="00595957" w:rsidRDefault="00595957" w:rsidP="008311A2">
      <w:pPr>
        <w:spacing w:after="0" w:line="240" w:lineRule="auto"/>
      </w:pPr>
      <w:r>
        <w:continuationSeparator/>
      </w:r>
    </w:p>
  </w:endnote>
  <w:endnote w:type="continuationNotice" w:id="1">
    <w:p w14:paraId="59C57A0A" w14:textId="77777777" w:rsidR="00871D90" w:rsidRDefault="00871D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lang w:eastAsia="de-DE"/>
      </w:rPr>
      <w:drawing>
        <wp:anchor distT="0" distB="0" distL="114300" distR="114300" simplePos="0" relativeHeight="251658243"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lang w:eastAsia="de-DE"/>
      </w:rPr>
      <mc:AlternateContent>
        <mc:Choice Requires="wps">
          <w:drawing>
            <wp:anchor distT="45720" distB="45720" distL="114300" distR="114300" simplePos="0" relativeHeight="251658244"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Textfeld 2" o:spid="_x0000_s1035" type="#_x0000_t202" style="position:absolute;margin-left:-7.85pt;margin-top:11.15pt;width:189.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3"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lang w:eastAsia="de-DE"/>
      </w:rPr>
      <w:drawing>
        <wp:anchor distT="0" distB="0" distL="114300" distR="114300" simplePos="0" relativeHeight="251658246"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4">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lang w:eastAsia="de-DE"/>
      </w:rPr>
      <mc:AlternateContent>
        <mc:Choice Requires="wpg">
          <w:drawing>
            <wp:anchor distT="0" distB="0" distL="114300" distR="114300" simplePos="0" relativeHeight="251658245"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008E4FBF">
                              <w:rPr>
                                <w:rFonts w:ascii="Anteb ExtraBold" w:hAnsi="Anteb ExtraBold"/>
                                <w:noProof/>
                                <w:color w:val="0971B7"/>
                                <w:sz w:val="14"/>
                                <w:szCs w:val="14"/>
                              </w:rPr>
                              <w:t>2</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6" style="position:absolute;margin-left:33.35pt;margin-top:-11.7pt;width:49.5pt;height:24.3pt;z-index:251658245;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7"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008E4FBF">
                        <w:rPr>
                          <w:rFonts w:ascii="Anteb ExtraBold" w:hAnsi="Anteb ExtraBold"/>
                          <w:noProof/>
                          <w:color w:val="0971B7"/>
                          <w:sz w:val="14"/>
                          <w:szCs w:val="14"/>
                        </w:rPr>
                        <w:t>2</w:t>
                      </w:r>
                      <w:r w:rsidRPr="006B6D9F">
                        <w:rPr>
                          <w:rFonts w:ascii="Anteb ExtraBold" w:hAnsi="Anteb ExtraBold"/>
                          <w:color w:val="0971B7"/>
                          <w:sz w:val="14"/>
                          <w:szCs w:val="14"/>
                        </w:rPr>
                        <w:fldChar w:fldCharType="end"/>
                      </w:r>
                    </w:p>
                  </w:txbxContent>
                </v:textbox>
              </v:shape>
              <v:line id="Gerader Verbinder 31" o:spid="_x0000_s1038"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ADE0E" w14:textId="77777777" w:rsidR="00595957" w:rsidRDefault="00595957" w:rsidP="008311A2">
      <w:pPr>
        <w:spacing w:after="0" w:line="240" w:lineRule="auto"/>
      </w:pPr>
      <w:r>
        <w:separator/>
      </w:r>
    </w:p>
  </w:footnote>
  <w:footnote w:type="continuationSeparator" w:id="0">
    <w:p w14:paraId="0A64F75C" w14:textId="77777777" w:rsidR="00595957" w:rsidRDefault="00595957" w:rsidP="008311A2">
      <w:pPr>
        <w:spacing w:after="0" w:line="240" w:lineRule="auto"/>
      </w:pPr>
      <w:r>
        <w:continuationSeparator/>
      </w:r>
    </w:p>
  </w:footnote>
  <w:footnote w:type="continuationNotice" w:id="1">
    <w:p w14:paraId="5F7B1CDA" w14:textId="77777777" w:rsidR="00871D90" w:rsidRDefault="00871D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lang w:eastAsia="de-DE"/>
      </w:rPr>
      <mc:AlternateContent>
        <mc:Choice Requires="wpg">
          <w:drawing>
            <wp:anchor distT="0" distB="0" distL="114300" distR="114300" simplePos="0" relativeHeight="251658240" behindDoc="0" locked="0" layoutInCell="1" allowOverlap="1" wp14:anchorId="11873B6B" wp14:editId="5104B578">
              <wp:simplePos x="0" y="0"/>
              <wp:positionH relativeFrom="column">
                <wp:posOffset>-55880</wp:posOffset>
              </wp:positionH>
              <wp:positionV relativeFrom="paragraph">
                <wp:posOffset>95250</wp:posOffset>
              </wp:positionV>
              <wp:extent cx="2412000" cy="310515"/>
              <wp:effectExtent l="0" t="0" r="7620" b="0"/>
              <wp:wrapNone/>
              <wp:docPr id="220" name="Gruppieren 220"/>
              <wp:cNvGraphicFramePr/>
              <a:graphic xmlns:a="http://schemas.openxmlformats.org/drawingml/2006/main">
                <a:graphicData uri="http://schemas.microsoft.com/office/word/2010/wordprocessingGroup">
                  <wpg:wgp>
                    <wpg:cNvGrpSpPr/>
                    <wpg:grpSpPr>
                      <a:xfrm>
                        <a:off x="0" y="0"/>
                        <a:ext cx="241200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5E3B40F1" w:rsidR="008311A2" w:rsidRPr="001F5A80" w:rsidRDefault="008E4FBF" w:rsidP="008311A2">
                            <w:pPr>
                              <w:rPr>
                                <w:rFonts w:cstheme="minorHAnsi"/>
                                <w:b/>
                                <w:bCs/>
                                <w:caps/>
                                <w:color w:val="FFFFFF" w:themeColor="background1"/>
                                <w:spacing w:val="20"/>
                                <w:sz w:val="32"/>
                                <w:szCs w:val="32"/>
                              </w:rPr>
                            </w:pPr>
                            <w:r>
                              <w:rPr>
                                <w:rFonts w:cstheme="minorHAnsi"/>
                                <w:b/>
                                <w:bCs/>
                                <w:caps/>
                                <w:color w:val="FFFFFF" w:themeColor="background1"/>
                                <w:spacing w:val="20"/>
                                <w:sz w:val="32"/>
                                <w:szCs w:val="32"/>
                              </w:rPr>
                              <w:t>Apply now</w:t>
                            </w:r>
                            <w:r w:rsidR="006A280A" w:rsidRPr="001F5A80">
                              <w:rPr>
                                <w:rFonts w:cstheme="minorHAnsi"/>
                                <w:b/>
                                <w:bCs/>
                                <w:caps/>
                                <w:color w:val="FFFFFF" w:themeColor="background1"/>
                                <w:spacing w:val="20"/>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6" style="position:absolute;margin-left:-4.4pt;margin-top:7.5pt;width:189.9pt;height:24.45pt;z-index:251658240;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">
              <v:rect id="Rechteck 216" o:spid="_x0000_s1027"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8"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29"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5E3B40F1" w:rsidR="008311A2" w:rsidRPr="001F5A80" w:rsidRDefault="008E4FBF" w:rsidP="008311A2">
                      <w:pPr>
                        <w:rPr>
                          <w:rFonts w:cstheme="minorHAnsi"/>
                          <w:b/>
                          <w:bCs/>
                          <w:caps/>
                          <w:color w:val="FFFFFF" w:themeColor="background1"/>
                          <w:spacing w:val="20"/>
                          <w:sz w:val="32"/>
                          <w:szCs w:val="32"/>
                        </w:rPr>
                      </w:pPr>
                      <w:r>
                        <w:rPr>
                          <w:rFonts w:cstheme="minorHAnsi"/>
                          <w:b/>
                          <w:bCs/>
                          <w:caps/>
                          <w:color w:val="FFFFFF" w:themeColor="background1"/>
                          <w:spacing w:val="20"/>
                          <w:sz w:val="32"/>
                          <w:szCs w:val="32"/>
                        </w:rPr>
                        <w:t>Apply now</w:t>
                      </w:r>
                      <w:r w:rsidR="006A280A" w:rsidRPr="001F5A80">
                        <w:rPr>
                          <w:rFonts w:cstheme="minorHAnsi"/>
                          <w:b/>
                          <w:bCs/>
                          <w:caps/>
                          <w:color w:val="FFFFFF" w:themeColor="background1"/>
                          <w:spacing w:val="20"/>
                          <w:sz w:val="32"/>
                          <w:szCs w:val="32"/>
                        </w:rPr>
                        <w:t>!</w:t>
                      </w:r>
                    </w:p>
                  </w:txbxContent>
                </v:textbox>
              </v:shape>
            </v:group>
          </w:pict>
        </mc:Fallback>
      </mc:AlternateContent>
    </w:r>
    <w:r w:rsidR="002E4829">
      <w:rPr>
        <w:noProof/>
        <w:lang w:eastAsia="de-DE"/>
      </w:rPr>
      <w:drawing>
        <wp:anchor distT="0" distB="0" distL="114300" distR="114300" simplePos="0" relativeHeight="251658242"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lang w:eastAsia="de-DE"/>
      </w:rPr>
      <mc:AlternateContent>
        <mc:Choice Requires="wpg">
          <w:drawing>
            <wp:anchor distT="0" distB="0" distL="114300" distR="114300" simplePos="0" relativeHeight="251658241" behindDoc="0" locked="0" layoutInCell="1" allowOverlap="1" wp14:anchorId="4D0C3E3D" wp14:editId="2F06D546">
              <wp:simplePos x="0" y="0"/>
              <wp:positionH relativeFrom="column">
                <wp:posOffset>-55880</wp:posOffset>
              </wp:positionH>
              <wp:positionV relativeFrom="paragraph">
                <wp:posOffset>236220</wp:posOffset>
              </wp:positionV>
              <wp:extent cx="3816000"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816000"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15FEA91C" w:rsidR="008311A2" w:rsidRPr="00D667A9" w:rsidRDefault="008E4FBF" w:rsidP="008311A2">
                            <w:pPr>
                              <w:rPr>
                                <w:b/>
                                <w:bCs/>
                                <w:caps/>
                                <w:color w:val="FFFFFF" w:themeColor="background1"/>
                                <w:spacing w:val="20"/>
                                <w:sz w:val="32"/>
                                <w:szCs w:val="32"/>
                                <w:lang w:val="en-US"/>
                              </w:rPr>
                            </w:pPr>
                            <w:r w:rsidRPr="00D667A9">
                              <w:rPr>
                                <w:b/>
                                <w:bCs/>
                                <w:caps/>
                                <w:color w:val="FFFFFF" w:themeColor="background1"/>
                                <w:spacing w:val="20"/>
                                <w:sz w:val="32"/>
                                <w:szCs w:val="32"/>
                                <w:lang w:val="en-US"/>
                              </w:rPr>
                              <w:t>your investment</w:t>
                            </w:r>
                            <w:r w:rsidR="005A7F20">
                              <w:rPr>
                                <w:b/>
                                <w:bCs/>
                                <w:caps/>
                                <w:color w:val="FFFFFF" w:themeColor="background1"/>
                                <w:spacing w:val="20"/>
                                <w:sz w:val="32"/>
                                <w:szCs w:val="32"/>
                                <w:lang w:val="en-US"/>
                              </w:rPr>
                              <w:t xml:space="preserve"> </w:t>
                            </w:r>
                            <w:r w:rsidRPr="00D667A9">
                              <w:rPr>
                                <w:b/>
                                <w:bCs/>
                                <w:caps/>
                                <w:color w:val="FFFFFF" w:themeColor="background1"/>
                                <w:spacing w:val="20"/>
                                <w:sz w:val="32"/>
                                <w:szCs w:val="32"/>
                                <w:lang w:val="en-US"/>
                              </w:rPr>
                              <w:t>in the future</w:t>
                            </w:r>
                            <w:r w:rsidR="006A280A" w:rsidRPr="00D667A9">
                              <w:rPr>
                                <w:b/>
                                <w:bCs/>
                                <w:caps/>
                                <w:color w:val="FFFFFF" w:themeColor="background1"/>
                                <w:spacing w:val="20"/>
                                <w:sz w:val="32"/>
                                <w:szCs w:val="32"/>
                                <w:lang w:val="en-US"/>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0" style="position:absolute;margin-left:-4.4pt;margin-top:18.6pt;width:300.45pt;height:24.75pt;z-index:251658241;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">
              <v:group id="Gruppieren 213" o:spid="_x0000_s1031"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2"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3"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4"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15FEA91C" w:rsidR="008311A2" w:rsidRPr="00D667A9" w:rsidRDefault="008E4FBF" w:rsidP="008311A2">
                      <w:pPr>
                        <w:rPr>
                          <w:b/>
                          <w:bCs/>
                          <w:caps/>
                          <w:color w:val="FFFFFF" w:themeColor="background1"/>
                          <w:spacing w:val="20"/>
                          <w:sz w:val="32"/>
                          <w:szCs w:val="32"/>
                          <w:lang w:val="en-US"/>
                        </w:rPr>
                      </w:pPr>
                      <w:r w:rsidRPr="00D667A9">
                        <w:rPr>
                          <w:b/>
                          <w:bCs/>
                          <w:caps/>
                          <w:color w:val="FFFFFF" w:themeColor="background1"/>
                          <w:spacing w:val="20"/>
                          <w:sz w:val="32"/>
                          <w:szCs w:val="32"/>
                          <w:lang w:val="en-US"/>
                        </w:rPr>
                        <w:t>your investment</w:t>
                      </w:r>
                      <w:r w:rsidR="005A7F20">
                        <w:rPr>
                          <w:b/>
                          <w:bCs/>
                          <w:caps/>
                          <w:color w:val="FFFFFF" w:themeColor="background1"/>
                          <w:spacing w:val="20"/>
                          <w:sz w:val="32"/>
                          <w:szCs w:val="32"/>
                          <w:lang w:val="en-US"/>
                        </w:rPr>
                        <w:t xml:space="preserve"> </w:t>
                      </w:r>
                      <w:r w:rsidRPr="00D667A9">
                        <w:rPr>
                          <w:b/>
                          <w:bCs/>
                          <w:caps/>
                          <w:color w:val="FFFFFF" w:themeColor="background1"/>
                          <w:spacing w:val="20"/>
                          <w:sz w:val="32"/>
                          <w:szCs w:val="32"/>
                          <w:lang w:val="en-US"/>
                        </w:rPr>
                        <w:t>in the future</w:t>
                      </w:r>
                      <w:r w:rsidR="006A280A" w:rsidRPr="00D667A9">
                        <w:rPr>
                          <w:b/>
                          <w:bCs/>
                          <w:caps/>
                          <w:color w:val="FFFFFF" w:themeColor="background1"/>
                          <w:spacing w:val="20"/>
                          <w:sz w:val="32"/>
                          <w:szCs w:val="32"/>
                          <w:lang w:val="en-US"/>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93.9pt" o:bullet="t">
        <v:imagedata r:id="rId1" o:title="QUANTRON_Logo_quer_POS--4C - Kopie - Kopie"/>
      </v:shape>
    </w:pict>
  </w:numPicBullet>
  <w:abstractNum w:abstractNumId="0" w15:restartNumberingAfterBreak="0">
    <w:nsid w:val="00817A95"/>
    <w:multiLevelType w:val="hybridMultilevel"/>
    <w:tmpl w:val="CD6C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48151A"/>
    <w:multiLevelType w:val="hybridMultilevel"/>
    <w:tmpl w:val="CE8C6F5E"/>
    <w:lvl w:ilvl="0" w:tplc="6868CD7E">
      <w:numFmt w:val="bullet"/>
      <w:lvlText w:val="-"/>
      <w:lvlJc w:val="left"/>
      <w:pPr>
        <w:ind w:left="720" w:hanging="360"/>
      </w:pPr>
      <w:rPr>
        <w:rFonts w:ascii="Montserrat Light" w:eastAsiaTheme="minorHAnsi" w:hAnsi="Montserrat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39759C"/>
    <w:multiLevelType w:val="hybridMultilevel"/>
    <w:tmpl w:val="4D3A0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7" w15:restartNumberingAfterBreak="0">
    <w:nsid w:val="232D38F0"/>
    <w:multiLevelType w:val="hybridMultilevel"/>
    <w:tmpl w:val="DE24A6C2"/>
    <w:lvl w:ilvl="0" w:tplc="2C922A5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AF1562"/>
    <w:multiLevelType w:val="hybridMultilevel"/>
    <w:tmpl w:val="B170826E"/>
    <w:lvl w:ilvl="0" w:tplc="04070001">
      <w:start w:val="1"/>
      <w:numFmt w:val="bullet"/>
      <w:lvlText w:val=""/>
      <w:lvlJc w:val="left"/>
      <w:pPr>
        <w:ind w:left="1065" w:hanging="705"/>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2" w15:restartNumberingAfterBreak="0">
    <w:nsid w:val="3BE50F3D"/>
    <w:multiLevelType w:val="hybridMultilevel"/>
    <w:tmpl w:val="7630917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4" w15:restartNumberingAfterBreak="0">
    <w:nsid w:val="467E07B0"/>
    <w:multiLevelType w:val="hybridMultilevel"/>
    <w:tmpl w:val="1F5EC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BD7417"/>
    <w:multiLevelType w:val="hybridMultilevel"/>
    <w:tmpl w:val="6FE4F8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280FFF"/>
    <w:multiLevelType w:val="hybridMultilevel"/>
    <w:tmpl w:val="A0989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A23B2A"/>
    <w:multiLevelType w:val="hybridMultilevel"/>
    <w:tmpl w:val="0BFAD78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C631D75"/>
    <w:multiLevelType w:val="hybridMultilevel"/>
    <w:tmpl w:val="98161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DA315E"/>
    <w:multiLevelType w:val="hybridMultilevel"/>
    <w:tmpl w:val="CE6A526C"/>
    <w:lvl w:ilvl="0" w:tplc="93D60C3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E64750"/>
    <w:multiLevelType w:val="hybridMultilevel"/>
    <w:tmpl w:val="17AC6C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25A28CB"/>
    <w:multiLevelType w:val="hybridMultilevel"/>
    <w:tmpl w:val="4B9E4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24" w15:restartNumberingAfterBreak="0">
    <w:nsid w:val="771C49C9"/>
    <w:multiLevelType w:val="hybridMultilevel"/>
    <w:tmpl w:val="DD78ECE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CE7A73"/>
    <w:multiLevelType w:val="hybridMultilevel"/>
    <w:tmpl w:val="B1024392"/>
    <w:lvl w:ilvl="0" w:tplc="FD6EF0C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1"/>
  </w:num>
  <w:num w:numId="4">
    <w:abstractNumId w:val="6"/>
  </w:num>
  <w:num w:numId="5">
    <w:abstractNumId w:val="20"/>
  </w:num>
  <w:num w:numId="6">
    <w:abstractNumId w:val="8"/>
  </w:num>
  <w:num w:numId="7">
    <w:abstractNumId w:val="26"/>
  </w:num>
  <w:num w:numId="8">
    <w:abstractNumId w:val="1"/>
  </w:num>
  <w:num w:numId="9">
    <w:abstractNumId w:val="3"/>
  </w:num>
  <w:num w:numId="10">
    <w:abstractNumId w:val="10"/>
  </w:num>
  <w:num w:numId="11">
    <w:abstractNumId w:val="5"/>
  </w:num>
  <w:num w:numId="12">
    <w:abstractNumId w:val="21"/>
  </w:num>
  <w:num w:numId="13">
    <w:abstractNumId w:val="22"/>
  </w:num>
  <w:num w:numId="14">
    <w:abstractNumId w:val="4"/>
  </w:num>
  <w:num w:numId="15">
    <w:abstractNumId w:val="7"/>
  </w:num>
  <w:num w:numId="16">
    <w:abstractNumId w:val="9"/>
  </w:num>
  <w:num w:numId="17">
    <w:abstractNumId w:val="18"/>
  </w:num>
  <w:num w:numId="18">
    <w:abstractNumId w:val="25"/>
  </w:num>
  <w:num w:numId="19">
    <w:abstractNumId w:val="19"/>
  </w:num>
  <w:num w:numId="20">
    <w:abstractNumId w:val="0"/>
  </w:num>
  <w:num w:numId="21">
    <w:abstractNumId w:val="2"/>
  </w:num>
  <w:num w:numId="22">
    <w:abstractNumId w:val="24"/>
  </w:num>
  <w:num w:numId="23">
    <w:abstractNumId w:val="17"/>
  </w:num>
  <w:num w:numId="24">
    <w:abstractNumId w:val="15"/>
  </w:num>
  <w:num w:numId="25">
    <w:abstractNumId w:val="12"/>
  </w:num>
  <w:num w:numId="26">
    <w:abstractNumId w:val="1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1A2"/>
    <w:rsid w:val="00000161"/>
    <w:rsid w:val="00023DB1"/>
    <w:rsid w:val="000246B8"/>
    <w:rsid w:val="00033C93"/>
    <w:rsid w:val="00037402"/>
    <w:rsid w:val="000474F4"/>
    <w:rsid w:val="000568B3"/>
    <w:rsid w:val="000639D2"/>
    <w:rsid w:val="00065357"/>
    <w:rsid w:val="00087DB5"/>
    <w:rsid w:val="000A6A42"/>
    <w:rsid w:val="000B287A"/>
    <w:rsid w:val="000C6DCD"/>
    <w:rsid w:val="000D7445"/>
    <w:rsid w:val="000E4006"/>
    <w:rsid w:val="000E6D43"/>
    <w:rsid w:val="00115062"/>
    <w:rsid w:val="00116A98"/>
    <w:rsid w:val="00145AFF"/>
    <w:rsid w:val="001621F3"/>
    <w:rsid w:val="001758D5"/>
    <w:rsid w:val="00195C39"/>
    <w:rsid w:val="001A4159"/>
    <w:rsid w:val="001B61F7"/>
    <w:rsid w:val="001D002D"/>
    <w:rsid w:val="001D47C4"/>
    <w:rsid w:val="001D532C"/>
    <w:rsid w:val="001F1177"/>
    <w:rsid w:val="001F293E"/>
    <w:rsid w:val="001F5A80"/>
    <w:rsid w:val="00204833"/>
    <w:rsid w:val="00214DD3"/>
    <w:rsid w:val="00226CD5"/>
    <w:rsid w:val="0023508F"/>
    <w:rsid w:val="002452E1"/>
    <w:rsid w:val="00250839"/>
    <w:rsid w:val="002554D4"/>
    <w:rsid w:val="0027729D"/>
    <w:rsid w:val="002948E3"/>
    <w:rsid w:val="002A60D9"/>
    <w:rsid w:val="002C50BC"/>
    <w:rsid w:val="002D5A06"/>
    <w:rsid w:val="002E4829"/>
    <w:rsid w:val="002F4F95"/>
    <w:rsid w:val="00300006"/>
    <w:rsid w:val="00327181"/>
    <w:rsid w:val="003360D7"/>
    <w:rsid w:val="003432C9"/>
    <w:rsid w:val="00360792"/>
    <w:rsid w:val="003B7CF5"/>
    <w:rsid w:val="003D2158"/>
    <w:rsid w:val="003F4D39"/>
    <w:rsid w:val="00410615"/>
    <w:rsid w:val="00425948"/>
    <w:rsid w:val="00455EFC"/>
    <w:rsid w:val="00482220"/>
    <w:rsid w:val="004872EE"/>
    <w:rsid w:val="00491F73"/>
    <w:rsid w:val="00493E53"/>
    <w:rsid w:val="00494973"/>
    <w:rsid w:val="004B3381"/>
    <w:rsid w:val="004C29D4"/>
    <w:rsid w:val="004C7766"/>
    <w:rsid w:val="004F0403"/>
    <w:rsid w:val="004F0EAF"/>
    <w:rsid w:val="004F102D"/>
    <w:rsid w:val="004F333C"/>
    <w:rsid w:val="004F4811"/>
    <w:rsid w:val="005261CB"/>
    <w:rsid w:val="00532063"/>
    <w:rsid w:val="00537025"/>
    <w:rsid w:val="00543F6D"/>
    <w:rsid w:val="00544D16"/>
    <w:rsid w:val="00550281"/>
    <w:rsid w:val="005835A0"/>
    <w:rsid w:val="00595957"/>
    <w:rsid w:val="005A608E"/>
    <w:rsid w:val="005A7445"/>
    <w:rsid w:val="005A7F20"/>
    <w:rsid w:val="005C2AF6"/>
    <w:rsid w:val="005C6E20"/>
    <w:rsid w:val="005E086A"/>
    <w:rsid w:val="005F1033"/>
    <w:rsid w:val="006114EB"/>
    <w:rsid w:val="00614734"/>
    <w:rsid w:val="0062037B"/>
    <w:rsid w:val="00623390"/>
    <w:rsid w:val="00626DC0"/>
    <w:rsid w:val="00630584"/>
    <w:rsid w:val="00635FCB"/>
    <w:rsid w:val="006412CA"/>
    <w:rsid w:val="00644826"/>
    <w:rsid w:val="00646195"/>
    <w:rsid w:val="00697FD8"/>
    <w:rsid w:val="006A280A"/>
    <w:rsid w:val="006A5606"/>
    <w:rsid w:val="006B0A99"/>
    <w:rsid w:val="006B5643"/>
    <w:rsid w:val="006D2F12"/>
    <w:rsid w:val="006E1ACF"/>
    <w:rsid w:val="00705FE5"/>
    <w:rsid w:val="00717032"/>
    <w:rsid w:val="00732B32"/>
    <w:rsid w:val="00737E49"/>
    <w:rsid w:val="00750141"/>
    <w:rsid w:val="0075180F"/>
    <w:rsid w:val="0075388F"/>
    <w:rsid w:val="0075488E"/>
    <w:rsid w:val="00764FEF"/>
    <w:rsid w:val="007725E9"/>
    <w:rsid w:val="007C0D23"/>
    <w:rsid w:val="007C2843"/>
    <w:rsid w:val="007D348C"/>
    <w:rsid w:val="007F15EE"/>
    <w:rsid w:val="007F7C60"/>
    <w:rsid w:val="008116B1"/>
    <w:rsid w:val="008137B6"/>
    <w:rsid w:val="00822946"/>
    <w:rsid w:val="008311A2"/>
    <w:rsid w:val="00834994"/>
    <w:rsid w:val="00835BBC"/>
    <w:rsid w:val="008476B4"/>
    <w:rsid w:val="00861215"/>
    <w:rsid w:val="00871D90"/>
    <w:rsid w:val="00873392"/>
    <w:rsid w:val="008A343A"/>
    <w:rsid w:val="008C3B24"/>
    <w:rsid w:val="008D228E"/>
    <w:rsid w:val="008D7382"/>
    <w:rsid w:val="008E4FBF"/>
    <w:rsid w:val="00910833"/>
    <w:rsid w:val="00914DD6"/>
    <w:rsid w:val="009211C7"/>
    <w:rsid w:val="00945862"/>
    <w:rsid w:val="009600DC"/>
    <w:rsid w:val="009766DF"/>
    <w:rsid w:val="009B25EB"/>
    <w:rsid w:val="009B2F30"/>
    <w:rsid w:val="009E327B"/>
    <w:rsid w:val="009F4EC3"/>
    <w:rsid w:val="00A10E0A"/>
    <w:rsid w:val="00A12BEB"/>
    <w:rsid w:val="00A1634B"/>
    <w:rsid w:val="00A427A5"/>
    <w:rsid w:val="00A43B44"/>
    <w:rsid w:val="00A54B82"/>
    <w:rsid w:val="00A5575E"/>
    <w:rsid w:val="00A6685A"/>
    <w:rsid w:val="00A70338"/>
    <w:rsid w:val="00A720D8"/>
    <w:rsid w:val="00A81298"/>
    <w:rsid w:val="00A95AC1"/>
    <w:rsid w:val="00AA06D0"/>
    <w:rsid w:val="00AA6CF5"/>
    <w:rsid w:val="00AA7509"/>
    <w:rsid w:val="00AB1468"/>
    <w:rsid w:val="00AB7D06"/>
    <w:rsid w:val="00AC159A"/>
    <w:rsid w:val="00AD0A12"/>
    <w:rsid w:val="00B0280D"/>
    <w:rsid w:val="00B070AA"/>
    <w:rsid w:val="00B23373"/>
    <w:rsid w:val="00B2363F"/>
    <w:rsid w:val="00B27FED"/>
    <w:rsid w:val="00B32DA0"/>
    <w:rsid w:val="00B3570E"/>
    <w:rsid w:val="00B35D3C"/>
    <w:rsid w:val="00B72056"/>
    <w:rsid w:val="00B8400D"/>
    <w:rsid w:val="00BA41D0"/>
    <w:rsid w:val="00BA51B8"/>
    <w:rsid w:val="00C11431"/>
    <w:rsid w:val="00C16F6D"/>
    <w:rsid w:val="00C31BFA"/>
    <w:rsid w:val="00C4043E"/>
    <w:rsid w:val="00C45023"/>
    <w:rsid w:val="00C4588F"/>
    <w:rsid w:val="00C4699A"/>
    <w:rsid w:val="00C64077"/>
    <w:rsid w:val="00C936A6"/>
    <w:rsid w:val="00C94D52"/>
    <w:rsid w:val="00CA169C"/>
    <w:rsid w:val="00CA1BE1"/>
    <w:rsid w:val="00CA7801"/>
    <w:rsid w:val="00CD230E"/>
    <w:rsid w:val="00CE1132"/>
    <w:rsid w:val="00D22906"/>
    <w:rsid w:val="00D31710"/>
    <w:rsid w:val="00D338C6"/>
    <w:rsid w:val="00D34330"/>
    <w:rsid w:val="00D45814"/>
    <w:rsid w:val="00D53390"/>
    <w:rsid w:val="00D5410F"/>
    <w:rsid w:val="00D667A9"/>
    <w:rsid w:val="00D82B74"/>
    <w:rsid w:val="00D84812"/>
    <w:rsid w:val="00D960E7"/>
    <w:rsid w:val="00DB27FB"/>
    <w:rsid w:val="00DE013C"/>
    <w:rsid w:val="00E30244"/>
    <w:rsid w:val="00E42FE4"/>
    <w:rsid w:val="00E4426F"/>
    <w:rsid w:val="00E767B4"/>
    <w:rsid w:val="00E81FF0"/>
    <w:rsid w:val="00EC15CB"/>
    <w:rsid w:val="00ED12BE"/>
    <w:rsid w:val="00EE2861"/>
    <w:rsid w:val="00EE4E7C"/>
    <w:rsid w:val="00EF1C7D"/>
    <w:rsid w:val="00EF666A"/>
    <w:rsid w:val="00F06B35"/>
    <w:rsid w:val="00FA12E7"/>
    <w:rsid w:val="00FB10D8"/>
    <w:rsid w:val="00FB4AA4"/>
    <w:rsid w:val="00FC65C8"/>
    <w:rsid w:val="00FE15EC"/>
    <w:rsid w:val="00FF09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53F6C5A0"/>
  <w15:chartTrackingRefBased/>
  <w15:docId w15:val="{5BCFE37A-5558-43AC-ABA0-C6F0DDE7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NichtaufgelsteErwhnung1">
    <w:name w:val="Nicht aufgelöste Erwähnung1"/>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34"/>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934752">
      <w:bodyDiv w:val="1"/>
      <w:marLeft w:val="0"/>
      <w:marRight w:val="0"/>
      <w:marTop w:val="0"/>
      <w:marBottom w:val="0"/>
      <w:divBdr>
        <w:top w:val="none" w:sz="0" w:space="0" w:color="auto"/>
        <w:left w:val="none" w:sz="0" w:space="0" w:color="auto"/>
        <w:bottom w:val="none" w:sz="0" w:space="0" w:color="auto"/>
        <w:right w:val="none" w:sz="0" w:space="0" w:color="auto"/>
      </w:divBdr>
    </w:div>
    <w:div w:id="1655641000">
      <w:bodyDiv w:val="1"/>
      <w:marLeft w:val="0"/>
      <w:marRight w:val="0"/>
      <w:marTop w:val="0"/>
      <w:marBottom w:val="0"/>
      <w:divBdr>
        <w:top w:val="none" w:sz="0" w:space="0" w:color="auto"/>
        <w:left w:val="none" w:sz="0" w:space="0" w:color="auto"/>
        <w:bottom w:val="none" w:sz="0" w:space="0" w:color="auto"/>
        <w:right w:val="none" w:sz="0" w:space="0" w:color="auto"/>
      </w:divBdr>
    </w:div>
    <w:div w:id="176090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quantron-ag"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channel/UCDQ-CKkS8XMHcJ9Ze-6UVNA"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hyperlink" Target="https://www.instagram.com/quantronag_emobility_/?hl=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facebook.com/QuantronAG/?ref=page_internal"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twitter.com/AgQuantr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mailto:info@quantron.net" TargetMode="External"/><Relationship Id="rId2" Type="http://schemas.openxmlformats.org/officeDocument/2006/relationships/hyperlink" Target="mailto:info@quantron.net" TargetMode="External"/><Relationship Id="rId1" Type="http://schemas.openxmlformats.org/officeDocument/2006/relationships/image" Target="media/image10.png"/><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22C437-8280-4BF9-805A-81A2DC344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A0D734-7D26-4A3E-8685-0796D649F9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503</Words>
  <Characters>3174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3670</CharactersWithSpaces>
  <SharedDoc>false</SharedDoc>
  <HLinks>
    <vt:vector size="12" baseType="variant">
      <vt:variant>
        <vt:i4>4456525</vt:i4>
      </vt:variant>
      <vt:variant>
        <vt:i4>0</vt:i4>
      </vt:variant>
      <vt:variant>
        <vt:i4>0</vt:i4>
      </vt:variant>
      <vt:variant>
        <vt:i4>5</vt:i4>
      </vt:variant>
      <vt:variant>
        <vt:lpwstr>http://www.quantron.net/</vt:lpwstr>
      </vt:variant>
      <vt:variant>
        <vt:lpwstr/>
      </vt:variant>
      <vt:variant>
        <vt:i4>3145739</vt:i4>
      </vt:variant>
      <vt:variant>
        <vt:i4>0</vt:i4>
      </vt:variant>
      <vt:variant>
        <vt:i4>0</vt:i4>
      </vt:variant>
      <vt:variant>
        <vt:i4>5</vt:i4>
      </vt:variant>
      <vt:variant>
        <vt:lpwstr>mailto:info@quantron.net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Licia Chilelli | Quantron AG</cp:lastModifiedBy>
  <cp:revision>4</cp:revision>
  <cp:lastPrinted>2021-08-31T07:38:00Z</cp:lastPrinted>
  <dcterms:created xsi:type="dcterms:W3CDTF">2022-03-14T14:19:00Z</dcterms:created>
  <dcterms:modified xsi:type="dcterms:W3CDTF">2022-03-22T11:32:00Z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