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651AD29"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4A28C5" w:rsidRPr="00C86B3F">
        <w:rPr>
          <w:rFonts w:cstheme="minorHAnsi"/>
          <w:sz w:val="18"/>
        </w:rPr>
        <w:t>15.</w:t>
      </w:r>
      <w:r w:rsidR="0078500E" w:rsidRPr="00C86B3F">
        <w:rPr>
          <w:rFonts w:cstheme="minorHAnsi"/>
          <w:sz w:val="18"/>
        </w:rPr>
        <w:t xml:space="preserve"> </w:t>
      </w:r>
      <w:r w:rsidR="00A61912" w:rsidRPr="00C86B3F">
        <w:rPr>
          <w:rFonts w:cstheme="minorHAnsi"/>
          <w:sz w:val="18"/>
        </w:rPr>
        <w:t>Juni</w:t>
      </w:r>
      <w:r w:rsidRPr="00C86B3F">
        <w:rPr>
          <w:rFonts w:cstheme="minorHAnsi"/>
          <w:sz w:val="18"/>
        </w:rPr>
        <w:t xml:space="preserve"> 202</w:t>
      </w:r>
      <w:r w:rsidR="00576A09" w:rsidRPr="00C86B3F">
        <w:rPr>
          <w:rFonts w:cstheme="minorHAnsi"/>
          <w:sz w:val="18"/>
        </w:rPr>
        <w:t>2</w:t>
      </w:r>
    </w:p>
    <w:p w14:paraId="7915A56D" w14:textId="3C5D0A39" w:rsidR="0069112E" w:rsidRPr="0069112E" w:rsidRDefault="00DE44D3" w:rsidP="0069112E">
      <w:pPr>
        <w:spacing w:before="340" w:after="340" w:line="240" w:lineRule="auto"/>
        <w:rPr>
          <w:rFonts w:cstheme="minorHAnsi"/>
          <w:b/>
          <w:bCs/>
          <w:sz w:val="28"/>
          <w:szCs w:val="28"/>
        </w:rPr>
      </w:pPr>
      <w:r>
        <w:rPr>
          <w:rFonts w:cstheme="minorHAnsi"/>
          <w:b/>
          <w:bCs/>
          <w:sz w:val="28"/>
          <w:szCs w:val="28"/>
        </w:rPr>
        <w:t xml:space="preserve">QUANTRON vergrößert </w:t>
      </w:r>
      <w:r w:rsidR="00C558BB">
        <w:rPr>
          <w:rFonts w:cstheme="minorHAnsi"/>
          <w:b/>
          <w:bCs/>
          <w:sz w:val="28"/>
          <w:szCs w:val="28"/>
        </w:rPr>
        <w:t>ihr</w:t>
      </w:r>
      <w:r w:rsidR="00A61912">
        <w:rPr>
          <w:rFonts w:cstheme="minorHAnsi"/>
          <w:b/>
          <w:bCs/>
          <w:sz w:val="28"/>
          <w:szCs w:val="28"/>
        </w:rPr>
        <w:t xml:space="preserve"> Sales</w:t>
      </w:r>
      <w:r w:rsidR="000903AC">
        <w:rPr>
          <w:rFonts w:cstheme="minorHAnsi"/>
          <w:b/>
          <w:bCs/>
          <w:sz w:val="28"/>
          <w:szCs w:val="28"/>
        </w:rPr>
        <w:t>-</w:t>
      </w:r>
      <w:r w:rsidR="00A61912">
        <w:rPr>
          <w:rFonts w:cstheme="minorHAnsi"/>
          <w:b/>
          <w:bCs/>
          <w:sz w:val="28"/>
          <w:szCs w:val="28"/>
        </w:rPr>
        <w:t xml:space="preserve">Team </w:t>
      </w:r>
      <w:r>
        <w:rPr>
          <w:rFonts w:cstheme="minorHAnsi"/>
          <w:b/>
          <w:bCs/>
          <w:sz w:val="28"/>
          <w:szCs w:val="28"/>
        </w:rPr>
        <w:t>mit Utz Rachner als</w:t>
      </w:r>
      <w:r w:rsidR="007927B8">
        <w:rPr>
          <w:rFonts w:cstheme="minorHAnsi"/>
          <w:b/>
          <w:bCs/>
          <w:sz w:val="28"/>
          <w:szCs w:val="28"/>
        </w:rPr>
        <w:t xml:space="preserve"> </w:t>
      </w:r>
      <w:r w:rsidR="00702355">
        <w:rPr>
          <w:rFonts w:cstheme="minorHAnsi"/>
          <w:b/>
          <w:bCs/>
          <w:sz w:val="28"/>
          <w:szCs w:val="28"/>
        </w:rPr>
        <w:t xml:space="preserve">Global Sales </w:t>
      </w:r>
      <w:proofErr w:type="spellStart"/>
      <w:r w:rsidR="00702355">
        <w:rPr>
          <w:rFonts w:cstheme="minorHAnsi"/>
          <w:b/>
          <w:bCs/>
          <w:sz w:val="28"/>
          <w:szCs w:val="28"/>
        </w:rPr>
        <w:t>Director</w:t>
      </w:r>
      <w:proofErr w:type="spellEnd"/>
    </w:p>
    <w:p w14:paraId="4B457CB4" w14:textId="44BC22E5" w:rsidR="0036362A" w:rsidRPr="004A28C5" w:rsidRDefault="00DA4BCC" w:rsidP="00A61912">
      <w:pPr>
        <w:pStyle w:val="01Flietext"/>
        <w:numPr>
          <w:ilvl w:val="0"/>
          <w:numId w:val="2"/>
        </w:numPr>
        <w:ind w:left="714" w:hanging="357"/>
        <w:contextualSpacing/>
        <w:rPr>
          <w:rFonts w:asciiTheme="minorHAnsi" w:hAnsiTheme="minorHAnsi" w:cstheme="minorHAnsi"/>
          <w:sz w:val="22"/>
          <w:szCs w:val="22"/>
        </w:rPr>
      </w:pPr>
      <w:r w:rsidRPr="00DA4BCC">
        <w:rPr>
          <w:rFonts w:asciiTheme="minorHAnsi" w:hAnsiTheme="minorHAnsi" w:cstheme="minorHAnsi"/>
          <w:sz w:val="22"/>
          <w:szCs w:val="22"/>
        </w:rPr>
        <w:t xml:space="preserve">Utz Rachner war zuletzt bei </w:t>
      </w:r>
      <w:r w:rsidR="001863E8" w:rsidRPr="004A28C5">
        <w:rPr>
          <w:rFonts w:asciiTheme="minorHAnsi" w:hAnsiTheme="minorHAnsi" w:cstheme="minorHAnsi"/>
          <w:sz w:val="22"/>
          <w:szCs w:val="22"/>
        </w:rPr>
        <w:t>Mercedes Benz</w:t>
      </w:r>
      <w:r w:rsidRPr="004A28C5">
        <w:rPr>
          <w:rFonts w:asciiTheme="minorHAnsi" w:hAnsiTheme="minorHAnsi" w:cstheme="minorHAnsi"/>
          <w:sz w:val="22"/>
          <w:szCs w:val="22"/>
        </w:rPr>
        <w:t xml:space="preserve"> </w:t>
      </w:r>
      <w:r w:rsidR="008B4DAE" w:rsidRPr="004A28C5">
        <w:rPr>
          <w:rFonts w:asciiTheme="minorHAnsi" w:hAnsiTheme="minorHAnsi" w:cstheme="minorHAnsi"/>
          <w:sz w:val="22"/>
          <w:szCs w:val="22"/>
        </w:rPr>
        <w:t xml:space="preserve">Vans </w:t>
      </w:r>
      <w:r w:rsidRPr="004A28C5">
        <w:rPr>
          <w:rFonts w:asciiTheme="minorHAnsi" w:hAnsiTheme="minorHAnsi" w:cstheme="minorHAnsi"/>
          <w:sz w:val="22"/>
          <w:szCs w:val="22"/>
        </w:rPr>
        <w:t>tätig</w:t>
      </w:r>
      <w:r w:rsidR="000903AC" w:rsidRPr="004A28C5">
        <w:rPr>
          <w:rFonts w:asciiTheme="minorHAnsi" w:hAnsiTheme="minorHAnsi" w:cstheme="minorHAnsi"/>
          <w:sz w:val="22"/>
          <w:szCs w:val="22"/>
        </w:rPr>
        <w:t xml:space="preserve">. </w:t>
      </w:r>
      <w:r w:rsidR="00A4002E" w:rsidRPr="004A28C5">
        <w:rPr>
          <w:rFonts w:asciiTheme="minorHAnsi" w:hAnsiTheme="minorHAnsi" w:cstheme="minorHAnsi"/>
          <w:sz w:val="22"/>
          <w:szCs w:val="22"/>
        </w:rPr>
        <w:t>Er</w:t>
      </w:r>
      <w:r w:rsidRPr="004A28C5">
        <w:rPr>
          <w:rFonts w:asciiTheme="minorHAnsi" w:hAnsiTheme="minorHAnsi" w:cstheme="minorHAnsi"/>
          <w:sz w:val="22"/>
          <w:szCs w:val="22"/>
        </w:rPr>
        <w:t xml:space="preserve"> </w:t>
      </w:r>
      <w:r w:rsidR="000903AC" w:rsidRPr="004A28C5">
        <w:rPr>
          <w:rFonts w:asciiTheme="minorHAnsi" w:hAnsiTheme="minorHAnsi" w:cstheme="minorHAnsi"/>
          <w:sz w:val="22"/>
          <w:szCs w:val="22"/>
        </w:rPr>
        <w:t xml:space="preserve">ergänzt das global-orientierte </w:t>
      </w:r>
      <w:r w:rsidRPr="004A28C5">
        <w:rPr>
          <w:rFonts w:asciiTheme="minorHAnsi" w:hAnsiTheme="minorHAnsi" w:cstheme="minorHAnsi"/>
          <w:sz w:val="22"/>
          <w:szCs w:val="22"/>
        </w:rPr>
        <w:t>E</w:t>
      </w:r>
      <w:r w:rsidR="00C558BB">
        <w:rPr>
          <w:rFonts w:asciiTheme="minorHAnsi" w:hAnsiTheme="minorHAnsi" w:cstheme="minorHAnsi"/>
          <w:sz w:val="22"/>
          <w:szCs w:val="22"/>
        </w:rPr>
        <w:noBreakHyphen/>
      </w:r>
      <w:r w:rsidRPr="004A28C5">
        <w:rPr>
          <w:rFonts w:asciiTheme="minorHAnsi" w:hAnsiTheme="minorHAnsi" w:cstheme="minorHAnsi"/>
          <w:sz w:val="22"/>
          <w:szCs w:val="22"/>
        </w:rPr>
        <w:t>Mobility Unternehmen</w:t>
      </w:r>
      <w:r w:rsidR="006F283E" w:rsidRPr="004A28C5">
        <w:rPr>
          <w:rFonts w:asciiTheme="minorHAnsi" w:hAnsiTheme="minorHAnsi" w:cstheme="minorHAnsi"/>
          <w:sz w:val="22"/>
          <w:szCs w:val="22"/>
        </w:rPr>
        <w:t xml:space="preserve"> </w:t>
      </w:r>
      <w:r w:rsidR="00A4002E" w:rsidRPr="004A28C5">
        <w:rPr>
          <w:rFonts w:asciiTheme="minorHAnsi" w:hAnsiTheme="minorHAnsi" w:cstheme="minorHAnsi"/>
          <w:sz w:val="22"/>
          <w:szCs w:val="22"/>
        </w:rPr>
        <w:t>mit seiner internationalen Vertriebs-Erfahrung.</w:t>
      </w:r>
    </w:p>
    <w:p w14:paraId="7C321F8C" w14:textId="1F8C0EF6" w:rsidR="0022504F" w:rsidRPr="004A28C5" w:rsidRDefault="00750D63" w:rsidP="00EA1C44">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Weiterer Au</w:t>
      </w:r>
      <w:r w:rsidR="009729BC">
        <w:rPr>
          <w:rFonts w:asciiTheme="minorHAnsi" w:hAnsiTheme="minorHAnsi" w:cstheme="minorHAnsi"/>
          <w:sz w:val="22"/>
          <w:szCs w:val="22"/>
        </w:rPr>
        <w:t xml:space="preserve">fbau des Teams </w:t>
      </w:r>
      <w:r w:rsidR="005618BD">
        <w:rPr>
          <w:rFonts w:asciiTheme="minorHAnsi" w:hAnsiTheme="minorHAnsi" w:cstheme="minorHAnsi"/>
          <w:sz w:val="22"/>
          <w:szCs w:val="22"/>
        </w:rPr>
        <w:t>mit</w:t>
      </w:r>
      <w:r w:rsidR="009729BC">
        <w:rPr>
          <w:rFonts w:asciiTheme="minorHAnsi" w:hAnsiTheme="minorHAnsi" w:cstheme="minorHAnsi"/>
          <w:sz w:val="22"/>
          <w:szCs w:val="22"/>
        </w:rPr>
        <w:t xml:space="preserve"> </w:t>
      </w:r>
      <w:r w:rsidR="009729BC" w:rsidRPr="004A28C5">
        <w:rPr>
          <w:rFonts w:asciiTheme="minorHAnsi" w:hAnsiTheme="minorHAnsi" w:cstheme="minorHAnsi"/>
          <w:sz w:val="22"/>
          <w:szCs w:val="22"/>
        </w:rPr>
        <w:t xml:space="preserve">internationalen Fachkräften </w:t>
      </w:r>
      <w:r w:rsidR="009729BC">
        <w:rPr>
          <w:rFonts w:asciiTheme="minorHAnsi" w:hAnsiTheme="minorHAnsi" w:cstheme="minorHAnsi"/>
          <w:sz w:val="22"/>
          <w:szCs w:val="22"/>
        </w:rPr>
        <w:t xml:space="preserve">für die </w:t>
      </w:r>
      <w:r w:rsidR="00702355" w:rsidRPr="004A28C5">
        <w:rPr>
          <w:rFonts w:asciiTheme="minorHAnsi" w:hAnsiTheme="minorHAnsi" w:cstheme="minorHAnsi"/>
          <w:sz w:val="22"/>
          <w:szCs w:val="22"/>
        </w:rPr>
        <w:t xml:space="preserve">starke </w:t>
      </w:r>
      <w:r w:rsidR="009729BC">
        <w:rPr>
          <w:rFonts w:asciiTheme="minorHAnsi" w:hAnsiTheme="minorHAnsi" w:cstheme="minorHAnsi"/>
          <w:sz w:val="22"/>
          <w:szCs w:val="22"/>
        </w:rPr>
        <w:t xml:space="preserve">globale </w:t>
      </w:r>
      <w:r w:rsidR="00702355" w:rsidRPr="004A28C5">
        <w:rPr>
          <w:rFonts w:asciiTheme="minorHAnsi" w:hAnsiTheme="minorHAnsi" w:cstheme="minorHAnsi"/>
          <w:sz w:val="22"/>
          <w:szCs w:val="22"/>
        </w:rPr>
        <w:t xml:space="preserve">Expansion </w:t>
      </w:r>
      <w:r w:rsidR="009729BC">
        <w:rPr>
          <w:rFonts w:asciiTheme="minorHAnsi" w:hAnsiTheme="minorHAnsi" w:cstheme="minorHAnsi"/>
          <w:sz w:val="22"/>
          <w:szCs w:val="22"/>
        </w:rPr>
        <w:t>geplant</w:t>
      </w:r>
    </w:p>
    <w:p w14:paraId="5A90A488" w14:textId="77777777" w:rsidR="00122AE5" w:rsidRPr="004A28C5" w:rsidRDefault="00122AE5" w:rsidP="00122AE5">
      <w:pPr>
        <w:pStyle w:val="01Flietext"/>
        <w:ind w:left="714"/>
        <w:contextualSpacing/>
        <w:rPr>
          <w:rFonts w:asciiTheme="minorHAnsi" w:hAnsiTheme="minorHAnsi" w:cstheme="minorHAnsi"/>
          <w:sz w:val="22"/>
          <w:szCs w:val="22"/>
        </w:rPr>
      </w:pPr>
    </w:p>
    <w:p w14:paraId="73AFBCCC" w14:textId="7786FEE8" w:rsidR="007927B8" w:rsidRPr="006E6248" w:rsidRDefault="007927B8" w:rsidP="00A61912">
      <w:pPr>
        <w:pStyle w:val="01Flietext"/>
        <w:rPr>
          <w:rFonts w:asciiTheme="minorHAnsi" w:hAnsiTheme="minorHAnsi" w:cstheme="minorHAnsi"/>
          <w:strike/>
          <w:color w:val="FF0000"/>
          <w:sz w:val="22"/>
          <w:szCs w:val="22"/>
        </w:rPr>
      </w:pPr>
      <w:r w:rsidRPr="004A28C5">
        <w:rPr>
          <w:rFonts w:asciiTheme="minorHAnsi" w:hAnsiTheme="minorHAnsi" w:cstheme="minorHAnsi"/>
          <w:sz w:val="22"/>
          <w:szCs w:val="22"/>
        </w:rPr>
        <w:t xml:space="preserve">Im Rahmen </w:t>
      </w:r>
      <w:r w:rsidR="00267840">
        <w:rPr>
          <w:rFonts w:asciiTheme="minorHAnsi" w:hAnsiTheme="minorHAnsi" w:cstheme="minorHAnsi"/>
          <w:sz w:val="22"/>
          <w:szCs w:val="22"/>
        </w:rPr>
        <w:t xml:space="preserve">ihrer </w:t>
      </w:r>
      <w:r w:rsidRPr="004A28C5">
        <w:rPr>
          <w:rFonts w:asciiTheme="minorHAnsi" w:hAnsiTheme="minorHAnsi" w:cstheme="minorHAnsi"/>
          <w:sz w:val="22"/>
          <w:szCs w:val="22"/>
        </w:rPr>
        <w:t xml:space="preserve">globalen Expansionsstrategie baut die Quantron AG ihr </w:t>
      </w:r>
      <w:r w:rsidR="009729BC">
        <w:rPr>
          <w:rFonts w:asciiTheme="minorHAnsi" w:hAnsiTheme="minorHAnsi" w:cstheme="minorHAnsi"/>
          <w:sz w:val="22"/>
          <w:szCs w:val="22"/>
        </w:rPr>
        <w:t xml:space="preserve">internationales </w:t>
      </w:r>
      <w:r w:rsidRPr="004A28C5">
        <w:rPr>
          <w:rFonts w:asciiTheme="minorHAnsi" w:hAnsiTheme="minorHAnsi" w:cstheme="minorHAnsi"/>
          <w:sz w:val="22"/>
          <w:szCs w:val="22"/>
        </w:rPr>
        <w:t>Vertriebsteam weiter aus</w:t>
      </w:r>
      <w:r w:rsidR="009729BC">
        <w:rPr>
          <w:rFonts w:asciiTheme="minorHAnsi" w:hAnsiTheme="minorHAnsi" w:cstheme="minorHAnsi"/>
          <w:sz w:val="22"/>
          <w:szCs w:val="22"/>
        </w:rPr>
        <w:t xml:space="preserve">. Der E-Mobility Anbieter </w:t>
      </w:r>
      <w:r w:rsidR="005618BD">
        <w:rPr>
          <w:rFonts w:asciiTheme="minorHAnsi" w:hAnsiTheme="minorHAnsi" w:cstheme="minorHAnsi"/>
          <w:sz w:val="22"/>
          <w:szCs w:val="22"/>
        </w:rPr>
        <w:t>für den Nutzfahrzeugsektor</w:t>
      </w:r>
      <w:r w:rsidR="00267840">
        <w:rPr>
          <w:rFonts w:asciiTheme="minorHAnsi" w:hAnsiTheme="minorHAnsi" w:cstheme="minorHAnsi"/>
          <w:sz w:val="22"/>
          <w:szCs w:val="22"/>
        </w:rPr>
        <w:t xml:space="preserve"> </w:t>
      </w:r>
      <w:r w:rsidR="008B4DAE" w:rsidRPr="004A28C5">
        <w:rPr>
          <w:rFonts w:asciiTheme="minorHAnsi" w:hAnsiTheme="minorHAnsi" w:cstheme="minorHAnsi"/>
          <w:sz w:val="22"/>
          <w:szCs w:val="22"/>
        </w:rPr>
        <w:t xml:space="preserve">konnte </w:t>
      </w:r>
      <w:r w:rsidR="009729BC">
        <w:rPr>
          <w:rFonts w:asciiTheme="minorHAnsi" w:hAnsiTheme="minorHAnsi" w:cstheme="minorHAnsi"/>
          <w:sz w:val="22"/>
          <w:szCs w:val="22"/>
        </w:rPr>
        <w:t xml:space="preserve">einen ausgewiesenen </w:t>
      </w:r>
      <w:r w:rsidR="009729BC" w:rsidRPr="004A28C5">
        <w:rPr>
          <w:rFonts w:asciiTheme="minorHAnsi" w:hAnsiTheme="minorHAnsi" w:cstheme="minorHAnsi"/>
          <w:sz w:val="22"/>
          <w:szCs w:val="22"/>
        </w:rPr>
        <w:t>Sales-Experte</w:t>
      </w:r>
      <w:r w:rsidR="009729BC">
        <w:rPr>
          <w:rFonts w:asciiTheme="minorHAnsi" w:hAnsiTheme="minorHAnsi" w:cstheme="minorHAnsi"/>
          <w:sz w:val="22"/>
          <w:szCs w:val="22"/>
        </w:rPr>
        <w:t>n</w:t>
      </w:r>
      <w:r w:rsidR="009729BC" w:rsidRPr="004A28C5">
        <w:rPr>
          <w:rFonts w:asciiTheme="minorHAnsi" w:hAnsiTheme="minorHAnsi" w:cstheme="minorHAnsi"/>
          <w:sz w:val="22"/>
          <w:szCs w:val="22"/>
        </w:rPr>
        <w:t xml:space="preserve"> </w:t>
      </w:r>
      <w:r w:rsidR="009729BC">
        <w:rPr>
          <w:rFonts w:asciiTheme="minorHAnsi" w:hAnsiTheme="minorHAnsi" w:cstheme="minorHAnsi"/>
          <w:sz w:val="22"/>
          <w:szCs w:val="22"/>
        </w:rPr>
        <w:t xml:space="preserve">mit </w:t>
      </w:r>
      <w:r w:rsidR="009729BC" w:rsidRPr="00EC7706">
        <w:rPr>
          <w:rFonts w:asciiTheme="minorHAnsi" w:hAnsiTheme="minorHAnsi" w:cstheme="minorHAnsi"/>
          <w:sz w:val="22"/>
          <w:szCs w:val="22"/>
        </w:rPr>
        <w:t>internationale</w:t>
      </w:r>
      <w:r w:rsidR="009729BC">
        <w:rPr>
          <w:rFonts w:asciiTheme="minorHAnsi" w:hAnsiTheme="minorHAnsi" w:cstheme="minorHAnsi"/>
          <w:sz w:val="22"/>
          <w:szCs w:val="22"/>
        </w:rPr>
        <w:t>r Vertriebse</w:t>
      </w:r>
      <w:r w:rsidR="009729BC" w:rsidRPr="00EC7706">
        <w:rPr>
          <w:rFonts w:asciiTheme="minorHAnsi" w:hAnsiTheme="minorHAnsi" w:cstheme="minorHAnsi"/>
          <w:sz w:val="22"/>
          <w:szCs w:val="22"/>
        </w:rPr>
        <w:t xml:space="preserve">rfahrungen </w:t>
      </w:r>
      <w:r w:rsidR="005618BD">
        <w:rPr>
          <w:rFonts w:asciiTheme="minorHAnsi" w:hAnsiTheme="minorHAnsi" w:cstheme="minorHAnsi"/>
          <w:sz w:val="22"/>
          <w:szCs w:val="22"/>
        </w:rPr>
        <w:t xml:space="preserve">für sich </w:t>
      </w:r>
      <w:r w:rsidR="009729BC">
        <w:rPr>
          <w:rFonts w:asciiTheme="minorHAnsi" w:hAnsiTheme="minorHAnsi" w:cstheme="minorHAnsi"/>
          <w:sz w:val="22"/>
          <w:szCs w:val="22"/>
        </w:rPr>
        <w:t xml:space="preserve">gewinnen. </w:t>
      </w:r>
      <w:r w:rsidRPr="004A28C5">
        <w:rPr>
          <w:rFonts w:asciiTheme="minorHAnsi" w:hAnsiTheme="minorHAnsi" w:cstheme="minorHAnsi"/>
          <w:sz w:val="22"/>
          <w:szCs w:val="22"/>
        </w:rPr>
        <w:t>Utz Rachner</w:t>
      </w:r>
      <w:r w:rsidR="00A4002E" w:rsidRPr="004A28C5">
        <w:rPr>
          <w:rFonts w:asciiTheme="minorHAnsi" w:hAnsiTheme="minorHAnsi" w:cstheme="minorHAnsi"/>
          <w:sz w:val="22"/>
          <w:szCs w:val="22"/>
        </w:rPr>
        <w:t xml:space="preserve"> </w:t>
      </w:r>
      <w:r w:rsidR="009729BC">
        <w:rPr>
          <w:rFonts w:asciiTheme="minorHAnsi" w:hAnsiTheme="minorHAnsi" w:cstheme="minorHAnsi"/>
          <w:sz w:val="22"/>
          <w:szCs w:val="22"/>
        </w:rPr>
        <w:t>wird künftig als</w:t>
      </w:r>
      <w:r w:rsidR="007E6A5E">
        <w:rPr>
          <w:rFonts w:asciiTheme="minorHAnsi" w:hAnsiTheme="minorHAnsi" w:cstheme="minorHAnsi"/>
          <w:sz w:val="22"/>
          <w:szCs w:val="22"/>
        </w:rPr>
        <w:t xml:space="preserve"> </w:t>
      </w:r>
      <w:r w:rsidR="00A4002E" w:rsidRPr="004A28C5">
        <w:rPr>
          <w:rFonts w:asciiTheme="minorHAnsi" w:hAnsiTheme="minorHAnsi" w:cstheme="minorHAnsi"/>
          <w:sz w:val="22"/>
          <w:szCs w:val="22"/>
        </w:rPr>
        <w:t xml:space="preserve">Global Sales </w:t>
      </w:r>
      <w:proofErr w:type="spellStart"/>
      <w:r w:rsidR="00A4002E" w:rsidRPr="004A28C5">
        <w:rPr>
          <w:rFonts w:asciiTheme="minorHAnsi" w:hAnsiTheme="minorHAnsi" w:cstheme="minorHAnsi"/>
          <w:sz w:val="22"/>
          <w:szCs w:val="22"/>
        </w:rPr>
        <w:t>Director</w:t>
      </w:r>
      <w:proofErr w:type="spellEnd"/>
      <w:r w:rsidR="008B4DAE" w:rsidRPr="004A28C5">
        <w:rPr>
          <w:rFonts w:asciiTheme="minorHAnsi" w:hAnsiTheme="minorHAnsi" w:cstheme="minorHAnsi"/>
          <w:sz w:val="22"/>
          <w:szCs w:val="22"/>
        </w:rPr>
        <w:t xml:space="preserve"> </w:t>
      </w:r>
      <w:r w:rsidR="009729BC">
        <w:rPr>
          <w:rFonts w:asciiTheme="minorHAnsi" w:hAnsiTheme="minorHAnsi" w:cstheme="minorHAnsi"/>
          <w:sz w:val="22"/>
          <w:szCs w:val="22"/>
        </w:rPr>
        <w:t xml:space="preserve">für </w:t>
      </w:r>
      <w:r w:rsidR="00917A4C" w:rsidRPr="00EC7706">
        <w:rPr>
          <w:rFonts w:asciiTheme="minorHAnsi" w:hAnsiTheme="minorHAnsi" w:cstheme="minorHAnsi"/>
          <w:sz w:val="22"/>
          <w:szCs w:val="22"/>
        </w:rPr>
        <w:t xml:space="preserve">den Auf- und Ausbau des internationalen Vertriebsteams </w:t>
      </w:r>
      <w:r w:rsidR="00577057" w:rsidRPr="00EC7706">
        <w:rPr>
          <w:rFonts w:asciiTheme="minorHAnsi" w:hAnsiTheme="minorHAnsi" w:cstheme="minorHAnsi"/>
          <w:sz w:val="22"/>
          <w:szCs w:val="22"/>
        </w:rPr>
        <w:t>sowie Vertriebspartner</w:t>
      </w:r>
      <w:r w:rsidR="00267840">
        <w:rPr>
          <w:rFonts w:asciiTheme="minorHAnsi" w:hAnsiTheme="minorHAnsi" w:cstheme="minorHAnsi"/>
          <w:sz w:val="22"/>
          <w:szCs w:val="22"/>
        </w:rPr>
        <w:t xml:space="preserve"> </w:t>
      </w:r>
      <w:r w:rsidR="005618BD">
        <w:rPr>
          <w:rFonts w:asciiTheme="minorHAnsi" w:hAnsiTheme="minorHAnsi" w:cstheme="minorHAnsi"/>
          <w:sz w:val="22"/>
          <w:szCs w:val="22"/>
        </w:rPr>
        <w:t xml:space="preserve">bei </w:t>
      </w:r>
      <w:r w:rsidR="00267840">
        <w:rPr>
          <w:rFonts w:asciiTheme="minorHAnsi" w:hAnsiTheme="minorHAnsi" w:cstheme="minorHAnsi"/>
          <w:sz w:val="22"/>
          <w:szCs w:val="22"/>
        </w:rPr>
        <w:t>QUANTRON</w:t>
      </w:r>
      <w:r w:rsidR="00577057" w:rsidRPr="00EC7706">
        <w:rPr>
          <w:rFonts w:asciiTheme="minorHAnsi" w:hAnsiTheme="minorHAnsi" w:cstheme="minorHAnsi"/>
          <w:sz w:val="22"/>
          <w:szCs w:val="22"/>
        </w:rPr>
        <w:t xml:space="preserve"> </w:t>
      </w:r>
      <w:r w:rsidR="009729BC">
        <w:rPr>
          <w:rFonts w:asciiTheme="minorHAnsi" w:hAnsiTheme="minorHAnsi" w:cstheme="minorHAnsi"/>
          <w:sz w:val="22"/>
          <w:szCs w:val="22"/>
        </w:rPr>
        <w:t>zuständig sein</w:t>
      </w:r>
      <w:r w:rsidRPr="00EC7706">
        <w:rPr>
          <w:rFonts w:asciiTheme="minorHAnsi" w:hAnsiTheme="minorHAnsi" w:cstheme="minorHAnsi"/>
          <w:sz w:val="22"/>
          <w:szCs w:val="22"/>
        </w:rPr>
        <w:t>.</w:t>
      </w:r>
    </w:p>
    <w:p w14:paraId="1AB1F9DF" w14:textId="53E10ED9" w:rsidR="009071ED" w:rsidRPr="004A28C5" w:rsidRDefault="00DE44D3" w:rsidP="00A61912">
      <w:pPr>
        <w:pStyle w:val="01Flietext"/>
        <w:rPr>
          <w:rFonts w:asciiTheme="minorHAnsi" w:hAnsiTheme="minorHAnsi" w:cstheme="minorHAnsi"/>
          <w:sz w:val="22"/>
          <w:szCs w:val="22"/>
        </w:rPr>
      </w:pPr>
      <w:r>
        <w:rPr>
          <w:rFonts w:asciiTheme="minorHAnsi" w:hAnsiTheme="minorHAnsi" w:cstheme="minorHAnsi"/>
          <w:sz w:val="22"/>
          <w:szCs w:val="22"/>
        </w:rPr>
        <w:t>Utz Rachn</w:t>
      </w:r>
      <w:r w:rsidRPr="004A28C5">
        <w:rPr>
          <w:rFonts w:asciiTheme="minorHAnsi" w:hAnsiTheme="minorHAnsi" w:cstheme="minorHAnsi"/>
          <w:sz w:val="22"/>
          <w:szCs w:val="22"/>
        </w:rPr>
        <w:t xml:space="preserve">er </w:t>
      </w:r>
      <w:r w:rsidR="00B5085C">
        <w:rPr>
          <w:rFonts w:asciiTheme="minorHAnsi" w:hAnsiTheme="minorHAnsi" w:cstheme="minorHAnsi"/>
          <w:sz w:val="22"/>
          <w:szCs w:val="22"/>
        </w:rPr>
        <w:t xml:space="preserve">war </w:t>
      </w:r>
      <w:r w:rsidR="006E6248" w:rsidRPr="004A28C5">
        <w:rPr>
          <w:rFonts w:asciiTheme="minorHAnsi" w:hAnsiTheme="minorHAnsi" w:cstheme="minorHAnsi"/>
          <w:sz w:val="22"/>
          <w:szCs w:val="22"/>
        </w:rPr>
        <w:t>zuletzt</w:t>
      </w:r>
      <w:r w:rsidRPr="004A28C5">
        <w:rPr>
          <w:rFonts w:asciiTheme="minorHAnsi" w:hAnsiTheme="minorHAnsi" w:cstheme="minorHAnsi"/>
          <w:sz w:val="22"/>
          <w:szCs w:val="22"/>
        </w:rPr>
        <w:t xml:space="preserve"> bei </w:t>
      </w:r>
      <w:r w:rsidR="00223070">
        <w:rPr>
          <w:rFonts w:asciiTheme="minorHAnsi" w:hAnsiTheme="minorHAnsi" w:cstheme="minorHAnsi"/>
          <w:sz w:val="22"/>
          <w:szCs w:val="22"/>
        </w:rPr>
        <w:t>Mercedes Benz</w:t>
      </w:r>
      <w:r>
        <w:rPr>
          <w:rFonts w:asciiTheme="minorHAnsi" w:hAnsiTheme="minorHAnsi" w:cstheme="minorHAnsi"/>
          <w:sz w:val="22"/>
          <w:szCs w:val="22"/>
        </w:rPr>
        <w:t xml:space="preserve"> als </w:t>
      </w:r>
      <w:r w:rsidR="007927B8" w:rsidRPr="00DE44D3">
        <w:rPr>
          <w:rFonts w:asciiTheme="minorHAnsi" w:hAnsiTheme="minorHAnsi" w:cstheme="minorHAnsi"/>
          <w:sz w:val="22"/>
          <w:szCs w:val="22"/>
        </w:rPr>
        <w:t>Leiter Sales &amp; Marketing General Distributors tätig</w:t>
      </w:r>
      <w:r>
        <w:rPr>
          <w:rFonts w:asciiTheme="minorHAnsi" w:hAnsiTheme="minorHAnsi" w:cstheme="minorHAnsi"/>
          <w:sz w:val="22"/>
          <w:szCs w:val="22"/>
        </w:rPr>
        <w:t xml:space="preserve">. </w:t>
      </w:r>
      <w:r w:rsidR="0059645B">
        <w:rPr>
          <w:rFonts w:asciiTheme="minorHAnsi" w:hAnsiTheme="minorHAnsi" w:cstheme="minorHAnsi"/>
          <w:sz w:val="22"/>
          <w:szCs w:val="22"/>
        </w:rPr>
        <w:t xml:space="preserve">Er betreute dort </w:t>
      </w:r>
      <w:r w:rsidR="009636E0">
        <w:rPr>
          <w:rFonts w:asciiTheme="minorHAnsi" w:hAnsiTheme="minorHAnsi" w:cstheme="minorHAnsi"/>
          <w:sz w:val="22"/>
          <w:szCs w:val="22"/>
        </w:rPr>
        <w:t xml:space="preserve">mehr als 130 Märkte in Südamerika, Afrika, </w:t>
      </w:r>
      <w:r w:rsidR="006E6248">
        <w:rPr>
          <w:rFonts w:asciiTheme="minorHAnsi" w:hAnsiTheme="minorHAnsi" w:cstheme="minorHAnsi"/>
          <w:sz w:val="22"/>
          <w:szCs w:val="22"/>
        </w:rPr>
        <w:t xml:space="preserve">Mittleren Osten, </w:t>
      </w:r>
      <w:r w:rsidR="009636E0">
        <w:rPr>
          <w:rFonts w:asciiTheme="minorHAnsi" w:hAnsiTheme="minorHAnsi" w:cstheme="minorHAnsi"/>
          <w:sz w:val="22"/>
          <w:szCs w:val="22"/>
        </w:rPr>
        <w:t>Südostasien und Europa</w:t>
      </w:r>
      <w:r w:rsidR="00354060">
        <w:rPr>
          <w:rFonts w:asciiTheme="minorHAnsi" w:hAnsiTheme="minorHAnsi" w:cstheme="minorHAnsi"/>
          <w:sz w:val="22"/>
          <w:szCs w:val="22"/>
        </w:rPr>
        <w:t xml:space="preserve">. </w:t>
      </w:r>
      <w:r w:rsidR="00D628A8" w:rsidRPr="004A28C5">
        <w:rPr>
          <w:rFonts w:asciiTheme="minorHAnsi" w:hAnsiTheme="minorHAnsi" w:cstheme="minorHAnsi"/>
          <w:sz w:val="22"/>
          <w:szCs w:val="22"/>
        </w:rPr>
        <w:t>Zuvor</w:t>
      </w:r>
      <w:r w:rsidR="00354060" w:rsidRPr="004A28C5">
        <w:rPr>
          <w:rFonts w:asciiTheme="minorHAnsi" w:hAnsiTheme="minorHAnsi" w:cstheme="minorHAnsi"/>
          <w:sz w:val="22"/>
          <w:szCs w:val="22"/>
        </w:rPr>
        <w:t xml:space="preserve"> </w:t>
      </w:r>
      <w:r w:rsidR="00D628A8" w:rsidRPr="004A28C5">
        <w:rPr>
          <w:rFonts w:asciiTheme="minorHAnsi" w:hAnsiTheme="minorHAnsi" w:cstheme="minorHAnsi"/>
          <w:sz w:val="22"/>
          <w:szCs w:val="22"/>
        </w:rPr>
        <w:t xml:space="preserve">war </w:t>
      </w:r>
      <w:r w:rsidR="00FD48C7" w:rsidRPr="004A28C5">
        <w:rPr>
          <w:rFonts w:asciiTheme="minorHAnsi" w:hAnsiTheme="minorHAnsi" w:cstheme="minorHAnsi"/>
          <w:sz w:val="22"/>
          <w:szCs w:val="22"/>
        </w:rPr>
        <w:t xml:space="preserve">er </w:t>
      </w:r>
      <w:r w:rsidR="00116317" w:rsidRPr="004A28C5">
        <w:rPr>
          <w:rFonts w:asciiTheme="minorHAnsi" w:hAnsiTheme="minorHAnsi" w:cstheme="minorHAnsi"/>
          <w:sz w:val="22"/>
          <w:szCs w:val="22"/>
        </w:rPr>
        <w:t xml:space="preserve">Senior General Manager Operative Sales Europe bei Mitsubishi Motors. </w:t>
      </w:r>
    </w:p>
    <w:p w14:paraId="383310D4" w14:textId="10EE029F" w:rsidR="00DA4BCC" w:rsidRPr="00DE44D3" w:rsidRDefault="00F56C26" w:rsidP="00A61912">
      <w:pPr>
        <w:pStyle w:val="01Flietext"/>
        <w:rPr>
          <w:rFonts w:asciiTheme="minorHAnsi" w:hAnsiTheme="minorHAnsi" w:cstheme="minorHAnsi"/>
          <w:sz w:val="22"/>
          <w:szCs w:val="22"/>
        </w:rPr>
      </w:pPr>
      <w:r w:rsidRPr="004A28C5">
        <w:rPr>
          <w:rFonts w:asciiTheme="minorHAnsi" w:hAnsiTheme="minorHAnsi" w:cstheme="minorHAnsi"/>
          <w:sz w:val="22"/>
          <w:szCs w:val="22"/>
        </w:rPr>
        <w:t>„Ich freue mich sehr darauf, mit dem Q</w:t>
      </w:r>
      <w:r w:rsidR="002F4E8C" w:rsidRPr="004A28C5">
        <w:rPr>
          <w:rFonts w:asciiTheme="minorHAnsi" w:hAnsiTheme="minorHAnsi" w:cstheme="minorHAnsi"/>
          <w:sz w:val="22"/>
          <w:szCs w:val="22"/>
        </w:rPr>
        <w:t>UANTRON</w:t>
      </w:r>
      <w:r w:rsidRPr="004A28C5">
        <w:rPr>
          <w:rFonts w:asciiTheme="minorHAnsi" w:hAnsiTheme="minorHAnsi" w:cstheme="minorHAnsi"/>
          <w:sz w:val="22"/>
          <w:szCs w:val="22"/>
        </w:rPr>
        <w:t>-Team gemeinsam</w:t>
      </w:r>
      <w:r w:rsidR="00A83F92" w:rsidRPr="004A28C5">
        <w:rPr>
          <w:rFonts w:asciiTheme="minorHAnsi" w:hAnsiTheme="minorHAnsi" w:cstheme="minorHAnsi"/>
          <w:sz w:val="22"/>
          <w:szCs w:val="22"/>
        </w:rPr>
        <w:t xml:space="preserve"> global durchzustarten </w:t>
      </w:r>
      <w:r w:rsidR="00093F0A" w:rsidRPr="004A28C5">
        <w:rPr>
          <w:rFonts w:asciiTheme="minorHAnsi" w:hAnsiTheme="minorHAnsi" w:cstheme="minorHAnsi"/>
          <w:sz w:val="22"/>
          <w:szCs w:val="22"/>
        </w:rPr>
        <w:t xml:space="preserve">und </w:t>
      </w:r>
      <w:r w:rsidR="00D1405C">
        <w:rPr>
          <w:rFonts w:asciiTheme="minorHAnsi" w:hAnsiTheme="minorHAnsi" w:cstheme="minorHAnsi"/>
          <w:sz w:val="22"/>
          <w:szCs w:val="22"/>
        </w:rPr>
        <w:t xml:space="preserve">mit unserem attraktiven Angebot an </w:t>
      </w:r>
      <w:r w:rsidR="00B5085C">
        <w:rPr>
          <w:rFonts w:asciiTheme="minorHAnsi" w:hAnsiTheme="minorHAnsi" w:cstheme="minorHAnsi"/>
          <w:sz w:val="22"/>
          <w:szCs w:val="22"/>
        </w:rPr>
        <w:t>b</w:t>
      </w:r>
      <w:r w:rsidR="002F4E8C" w:rsidRPr="004A28C5">
        <w:rPr>
          <w:rFonts w:asciiTheme="minorHAnsi" w:hAnsiTheme="minorHAnsi" w:cstheme="minorHAnsi"/>
          <w:sz w:val="22"/>
          <w:szCs w:val="22"/>
        </w:rPr>
        <w:t>atterie</w:t>
      </w:r>
      <w:r w:rsidR="00B5085C">
        <w:rPr>
          <w:rFonts w:asciiTheme="minorHAnsi" w:hAnsiTheme="minorHAnsi" w:cstheme="minorHAnsi"/>
          <w:sz w:val="22"/>
          <w:szCs w:val="22"/>
        </w:rPr>
        <w:t>elektrischen</w:t>
      </w:r>
      <w:r w:rsidR="002F4E8C" w:rsidRPr="004A28C5">
        <w:rPr>
          <w:rFonts w:asciiTheme="minorHAnsi" w:hAnsiTheme="minorHAnsi" w:cstheme="minorHAnsi"/>
          <w:sz w:val="22"/>
          <w:szCs w:val="22"/>
        </w:rPr>
        <w:t xml:space="preserve"> und </w:t>
      </w:r>
      <w:r w:rsidR="00B5085C">
        <w:rPr>
          <w:rFonts w:asciiTheme="minorHAnsi" w:hAnsiTheme="minorHAnsi" w:cstheme="minorHAnsi"/>
          <w:sz w:val="22"/>
          <w:szCs w:val="22"/>
        </w:rPr>
        <w:t>wasserstoff-betriebenen Fahrzeuge</w:t>
      </w:r>
      <w:r w:rsidR="007E6A5E">
        <w:rPr>
          <w:rFonts w:asciiTheme="minorHAnsi" w:hAnsiTheme="minorHAnsi" w:cstheme="minorHAnsi"/>
          <w:sz w:val="22"/>
          <w:szCs w:val="22"/>
        </w:rPr>
        <w:t>n</w:t>
      </w:r>
      <w:r w:rsidR="00B5085C">
        <w:rPr>
          <w:rFonts w:asciiTheme="minorHAnsi" w:hAnsiTheme="minorHAnsi" w:cstheme="minorHAnsi"/>
          <w:sz w:val="22"/>
          <w:szCs w:val="22"/>
        </w:rPr>
        <w:t xml:space="preserve"> und </w:t>
      </w:r>
      <w:r w:rsidR="00D1405C">
        <w:rPr>
          <w:rFonts w:asciiTheme="minorHAnsi" w:hAnsiTheme="minorHAnsi" w:cstheme="minorHAnsi"/>
          <w:sz w:val="22"/>
          <w:szCs w:val="22"/>
        </w:rPr>
        <w:t xml:space="preserve">unseren </w:t>
      </w:r>
      <w:r w:rsidR="00B5085C">
        <w:rPr>
          <w:rFonts w:asciiTheme="minorHAnsi" w:hAnsiTheme="minorHAnsi" w:cstheme="minorHAnsi"/>
          <w:sz w:val="22"/>
          <w:szCs w:val="22"/>
        </w:rPr>
        <w:t>Systemlösungen</w:t>
      </w:r>
      <w:r w:rsidR="00093F0A" w:rsidRPr="004A28C5">
        <w:rPr>
          <w:rFonts w:asciiTheme="minorHAnsi" w:hAnsiTheme="minorHAnsi" w:cstheme="minorHAnsi"/>
          <w:sz w:val="22"/>
          <w:szCs w:val="22"/>
        </w:rPr>
        <w:t xml:space="preserve"> </w:t>
      </w:r>
      <w:r w:rsidR="00D1405C">
        <w:rPr>
          <w:rFonts w:asciiTheme="minorHAnsi" w:hAnsiTheme="minorHAnsi" w:cstheme="minorHAnsi"/>
          <w:sz w:val="22"/>
          <w:szCs w:val="22"/>
        </w:rPr>
        <w:t xml:space="preserve">das stark wachsende Potential der </w:t>
      </w:r>
      <w:r w:rsidR="00D1405C" w:rsidRPr="004A28C5">
        <w:rPr>
          <w:rFonts w:asciiTheme="minorHAnsi" w:hAnsiTheme="minorHAnsi" w:cstheme="minorHAnsi"/>
          <w:sz w:val="22"/>
          <w:szCs w:val="22"/>
        </w:rPr>
        <w:t>international</w:t>
      </w:r>
      <w:r w:rsidR="00D1405C">
        <w:rPr>
          <w:rFonts w:asciiTheme="minorHAnsi" w:hAnsiTheme="minorHAnsi" w:cstheme="minorHAnsi"/>
          <w:sz w:val="22"/>
          <w:szCs w:val="22"/>
        </w:rPr>
        <w:t>en</w:t>
      </w:r>
      <w:r w:rsidR="00D1405C" w:rsidRPr="004A28C5">
        <w:rPr>
          <w:rFonts w:asciiTheme="minorHAnsi" w:hAnsiTheme="minorHAnsi" w:cstheme="minorHAnsi"/>
          <w:sz w:val="22"/>
          <w:szCs w:val="22"/>
        </w:rPr>
        <w:t xml:space="preserve"> </w:t>
      </w:r>
      <w:r w:rsidR="00D1405C">
        <w:rPr>
          <w:rFonts w:asciiTheme="minorHAnsi" w:hAnsiTheme="minorHAnsi" w:cstheme="minorHAnsi"/>
          <w:sz w:val="22"/>
          <w:szCs w:val="22"/>
        </w:rPr>
        <w:t>Nutzfahrzeugmärkte für uns zu gewinnen</w:t>
      </w:r>
      <w:r w:rsidR="002F4E8C" w:rsidRPr="004A28C5">
        <w:rPr>
          <w:rFonts w:asciiTheme="minorHAnsi" w:hAnsiTheme="minorHAnsi" w:cstheme="minorHAnsi"/>
          <w:sz w:val="22"/>
          <w:szCs w:val="22"/>
        </w:rPr>
        <w:t>“, so Utz Rachner.</w:t>
      </w:r>
      <w:r w:rsidR="00093F0A" w:rsidRPr="004A28C5">
        <w:rPr>
          <w:rFonts w:asciiTheme="minorHAnsi" w:hAnsiTheme="minorHAnsi" w:cstheme="minorHAnsi"/>
          <w:sz w:val="22"/>
          <w:szCs w:val="22"/>
        </w:rPr>
        <w:t xml:space="preserve"> </w:t>
      </w:r>
      <w:r w:rsidR="002F4E8C" w:rsidRPr="004A28C5">
        <w:rPr>
          <w:rFonts w:asciiTheme="minorHAnsi" w:hAnsiTheme="minorHAnsi" w:cstheme="minorHAnsi"/>
          <w:sz w:val="22"/>
          <w:szCs w:val="22"/>
        </w:rPr>
        <w:t>„</w:t>
      </w:r>
      <w:r w:rsidR="00B5085C">
        <w:rPr>
          <w:rFonts w:asciiTheme="minorHAnsi" w:hAnsiTheme="minorHAnsi" w:cstheme="minorHAnsi"/>
          <w:sz w:val="22"/>
          <w:szCs w:val="22"/>
        </w:rPr>
        <w:t>Parallel dazu bieten</w:t>
      </w:r>
      <w:r w:rsidR="00093F0A" w:rsidRPr="004A28C5">
        <w:rPr>
          <w:rFonts w:asciiTheme="minorHAnsi" w:hAnsiTheme="minorHAnsi" w:cstheme="minorHAnsi"/>
          <w:sz w:val="22"/>
          <w:szCs w:val="22"/>
        </w:rPr>
        <w:t xml:space="preserve"> wir unseren Kunden das komplette </w:t>
      </w:r>
      <w:r w:rsidR="002F4E8C" w:rsidRPr="004A28C5">
        <w:rPr>
          <w:rFonts w:asciiTheme="minorHAnsi" w:hAnsiTheme="minorHAnsi" w:cstheme="minorHAnsi"/>
          <w:sz w:val="22"/>
          <w:szCs w:val="22"/>
        </w:rPr>
        <w:t>Ökos</w:t>
      </w:r>
      <w:r w:rsidR="00093F0A" w:rsidRPr="004A28C5">
        <w:rPr>
          <w:rFonts w:asciiTheme="minorHAnsi" w:hAnsiTheme="minorHAnsi" w:cstheme="minorHAnsi"/>
          <w:sz w:val="22"/>
          <w:szCs w:val="22"/>
        </w:rPr>
        <w:t>ystem</w:t>
      </w:r>
      <w:r w:rsidR="002F4E8C" w:rsidRPr="004A28C5">
        <w:rPr>
          <w:rFonts w:asciiTheme="minorHAnsi" w:hAnsiTheme="minorHAnsi" w:cstheme="minorHAnsi"/>
          <w:sz w:val="22"/>
          <w:szCs w:val="22"/>
        </w:rPr>
        <w:t>, Quantron-</w:t>
      </w:r>
      <w:proofErr w:type="spellStart"/>
      <w:r w:rsidR="002F4E8C" w:rsidRPr="004A28C5">
        <w:rPr>
          <w:rFonts w:asciiTheme="minorHAnsi" w:hAnsiTheme="minorHAnsi" w:cstheme="minorHAnsi"/>
          <w:sz w:val="22"/>
          <w:szCs w:val="22"/>
        </w:rPr>
        <w:t>as</w:t>
      </w:r>
      <w:proofErr w:type="spellEnd"/>
      <w:r w:rsidR="002F4E8C" w:rsidRPr="004A28C5">
        <w:rPr>
          <w:rFonts w:asciiTheme="minorHAnsi" w:hAnsiTheme="minorHAnsi" w:cstheme="minorHAnsi"/>
          <w:sz w:val="22"/>
          <w:szCs w:val="22"/>
        </w:rPr>
        <w:t>-a-Service</w:t>
      </w:r>
      <w:r w:rsidR="00B5085C">
        <w:rPr>
          <w:rFonts w:asciiTheme="minorHAnsi" w:hAnsiTheme="minorHAnsi" w:cstheme="minorHAnsi"/>
          <w:sz w:val="22"/>
          <w:szCs w:val="22"/>
        </w:rPr>
        <w:t xml:space="preserve"> als nachhaltige 360 Grad Lösung an</w:t>
      </w:r>
      <w:r w:rsidR="002F4E8C" w:rsidRPr="004A28C5">
        <w:rPr>
          <w:rFonts w:asciiTheme="minorHAnsi" w:hAnsiTheme="minorHAnsi" w:cstheme="minorHAnsi"/>
          <w:sz w:val="22"/>
          <w:szCs w:val="22"/>
        </w:rPr>
        <w:t>.</w:t>
      </w:r>
      <w:r w:rsidR="00A83F92" w:rsidRPr="004A28C5">
        <w:rPr>
          <w:rFonts w:asciiTheme="minorHAnsi" w:hAnsiTheme="minorHAnsi" w:cstheme="minorHAnsi"/>
          <w:sz w:val="22"/>
          <w:szCs w:val="22"/>
        </w:rPr>
        <w:t>“</w:t>
      </w:r>
      <w:r w:rsidR="00DA4BCC">
        <w:rPr>
          <w:rFonts w:asciiTheme="minorHAnsi" w:hAnsiTheme="minorHAnsi" w:cstheme="minorHAnsi"/>
          <w:sz w:val="22"/>
          <w:szCs w:val="22"/>
        </w:rPr>
        <w:br/>
      </w:r>
      <w:r w:rsidR="00DA4BCC">
        <w:rPr>
          <w:rFonts w:asciiTheme="minorHAnsi" w:hAnsiTheme="minorHAnsi" w:cstheme="minorHAnsi"/>
          <w:sz w:val="22"/>
          <w:szCs w:val="22"/>
        </w:rPr>
        <w:br/>
      </w:r>
      <w:r w:rsidR="00DA4BCC" w:rsidRPr="00C86B3F">
        <w:rPr>
          <w:rFonts w:asciiTheme="minorHAnsi" w:hAnsiTheme="minorHAnsi" w:cstheme="minorHAnsi"/>
          <w:sz w:val="22"/>
          <w:szCs w:val="22"/>
        </w:rPr>
        <w:t>Michael Perschke</w:t>
      </w:r>
      <w:r w:rsidR="00C86B3F" w:rsidRPr="00C86B3F">
        <w:rPr>
          <w:rFonts w:asciiTheme="minorHAnsi" w:hAnsiTheme="minorHAnsi" w:cstheme="minorHAnsi"/>
          <w:sz w:val="22"/>
          <w:szCs w:val="22"/>
        </w:rPr>
        <w:t>, CEO der Quantron AG</w:t>
      </w:r>
      <w:r w:rsidR="00DA4BCC" w:rsidRPr="00C86B3F">
        <w:rPr>
          <w:rFonts w:asciiTheme="minorHAnsi" w:hAnsiTheme="minorHAnsi" w:cstheme="minorHAnsi"/>
          <w:sz w:val="22"/>
          <w:szCs w:val="22"/>
        </w:rPr>
        <w:t>: „</w:t>
      </w:r>
      <w:r w:rsidR="00DA4BCC">
        <w:rPr>
          <w:rFonts w:asciiTheme="minorHAnsi" w:hAnsiTheme="minorHAnsi" w:cstheme="minorHAnsi"/>
          <w:sz w:val="22"/>
          <w:szCs w:val="22"/>
        </w:rPr>
        <w:t xml:space="preserve">Mit unseren Fahrzeugen der Marke QUANTRON aber auch mit dem in Europa bereits </w:t>
      </w:r>
      <w:r w:rsidR="000903AC">
        <w:rPr>
          <w:rFonts w:asciiTheme="minorHAnsi" w:hAnsiTheme="minorHAnsi" w:cstheme="minorHAnsi"/>
          <w:sz w:val="22"/>
          <w:szCs w:val="22"/>
        </w:rPr>
        <w:t xml:space="preserve">erfolgreich </w:t>
      </w:r>
      <w:r w:rsidR="00DA4BCC">
        <w:rPr>
          <w:rFonts w:asciiTheme="minorHAnsi" w:hAnsiTheme="minorHAnsi" w:cstheme="minorHAnsi"/>
          <w:sz w:val="22"/>
          <w:szCs w:val="22"/>
        </w:rPr>
        <w:t>etablierten Retrofitting-Business</w:t>
      </w:r>
      <w:r w:rsidR="000903AC">
        <w:rPr>
          <w:rFonts w:asciiTheme="minorHAnsi" w:hAnsiTheme="minorHAnsi" w:cstheme="minorHAnsi"/>
          <w:sz w:val="22"/>
          <w:szCs w:val="22"/>
        </w:rPr>
        <w:t xml:space="preserve"> </w:t>
      </w:r>
      <w:r w:rsidR="00DA4BCC">
        <w:rPr>
          <w:rFonts w:asciiTheme="minorHAnsi" w:hAnsiTheme="minorHAnsi" w:cstheme="minorHAnsi"/>
          <w:sz w:val="22"/>
          <w:szCs w:val="22"/>
        </w:rPr>
        <w:t xml:space="preserve">streben wir weitere internationale Märkte an. Unser aktueller Fokus liegt </w:t>
      </w:r>
      <w:r w:rsidR="002A6DD8">
        <w:rPr>
          <w:rFonts w:asciiTheme="minorHAnsi" w:hAnsiTheme="minorHAnsi" w:cstheme="minorHAnsi"/>
          <w:sz w:val="22"/>
          <w:szCs w:val="22"/>
        </w:rPr>
        <w:t>im Aufbau des Wasserstoff-Ökosystems mit Fahrzeugen und der dazugehörigen Infrastruktur</w:t>
      </w:r>
      <w:r w:rsidR="00DA4BCC">
        <w:rPr>
          <w:rFonts w:asciiTheme="minorHAnsi" w:hAnsiTheme="minorHAnsi" w:cstheme="minorHAnsi"/>
          <w:sz w:val="22"/>
          <w:szCs w:val="22"/>
        </w:rPr>
        <w:t>.</w:t>
      </w:r>
      <w:r w:rsidR="002A6DD8">
        <w:rPr>
          <w:rFonts w:asciiTheme="minorHAnsi" w:hAnsiTheme="minorHAnsi" w:cstheme="minorHAnsi"/>
          <w:sz w:val="22"/>
          <w:szCs w:val="22"/>
        </w:rPr>
        <w:t xml:space="preserve"> Hier blicken wir verstärkt auf Nordamerika und möchten dort unsere</w:t>
      </w:r>
      <w:r w:rsidR="000903AC">
        <w:rPr>
          <w:rFonts w:asciiTheme="minorHAnsi" w:hAnsiTheme="minorHAnsi" w:cstheme="minorHAnsi"/>
          <w:sz w:val="22"/>
          <w:szCs w:val="22"/>
        </w:rPr>
        <w:t xml:space="preserve"> </w:t>
      </w:r>
      <w:proofErr w:type="gramStart"/>
      <w:r w:rsidR="000903AC">
        <w:rPr>
          <w:rFonts w:asciiTheme="minorHAnsi" w:hAnsiTheme="minorHAnsi" w:cstheme="minorHAnsi"/>
          <w:sz w:val="22"/>
          <w:szCs w:val="22"/>
        </w:rPr>
        <w:t>Hydrogen</w:t>
      </w:r>
      <w:proofErr w:type="gramEnd"/>
      <w:r w:rsidR="000903AC">
        <w:rPr>
          <w:rFonts w:asciiTheme="minorHAnsi" w:hAnsiTheme="minorHAnsi" w:cstheme="minorHAnsi"/>
          <w:sz w:val="22"/>
          <w:szCs w:val="22"/>
        </w:rPr>
        <w:t xml:space="preserve"> Offensive gemeinsam mit unserem Partner Ballard Power Systems </w:t>
      </w:r>
      <w:r w:rsidR="002A6DD8">
        <w:rPr>
          <w:rFonts w:asciiTheme="minorHAnsi" w:hAnsiTheme="minorHAnsi" w:cstheme="minorHAnsi"/>
          <w:sz w:val="22"/>
          <w:szCs w:val="22"/>
        </w:rPr>
        <w:t>vorantreiben</w:t>
      </w:r>
      <w:r w:rsidR="000903AC">
        <w:rPr>
          <w:rFonts w:asciiTheme="minorHAnsi" w:hAnsiTheme="minorHAnsi" w:cstheme="minorHAnsi"/>
          <w:sz w:val="22"/>
          <w:szCs w:val="22"/>
        </w:rPr>
        <w:t>.</w:t>
      </w:r>
      <w:r w:rsidR="00DA4BCC">
        <w:rPr>
          <w:rFonts w:asciiTheme="minorHAnsi" w:hAnsiTheme="minorHAnsi" w:cstheme="minorHAnsi"/>
          <w:sz w:val="22"/>
          <w:szCs w:val="22"/>
        </w:rPr>
        <w:t xml:space="preserve"> Mit Utz </w:t>
      </w:r>
      <w:proofErr w:type="spellStart"/>
      <w:r w:rsidR="00DA4BCC">
        <w:rPr>
          <w:rFonts w:asciiTheme="minorHAnsi" w:hAnsiTheme="minorHAnsi" w:cstheme="minorHAnsi"/>
          <w:sz w:val="22"/>
          <w:szCs w:val="22"/>
        </w:rPr>
        <w:t>Rachners</w:t>
      </w:r>
      <w:proofErr w:type="spellEnd"/>
      <w:r w:rsidR="00DA4BCC">
        <w:rPr>
          <w:rFonts w:asciiTheme="minorHAnsi" w:hAnsiTheme="minorHAnsi" w:cstheme="minorHAnsi"/>
          <w:sz w:val="22"/>
          <w:szCs w:val="22"/>
        </w:rPr>
        <w:t xml:space="preserve"> internationaler Erfahrung sind wir für diese globalen Ziele bestens aufgestellt. Ich freue mich sehr</w:t>
      </w:r>
      <w:r w:rsidR="000F1FE7">
        <w:rPr>
          <w:rFonts w:asciiTheme="minorHAnsi" w:hAnsiTheme="minorHAnsi" w:cstheme="minorHAnsi"/>
          <w:sz w:val="22"/>
          <w:szCs w:val="22"/>
        </w:rPr>
        <w:t>,</w:t>
      </w:r>
      <w:r w:rsidR="00DA4BCC">
        <w:rPr>
          <w:rFonts w:asciiTheme="minorHAnsi" w:hAnsiTheme="minorHAnsi" w:cstheme="minorHAnsi"/>
          <w:sz w:val="22"/>
          <w:szCs w:val="22"/>
        </w:rPr>
        <w:t xml:space="preserve"> ihn in unserem Team begrüßen zu dürfen.“</w:t>
      </w:r>
    </w:p>
    <w:p w14:paraId="58EABCA2" w14:textId="7C472C6E" w:rsidR="00B305C5" w:rsidRDefault="00122AE5" w:rsidP="00122AE5">
      <w:pPr>
        <w:pStyle w:val="01Flietext"/>
        <w:contextualSpacing/>
        <w:rPr>
          <w:rFonts w:asciiTheme="minorHAnsi" w:hAnsiTheme="minorHAnsi" w:cstheme="minorHAnsi"/>
          <w:sz w:val="22"/>
          <w:szCs w:val="22"/>
        </w:rPr>
      </w:pPr>
      <w:r w:rsidRPr="00122AE5">
        <w:rPr>
          <w:rFonts w:asciiTheme="minorHAnsi" w:hAnsiTheme="minorHAnsi" w:cstheme="minorHAnsi"/>
          <w:sz w:val="22"/>
          <w:szCs w:val="22"/>
        </w:rPr>
        <w:lastRenderedPageBreak/>
        <w:t xml:space="preserve">Auch in anderen </w:t>
      </w:r>
      <w:r w:rsidR="002A6DD8">
        <w:rPr>
          <w:rFonts w:asciiTheme="minorHAnsi" w:hAnsiTheme="minorHAnsi" w:cstheme="minorHAnsi"/>
          <w:sz w:val="22"/>
          <w:szCs w:val="22"/>
        </w:rPr>
        <w:t>wichtigen Bereichen des Unternehmens</w:t>
      </w:r>
      <w:r w:rsidRPr="00122AE5">
        <w:rPr>
          <w:rFonts w:asciiTheme="minorHAnsi" w:hAnsiTheme="minorHAnsi" w:cstheme="minorHAnsi"/>
          <w:sz w:val="22"/>
          <w:szCs w:val="22"/>
        </w:rPr>
        <w:t xml:space="preserve"> </w:t>
      </w:r>
      <w:r w:rsidR="00D1405C">
        <w:rPr>
          <w:rFonts w:asciiTheme="minorHAnsi" w:hAnsiTheme="minorHAnsi" w:cstheme="minorHAnsi"/>
          <w:sz w:val="22"/>
          <w:szCs w:val="22"/>
        </w:rPr>
        <w:t xml:space="preserve">baut die </w:t>
      </w:r>
      <w:r w:rsidR="00D1405C" w:rsidRPr="00122AE5">
        <w:rPr>
          <w:rFonts w:asciiTheme="minorHAnsi" w:hAnsiTheme="minorHAnsi" w:cstheme="minorHAnsi"/>
          <w:sz w:val="22"/>
          <w:szCs w:val="22"/>
        </w:rPr>
        <w:t xml:space="preserve">Quantron AG </w:t>
      </w:r>
      <w:r w:rsidR="00D1405C">
        <w:rPr>
          <w:rFonts w:asciiTheme="minorHAnsi" w:hAnsiTheme="minorHAnsi" w:cstheme="minorHAnsi"/>
          <w:sz w:val="22"/>
          <w:szCs w:val="22"/>
        </w:rPr>
        <w:t xml:space="preserve">ihr </w:t>
      </w:r>
      <w:r w:rsidRPr="00122AE5">
        <w:rPr>
          <w:rFonts w:asciiTheme="minorHAnsi" w:hAnsiTheme="minorHAnsi" w:cstheme="minorHAnsi"/>
          <w:sz w:val="22"/>
          <w:szCs w:val="22"/>
        </w:rPr>
        <w:t xml:space="preserve">Team weiter aus. </w:t>
      </w:r>
      <w:r w:rsidR="00592588">
        <w:rPr>
          <w:rFonts w:asciiTheme="minorHAnsi" w:hAnsiTheme="minorHAnsi" w:cstheme="minorHAnsi"/>
          <w:sz w:val="22"/>
          <w:szCs w:val="22"/>
        </w:rPr>
        <w:t xml:space="preserve">Inzwischen sind mehr als 100 Mitarbeiter </w:t>
      </w:r>
      <w:r w:rsidR="003A1794">
        <w:rPr>
          <w:rFonts w:asciiTheme="minorHAnsi" w:hAnsiTheme="minorHAnsi" w:cstheme="minorHAnsi"/>
          <w:sz w:val="22"/>
          <w:szCs w:val="22"/>
        </w:rPr>
        <w:t xml:space="preserve">aus vier Generationen </w:t>
      </w:r>
      <w:r w:rsidR="006866E1">
        <w:rPr>
          <w:rFonts w:asciiTheme="minorHAnsi" w:hAnsiTheme="minorHAnsi" w:cstheme="minorHAnsi"/>
          <w:sz w:val="22"/>
          <w:szCs w:val="22"/>
        </w:rPr>
        <w:t>angestellt.</w:t>
      </w:r>
      <w:r w:rsidR="006216B2">
        <w:rPr>
          <w:rFonts w:asciiTheme="minorHAnsi" w:hAnsiTheme="minorHAnsi" w:cstheme="minorHAnsi"/>
          <w:sz w:val="22"/>
          <w:szCs w:val="22"/>
        </w:rPr>
        <w:t xml:space="preserve"> Über 50</w:t>
      </w:r>
      <w:r w:rsidR="000D4FB1">
        <w:rPr>
          <w:rFonts w:asciiTheme="minorHAnsi" w:hAnsiTheme="minorHAnsi" w:cstheme="minorHAnsi"/>
          <w:sz w:val="22"/>
          <w:szCs w:val="22"/>
        </w:rPr>
        <w:t xml:space="preserve"> </w:t>
      </w:r>
      <w:r w:rsidR="006216B2">
        <w:rPr>
          <w:rFonts w:asciiTheme="minorHAnsi" w:hAnsiTheme="minorHAnsi" w:cstheme="minorHAnsi"/>
          <w:sz w:val="22"/>
          <w:szCs w:val="22"/>
        </w:rPr>
        <w:t xml:space="preserve">% davon </w:t>
      </w:r>
      <w:r w:rsidR="002A6DD8">
        <w:rPr>
          <w:rFonts w:asciiTheme="minorHAnsi" w:hAnsiTheme="minorHAnsi" w:cstheme="minorHAnsi"/>
          <w:sz w:val="22"/>
          <w:szCs w:val="22"/>
        </w:rPr>
        <w:t xml:space="preserve">sind </w:t>
      </w:r>
      <w:r w:rsidR="007D1449">
        <w:rPr>
          <w:rFonts w:asciiTheme="minorHAnsi" w:hAnsiTheme="minorHAnsi" w:cstheme="minorHAnsi"/>
          <w:sz w:val="22"/>
          <w:szCs w:val="22"/>
        </w:rPr>
        <w:t>im technischen</w:t>
      </w:r>
      <w:r w:rsidR="002A6DD8">
        <w:rPr>
          <w:rFonts w:asciiTheme="minorHAnsi" w:hAnsiTheme="minorHAnsi" w:cstheme="minorHAnsi"/>
          <w:sz w:val="22"/>
          <w:szCs w:val="22"/>
        </w:rPr>
        <w:t xml:space="preserve"> </w:t>
      </w:r>
      <w:proofErr w:type="spellStart"/>
      <w:r w:rsidR="002A6DD8">
        <w:rPr>
          <w:rFonts w:asciiTheme="minorHAnsi" w:hAnsiTheme="minorHAnsi" w:cstheme="minorHAnsi"/>
          <w:sz w:val="22"/>
          <w:szCs w:val="22"/>
        </w:rPr>
        <w:t>RnD</w:t>
      </w:r>
      <w:proofErr w:type="spellEnd"/>
      <w:r w:rsidR="007D1449">
        <w:rPr>
          <w:rFonts w:asciiTheme="minorHAnsi" w:hAnsiTheme="minorHAnsi" w:cstheme="minorHAnsi"/>
          <w:sz w:val="22"/>
          <w:szCs w:val="22"/>
        </w:rPr>
        <w:t xml:space="preserve"> und Produkt-Bereich</w:t>
      </w:r>
      <w:r w:rsidR="002A6DD8">
        <w:rPr>
          <w:rFonts w:asciiTheme="minorHAnsi" w:hAnsiTheme="minorHAnsi" w:cstheme="minorHAnsi"/>
          <w:sz w:val="22"/>
          <w:szCs w:val="22"/>
        </w:rPr>
        <w:t xml:space="preserve"> tätig</w:t>
      </w:r>
      <w:r w:rsidR="007D1449">
        <w:rPr>
          <w:rFonts w:asciiTheme="minorHAnsi" w:hAnsiTheme="minorHAnsi" w:cstheme="minorHAnsi"/>
          <w:sz w:val="22"/>
          <w:szCs w:val="22"/>
        </w:rPr>
        <w:t>.</w:t>
      </w:r>
      <w:r w:rsidR="00D96C7C">
        <w:rPr>
          <w:rFonts w:asciiTheme="minorHAnsi" w:hAnsiTheme="minorHAnsi" w:cstheme="minorHAnsi"/>
          <w:sz w:val="22"/>
          <w:szCs w:val="22"/>
        </w:rPr>
        <w:t xml:space="preserve"> Das Team ist </w:t>
      </w:r>
      <w:r w:rsidR="002A6DD8">
        <w:rPr>
          <w:rFonts w:asciiTheme="minorHAnsi" w:hAnsiTheme="minorHAnsi" w:cstheme="minorHAnsi"/>
          <w:sz w:val="22"/>
          <w:szCs w:val="22"/>
        </w:rPr>
        <w:t xml:space="preserve">hochkarätig und </w:t>
      </w:r>
      <w:r w:rsidR="00D96C7C">
        <w:rPr>
          <w:rFonts w:asciiTheme="minorHAnsi" w:hAnsiTheme="minorHAnsi" w:cstheme="minorHAnsi"/>
          <w:sz w:val="22"/>
          <w:szCs w:val="22"/>
        </w:rPr>
        <w:t>international besetzt mit</w:t>
      </w:r>
      <w:r w:rsidR="002A6DD8">
        <w:rPr>
          <w:rFonts w:asciiTheme="minorHAnsi" w:hAnsiTheme="minorHAnsi" w:cstheme="minorHAnsi"/>
          <w:sz w:val="22"/>
          <w:szCs w:val="22"/>
        </w:rPr>
        <w:t xml:space="preserve"> zahlreichen</w:t>
      </w:r>
      <w:r w:rsidR="00D96C7C">
        <w:rPr>
          <w:rFonts w:asciiTheme="minorHAnsi" w:hAnsiTheme="minorHAnsi" w:cstheme="minorHAnsi"/>
          <w:sz w:val="22"/>
          <w:szCs w:val="22"/>
        </w:rPr>
        <w:t xml:space="preserve"> Mitarbeitern aus</w:t>
      </w:r>
      <w:r w:rsidR="002A6DD8">
        <w:rPr>
          <w:rFonts w:asciiTheme="minorHAnsi" w:hAnsiTheme="minorHAnsi" w:cstheme="minorHAnsi"/>
          <w:sz w:val="22"/>
          <w:szCs w:val="22"/>
        </w:rPr>
        <w:t xml:space="preserve"> der Automotiv-Branche und mit einer starken Diversifizierung aus </w:t>
      </w:r>
      <w:r w:rsidR="00527E0D">
        <w:rPr>
          <w:rFonts w:asciiTheme="minorHAnsi" w:hAnsiTheme="minorHAnsi" w:cstheme="minorHAnsi"/>
          <w:sz w:val="22"/>
          <w:szCs w:val="22"/>
        </w:rPr>
        <w:t>14 Nationalitäten</w:t>
      </w:r>
      <w:r w:rsidR="00D96C7C">
        <w:rPr>
          <w:rFonts w:asciiTheme="minorHAnsi" w:hAnsiTheme="minorHAnsi" w:cstheme="minorHAnsi"/>
          <w:sz w:val="22"/>
          <w:szCs w:val="22"/>
        </w:rPr>
        <w:t xml:space="preserve"> wie </w:t>
      </w:r>
      <w:r w:rsidR="003301F2">
        <w:rPr>
          <w:rFonts w:asciiTheme="minorHAnsi" w:hAnsiTheme="minorHAnsi" w:cstheme="minorHAnsi"/>
          <w:sz w:val="22"/>
          <w:szCs w:val="22"/>
        </w:rPr>
        <w:t>den USA, Japan</w:t>
      </w:r>
      <w:r w:rsidR="00D96C7C">
        <w:rPr>
          <w:rFonts w:asciiTheme="minorHAnsi" w:hAnsiTheme="minorHAnsi" w:cstheme="minorHAnsi"/>
          <w:sz w:val="22"/>
          <w:szCs w:val="22"/>
        </w:rPr>
        <w:t xml:space="preserve"> und seit Juni auch aus der Ukraine.</w:t>
      </w:r>
    </w:p>
    <w:p w14:paraId="462C921E" w14:textId="77777777" w:rsidR="00D96C7C" w:rsidRDefault="00D96C7C" w:rsidP="00122AE5">
      <w:pPr>
        <w:pStyle w:val="01Flietext"/>
        <w:contextualSpacing/>
        <w:rPr>
          <w:rFonts w:asciiTheme="minorHAnsi" w:hAnsiTheme="minorHAnsi" w:cstheme="minorHAnsi"/>
          <w:sz w:val="22"/>
          <w:szCs w:val="22"/>
        </w:rPr>
      </w:pPr>
    </w:p>
    <w:p w14:paraId="21AE9850" w14:textId="751B2495" w:rsidR="008B7AF6" w:rsidRDefault="00F63FEA" w:rsidP="00F63FEA">
      <w:pPr>
        <w:spacing w:line="324" w:lineRule="auto"/>
        <w:ind w:right="597"/>
        <w:rPr>
          <w:rFonts w:cstheme="minorHAnsi"/>
          <w:bCs/>
        </w:rPr>
      </w:pPr>
      <w:r w:rsidRPr="001536A5">
        <w:rPr>
          <w:rFonts w:cstheme="minorHAnsi"/>
          <w:bCs/>
        </w:rPr>
        <w:t>Foto</w:t>
      </w:r>
      <w:r>
        <w:rPr>
          <w:rFonts w:cstheme="minorHAnsi"/>
          <w:bCs/>
        </w:rPr>
        <w:t>-</w:t>
      </w:r>
      <w:r w:rsidRPr="001536A5">
        <w:rPr>
          <w:rFonts w:cstheme="minorHAnsi"/>
          <w:bCs/>
        </w:rPr>
        <w:t>Vorschau</w:t>
      </w:r>
      <w:r w:rsidR="008B7AF6">
        <w:rPr>
          <w:rFonts w:cstheme="minorHAnsi"/>
          <w:bCs/>
        </w:rPr>
        <w:t>:</w:t>
      </w:r>
    </w:p>
    <w:p w14:paraId="2D575FDE" w14:textId="2F0BC760" w:rsidR="00A710E2" w:rsidRDefault="00A710E2" w:rsidP="00F63FEA">
      <w:pPr>
        <w:spacing w:line="324" w:lineRule="auto"/>
        <w:ind w:right="597"/>
        <w:rPr>
          <w:rFonts w:cstheme="minorHAnsi"/>
          <w:bCs/>
        </w:rPr>
      </w:pPr>
      <w:r>
        <w:rPr>
          <w:rFonts w:cstheme="minorHAnsi"/>
          <w:bCs/>
          <w:noProof/>
        </w:rPr>
        <w:drawing>
          <wp:inline distT="0" distB="0" distL="0" distR="0" wp14:anchorId="4AEDFCE8" wp14:editId="5014FBA5">
            <wp:extent cx="1714500" cy="1143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5580" cy="1143720"/>
                    </a:xfrm>
                    <a:prstGeom prst="rect">
                      <a:avLst/>
                    </a:prstGeom>
                    <a:noFill/>
                    <a:ln>
                      <a:noFill/>
                    </a:ln>
                  </pic:spPr>
                </pic:pic>
              </a:graphicData>
            </a:graphic>
          </wp:inline>
        </w:drawing>
      </w:r>
    </w:p>
    <w:p w14:paraId="76E22AD1" w14:textId="0A27BA6C" w:rsidR="00F63FEA" w:rsidRPr="00B22998" w:rsidRDefault="00F63FEA" w:rsidP="00F63FEA">
      <w:pPr>
        <w:spacing w:line="324" w:lineRule="auto"/>
        <w:ind w:right="597"/>
        <w:rPr>
          <w:rFonts w:cstheme="minorHAnsi"/>
          <w:b/>
        </w:rPr>
      </w:pPr>
      <w:r w:rsidRPr="04064243">
        <w:t>Das Originalfoto in niedriger und hoher Auflösung finden Sie hier:</w:t>
      </w:r>
      <w:r>
        <w:t xml:space="preserve"> </w:t>
      </w:r>
      <w:hyperlink r:id="rId12">
        <w:r w:rsidRPr="04064243">
          <w:rPr>
            <w:rStyle w:val="Hyperlink"/>
          </w:rPr>
          <w:t>Pressemitteilungen der Quantron AG</w:t>
        </w:r>
      </w:hyperlink>
      <w:r>
        <w:t xml:space="preserve"> (https://www.quantron.net/q-news/pr-berichte/) </w:t>
      </w:r>
    </w:p>
    <w:p w14:paraId="7879DB1F" w14:textId="77777777" w:rsidR="00FF0798" w:rsidRPr="00790717" w:rsidRDefault="00FF0798" w:rsidP="00FF0798">
      <w:pPr>
        <w:spacing w:after="0" w:line="324" w:lineRule="auto"/>
        <w:rPr>
          <w:rFonts w:cstheme="minorHAnsi"/>
          <w:b/>
        </w:rPr>
      </w:pPr>
      <w:r w:rsidRPr="00790717">
        <w:rPr>
          <w:rFonts w:cstheme="minorHAnsi"/>
          <w:b/>
        </w:rPr>
        <w:t>Bildunterschrift</w:t>
      </w:r>
    </w:p>
    <w:p w14:paraId="75D81F25" w14:textId="487A775C" w:rsidR="008269B4" w:rsidRPr="00A710E2" w:rsidRDefault="004A28C5" w:rsidP="00FF0798">
      <w:pPr>
        <w:spacing w:after="0" w:line="324" w:lineRule="auto"/>
        <w:rPr>
          <w:rFonts w:cstheme="minorHAnsi"/>
        </w:rPr>
      </w:pPr>
      <w:r w:rsidRPr="00A710E2">
        <w:rPr>
          <w:rFonts w:cstheme="minorHAnsi"/>
        </w:rPr>
        <w:t xml:space="preserve">Utz Rachner, Global Sales </w:t>
      </w:r>
      <w:proofErr w:type="spellStart"/>
      <w:r w:rsidRPr="00A710E2">
        <w:rPr>
          <w:rFonts w:cstheme="minorHAnsi"/>
        </w:rPr>
        <w:t>Director</w:t>
      </w:r>
      <w:proofErr w:type="spellEnd"/>
      <w:r w:rsidRPr="00A710E2">
        <w:rPr>
          <w:rFonts w:cstheme="minorHAnsi"/>
        </w:rPr>
        <w:t xml:space="preserve"> Quantron AG</w:t>
      </w:r>
    </w:p>
    <w:p w14:paraId="65DE3B4B" w14:textId="77777777" w:rsidR="00AE78E4" w:rsidRPr="00A710E2" w:rsidRDefault="00AE78E4" w:rsidP="002D0904">
      <w:pPr>
        <w:spacing w:after="0" w:line="324" w:lineRule="auto"/>
        <w:rPr>
          <w:rFonts w:cstheme="minorHAnsi"/>
        </w:rPr>
      </w:pPr>
    </w:p>
    <w:p w14:paraId="09DEA3DA" w14:textId="77777777" w:rsidR="003A1EF1" w:rsidRPr="00A710E2" w:rsidRDefault="003A1EF1" w:rsidP="003A1EF1">
      <w:pPr>
        <w:spacing w:after="0" w:line="324" w:lineRule="auto"/>
        <w:rPr>
          <w:rFonts w:cstheme="minorHAnsi"/>
        </w:rPr>
      </w:pPr>
    </w:p>
    <w:p w14:paraId="51F1469D" w14:textId="77777777" w:rsidR="006D77D9" w:rsidRPr="007413C9" w:rsidRDefault="006D77D9" w:rsidP="006D77D9">
      <w:pPr>
        <w:spacing w:after="120"/>
        <w:rPr>
          <w:b/>
          <w:bCs/>
          <w:i/>
          <w:iCs/>
          <w:strike/>
          <w:sz w:val="20"/>
          <w:szCs w:val="20"/>
        </w:rPr>
      </w:pPr>
      <w:r w:rsidRPr="007413C9">
        <w:rPr>
          <w:b/>
          <w:bCs/>
          <w:i/>
          <w:iCs/>
          <w:sz w:val="20"/>
          <w:szCs w:val="20"/>
        </w:rPr>
        <w:t>Über die Quantron AG</w:t>
      </w:r>
    </w:p>
    <w:p w14:paraId="302ED0F9" w14:textId="77777777" w:rsidR="006D77D9" w:rsidRPr="007413C9" w:rsidRDefault="006D77D9" w:rsidP="006D77D9">
      <w:pPr>
        <w:spacing w:line="324" w:lineRule="auto"/>
        <w:jc w:val="both"/>
        <w:rPr>
          <w:i/>
          <w:iCs/>
          <w:sz w:val="20"/>
          <w:szCs w:val="20"/>
        </w:rPr>
      </w:pPr>
      <w:r w:rsidRPr="009D5F26">
        <w:rPr>
          <w:i/>
          <w:iCs/>
          <w:sz w:val="20"/>
          <w:szCs w:val="20"/>
        </w:rPr>
        <w:t>Die Quantron AG ist Systemanbieter von nachhaltiger batterie-elektrischer und wasserstoff-elektrischer Mobilität für Nutzfahrzeuge wie LKW, Busse und Transporter. Das breite Leistungsspektrum basiert auf den beiden Business Units Q-Retrofit (Elektrifizierung von Gebraucht- und Bestandsfahrzeugen von Diesel- auf emissionsfreien Elektro- und Wasserstoff Antrieb) und Q-Mobility (OEM für eigene zero-emission QUANTRON Fahrzeuge). Mit dem Quantron-</w:t>
      </w:r>
      <w:proofErr w:type="spellStart"/>
      <w:r w:rsidRPr="009D5F26">
        <w:rPr>
          <w:i/>
          <w:iCs/>
          <w:sz w:val="20"/>
          <w:szCs w:val="20"/>
        </w:rPr>
        <w:t>as</w:t>
      </w:r>
      <w:proofErr w:type="spellEnd"/>
      <w:r>
        <w:rPr>
          <w:i/>
          <w:iCs/>
          <w:sz w:val="20"/>
          <w:szCs w:val="20"/>
        </w:rPr>
        <w:t>-</w:t>
      </w:r>
      <w:r w:rsidRPr="009D5F26">
        <w:rPr>
          <w:i/>
          <w:iCs/>
          <w:sz w:val="20"/>
          <w:szCs w:val="20"/>
        </w:rPr>
        <w:t>a</w:t>
      </w:r>
      <w:r>
        <w:rPr>
          <w:i/>
          <w:iCs/>
          <w:sz w:val="20"/>
          <w:szCs w:val="20"/>
        </w:rPr>
        <w:t>-</w:t>
      </w:r>
      <w:r w:rsidRPr="009D5F26">
        <w:rPr>
          <w:i/>
          <w:iCs/>
          <w:sz w:val="20"/>
          <w:szCs w:val="20"/>
        </w:rPr>
        <w:t xml:space="preserve">Service </w:t>
      </w:r>
      <w:proofErr w:type="spellStart"/>
      <w:r w:rsidRPr="009D5F26">
        <w:rPr>
          <w:i/>
          <w:iCs/>
          <w:sz w:val="20"/>
          <w:szCs w:val="20"/>
        </w:rPr>
        <w:t>Ecosystem</w:t>
      </w:r>
      <w:proofErr w:type="spellEnd"/>
      <w:r w:rsidRPr="009D5F26">
        <w:rPr>
          <w:i/>
          <w:iCs/>
          <w:sz w:val="20"/>
          <w:szCs w:val="20"/>
        </w:rPr>
        <w:t xml:space="preserve"> (</w:t>
      </w:r>
      <w:proofErr w:type="spellStart"/>
      <w:r w:rsidRPr="009D5F26">
        <w:rPr>
          <w:i/>
          <w:iCs/>
          <w:sz w:val="20"/>
          <w:szCs w:val="20"/>
        </w:rPr>
        <w:t>QaaS</w:t>
      </w:r>
      <w:proofErr w:type="spellEnd"/>
      <w:r w:rsidRPr="009D5F26">
        <w:rPr>
          <w:i/>
          <w:iCs/>
          <w:sz w:val="20"/>
          <w:szCs w:val="20"/>
        </w:rPr>
        <w:t xml:space="preserve">) bietet die Quantron AG darüber hinaus ein Gesamtkonzept rund um zero-emission Mobilität. Dieses umfasst die Erstellung individueller Gesamtkonzepte inklusive </w:t>
      </w:r>
      <w:r>
        <w:rPr>
          <w:i/>
          <w:iCs/>
          <w:sz w:val="20"/>
          <w:szCs w:val="20"/>
        </w:rPr>
        <w:t>maßgeschneiderter Ladelösungen, Wasserstoff-Tankinfrastruktur,</w:t>
      </w:r>
      <w:r w:rsidRPr="009D5F26">
        <w:rPr>
          <w:i/>
          <w:iCs/>
          <w:sz w:val="20"/>
          <w:szCs w:val="20"/>
        </w:rPr>
        <w:t xml:space="preserve"> wie auch Miet-, Finanzierungs- und Leasingangebote sowie Schulungen und Workshops in der QUANTRON Academy. Zudem vertreiben die E-Mobility-Pioniere Batterien und integrierte maßgeschneiderte Elektrifizierungskonzepte an Hersteller von Nutzfahrzeugen, Maschinen und Intralogistikfahrzeugen. Das deutsche Unternehmen aus dem bayerischen Augsburg verfügt über ein Netzwerk von 700 Servicepartnern und das umfassende Wissen qualifizierter Fachleute aus den Bereichen Leistungselektronik und </w:t>
      </w:r>
      <w:r w:rsidRPr="009D5F26">
        <w:rPr>
          <w:i/>
          <w:iCs/>
          <w:sz w:val="20"/>
          <w:szCs w:val="20"/>
        </w:rPr>
        <w:lastRenderedPageBreak/>
        <w:t>Batterietechnologie. Es verbindet als Hightech-</w:t>
      </w:r>
      <w:proofErr w:type="spellStart"/>
      <w:r w:rsidRPr="009D5F26">
        <w:rPr>
          <w:i/>
          <w:iCs/>
          <w:sz w:val="20"/>
          <w:szCs w:val="20"/>
        </w:rPr>
        <w:t>Spinoff</w:t>
      </w:r>
      <w:proofErr w:type="spellEnd"/>
      <w:r w:rsidRPr="009D5F26">
        <w:rPr>
          <w:i/>
          <w:iCs/>
          <w:sz w:val="20"/>
          <w:szCs w:val="20"/>
        </w:rPr>
        <w:t xml:space="preserve"> der renommierten Haller KG über 140 Jahre Nutzfahrzeugerfahrung mit modernstem E-Mobilitäts-Knowhow.</w:t>
      </w:r>
      <w:r w:rsidRPr="007413C9">
        <w:rPr>
          <w:i/>
          <w:iCs/>
          <w:sz w:val="20"/>
          <w:szCs w:val="20"/>
        </w:rPr>
        <w:t xml:space="preserve"> </w:t>
      </w:r>
    </w:p>
    <w:p w14:paraId="0F13B56E" w14:textId="77777777" w:rsidR="006D77D9" w:rsidRDefault="006D77D9" w:rsidP="006D77D9">
      <w:pPr>
        <w:spacing w:line="324" w:lineRule="auto"/>
        <w:jc w:val="both"/>
        <w:rPr>
          <w:i/>
          <w:iCs/>
          <w:sz w:val="20"/>
          <w:szCs w:val="20"/>
        </w:rPr>
      </w:pPr>
      <w:r w:rsidRPr="007413C9">
        <w:rPr>
          <w:i/>
          <w:iCs/>
          <w:sz w:val="20"/>
          <w:szCs w:val="20"/>
        </w:rPr>
        <w:t xml:space="preserve">QUANTRON steht für die Kernwerte </w:t>
      </w:r>
      <w:r>
        <w:rPr>
          <w:i/>
          <w:iCs/>
          <w:sz w:val="20"/>
          <w:szCs w:val="20"/>
        </w:rPr>
        <w:t>RELIABLE</w:t>
      </w:r>
      <w:r w:rsidRPr="007413C9">
        <w:rPr>
          <w:i/>
          <w:iCs/>
          <w:sz w:val="20"/>
          <w:szCs w:val="20"/>
        </w:rPr>
        <w:t xml:space="preserve">, </w:t>
      </w:r>
      <w:r>
        <w:rPr>
          <w:i/>
          <w:iCs/>
          <w:sz w:val="20"/>
          <w:szCs w:val="20"/>
        </w:rPr>
        <w:t>ENERGETIC</w:t>
      </w:r>
      <w:r w:rsidRPr="007413C9">
        <w:rPr>
          <w:i/>
          <w:iCs/>
          <w:sz w:val="20"/>
          <w:szCs w:val="20"/>
        </w:rPr>
        <w:t xml:space="preserve">, </w:t>
      </w:r>
      <w:r>
        <w:rPr>
          <w:i/>
          <w:iCs/>
          <w:sz w:val="20"/>
          <w:szCs w:val="20"/>
        </w:rPr>
        <w:t xml:space="preserve">BRAVE </w:t>
      </w:r>
      <w:r w:rsidRPr="007413C9">
        <w:rPr>
          <w:i/>
          <w:iCs/>
          <w:sz w:val="20"/>
          <w:szCs w:val="20"/>
        </w:rPr>
        <w:t>(</w:t>
      </w:r>
      <w:r>
        <w:rPr>
          <w:i/>
          <w:iCs/>
          <w:sz w:val="20"/>
          <w:szCs w:val="20"/>
        </w:rPr>
        <w:t>z</w:t>
      </w:r>
      <w:r w:rsidRPr="007413C9">
        <w:rPr>
          <w:i/>
          <w:iCs/>
          <w:sz w:val="20"/>
          <w:szCs w:val="20"/>
        </w:rPr>
        <w:t xml:space="preserve">uverlässig, </w:t>
      </w:r>
      <w:r>
        <w:rPr>
          <w:i/>
          <w:iCs/>
          <w:sz w:val="20"/>
          <w:szCs w:val="20"/>
        </w:rPr>
        <w:t>energetisch</w:t>
      </w:r>
      <w:r w:rsidRPr="007413C9">
        <w:rPr>
          <w:i/>
          <w:iCs/>
          <w:sz w:val="20"/>
          <w:szCs w:val="20"/>
        </w:rPr>
        <w:t xml:space="preserve">, </w:t>
      </w:r>
      <w:r>
        <w:rPr>
          <w:i/>
          <w:iCs/>
          <w:sz w:val="20"/>
          <w:szCs w:val="20"/>
        </w:rPr>
        <w:t>m</w:t>
      </w:r>
      <w:r w:rsidRPr="007413C9">
        <w:rPr>
          <w:i/>
          <w:iCs/>
          <w:sz w:val="20"/>
          <w:szCs w:val="20"/>
        </w:rPr>
        <w:t>utig).</w:t>
      </w:r>
      <w:r>
        <w:rPr>
          <w:i/>
          <w:iCs/>
          <w:sz w:val="20"/>
          <w:szCs w:val="20"/>
        </w:rPr>
        <w:t xml:space="preserve"> </w:t>
      </w:r>
      <w:r w:rsidRPr="007413C9">
        <w:rPr>
          <w:i/>
          <w:iCs/>
          <w:sz w:val="20"/>
          <w:szCs w:val="20"/>
        </w:rPr>
        <w:t>Das Expertenteam des Innovationstreibers für E-Mobilität leistet einen wesentlichen</w:t>
      </w:r>
      <w:r>
        <w:rPr>
          <w:i/>
          <w:iCs/>
          <w:sz w:val="20"/>
          <w:szCs w:val="20"/>
        </w:rPr>
        <w:t xml:space="preserve"> Beitrag zum nachhaltig umweltfreundlichen Personen- und Gütertransport. Weitere Informationen unter </w:t>
      </w:r>
      <w:hyperlink r:id="rId13" w:history="1">
        <w:r>
          <w:rPr>
            <w:rStyle w:val="Hyperlink"/>
            <w:i/>
            <w:iCs/>
            <w:sz w:val="20"/>
            <w:szCs w:val="20"/>
          </w:rPr>
          <w:t>www.quantron.net</w:t>
        </w:r>
      </w:hyperlink>
    </w:p>
    <w:p w14:paraId="0223EFB1" w14:textId="77777777" w:rsidR="006D77D9" w:rsidRPr="00F6765B" w:rsidRDefault="006D77D9" w:rsidP="006D77D9">
      <w:pPr>
        <w:rPr>
          <w:i/>
          <w:iCs/>
          <w:sz w:val="20"/>
          <w:szCs w:val="20"/>
        </w:rPr>
      </w:pPr>
      <w:r>
        <w:rPr>
          <w:i/>
          <w:iCs/>
          <w:sz w:val="20"/>
          <w:szCs w:val="20"/>
        </w:rPr>
        <w:t xml:space="preserve">Besuchen Sie die Quantron AG auf unseren </w:t>
      </w:r>
      <w:proofErr w:type="spellStart"/>
      <w:proofErr w:type="gramStart"/>
      <w:r>
        <w:rPr>
          <w:i/>
          <w:iCs/>
          <w:sz w:val="20"/>
          <w:szCs w:val="20"/>
        </w:rPr>
        <w:t>Social</w:t>
      </w:r>
      <w:proofErr w:type="spellEnd"/>
      <w:r>
        <w:rPr>
          <w:i/>
          <w:iCs/>
          <w:sz w:val="20"/>
          <w:szCs w:val="20"/>
        </w:rPr>
        <w:t xml:space="preserve"> Media Kanälen</w:t>
      </w:r>
      <w:proofErr w:type="gramEnd"/>
      <w:r>
        <w:rPr>
          <w:i/>
          <w:iCs/>
          <w:sz w:val="20"/>
          <w:szCs w:val="20"/>
        </w:rPr>
        <w:t xml:space="preserve"> bei </w:t>
      </w:r>
      <w:hyperlink r:id="rId14" w:history="1">
        <w:r>
          <w:rPr>
            <w:rStyle w:val="Hyperlink"/>
            <w:i/>
            <w:iCs/>
            <w:sz w:val="20"/>
            <w:szCs w:val="20"/>
          </w:rPr>
          <w:t>LinkedIn</w:t>
        </w:r>
      </w:hyperlink>
      <w:r>
        <w:rPr>
          <w:i/>
          <w:iCs/>
          <w:sz w:val="20"/>
          <w:szCs w:val="20"/>
        </w:rPr>
        <w:t xml:space="preserve"> und </w:t>
      </w:r>
      <w:hyperlink r:id="rId15" w:history="1">
        <w:r>
          <w:rPr>
            <w:rStyle w:val="Hyperlink"/>
            <w:i/>
            <w:iCs/>
            <w:sz w:val="20"/>
            <w:szCs w:val="20"/>
          </w:rPr>
          <w:t>YouTube</w:t>
        </w:r>
      </w:hyperlink>
      <w:r>
        <w:rPr>
          <w:i/>
          <w:iCs/>
          <w:sz w:val="20"/>
          <w:szCs w:val="20"/>
        </w:rPr>
        <w:t>.</w:t>
      </w:r>
      <w:r>
        <w:rPr>
          <w:rFonts w:cstheme="minorHAnsi"/>
          <w:i/>
          <w:iCs/>
          <w:sz w:val="20"/>
          <w:szCs w:val="20"/>
        </w:rPr>
        <w:br/>
      </w:r>
    </w:p>
    <w:p w14:paraId="12CB81A0" w14:textId="638F7545" w:rsidR="003A1EF1" w:rsidRPr="00F6765B" w:rsidRDefault="003A1EF1" w:rsidP="003A1EF1">
      <w:pPr>
        <w:rPr>
          <w:i/>
          <w:iCs/>
          <w:sz w:val="20"/>
          <w:szCs w:val="20"/>
        </w:rPr>
      </w:pPr>
    </w:p>
    <w:p w14:paraId="243880DD" w14:textId="77777777" w:rsidR="003A1EF1" w:rsidRPr="0060054B" w:rsidRDefault="003A1EF1" w:rsidP="003A1EF1">
      <w:pPr>
        <w:spacing w:after="0" w:line="324" w:lineRule="auto"/>
        <w:rPr>
          <w:rFonts w:cstheme="minorHAnsi"/>
          <w:b/>
          <w:lang w:val="en-US"/>
        </w:rPr>
      </w:pPr>
      <w:proofErr w:type="spellStart"/>
      <w:r w:rsidRPr="0060054B">
        <w:rPr>
          <w:b/>
          <w:bCs/>
          <w:lang w:val="en-US"/>
        </w:rPr>
        <w:t>Ansprechpartner</w:t>
      </w:r>
      <w:proofErr w:type="spellEnd"/>
      <w:r w:rsidRPr="0060054B">
        <w:rPr>
          <w:b/>
          <w:bCs/>
          <w:lang w:val="en-US"/>
        </w:rPr>
        <w:t xml:space="preserve">: </w:t>
      </w:r>
    </w:p>
    <w:p w14:paraId="6FB14C00" w14:textId="4D38FFC0" w:rsidR="003A1EF1" w:rsidRPr="006D77D9" w:rsidRDefault="003A1EF1" w:rsidP="003A1EF1">
      <w:pPr>
        <w:contextualSpacing/>
        <w:rPr>
          <w:rStyle w:val="Hyperlink"/>
          <w:color w:val="auto"/>
          <w:u w:val="none"/>
          <w:lang w:val="en-US"/>
        </w:rPr>
      </w:pPr>
      <w:r>
        <w:rPr>
          <w:lang w:val="en-US"/>
        </w:rPr>
        <w:t>Martin Lischka, Head of Marketing &amp; Communications Quantron AG,</w:t>
      </w:r>
      <w:r w:rsidR="006D77D9">
        <w:rPr>
          <w:lang w:val="en-US"/>
        </w:rPr>
        <w:t xml:space="preserve"> </w:t>
      </w:r>
      <w:hyperlink r:id="rId16" w:history="1">
        <w:r w:rsidR="006D77D9" w:rsidRPr="005B3796">
          <w:rPr>
            <w:rStyle w:val="Hyperlink"/>
            <w:lang w:val="en-US"/>
          </w:rPr>
          <w:t>m.lischka@quantron.net</w:t>
        </w:r>
      </w:hyperlink>
    </w:p>
    <w:p w14:paraId="7FBD863F" w14:textId="77777777" w:rsidR="003A1EF1" w:rsidRDefault="003A1EF1" w:rsidP="003A1EF1">
      <w:pPr>
        <w:contextualSpacing/>
        <w:rPr>
          <w:lang w:val="en-US"/>
        </w:rPr>
      </w:pPr>
    </w:p>
    <w:p w14:paraId="24D40E9B" w14:textId="168D08C3" w:rsidR="003A1EF1" w:rsidRDefault="003A1EF1" w:rsidP="003A1EF1">
      <w:pPr>
        <w:rPr>
          <w:lang w:val="en-US"/>
        </w:rPr>
      </w:pPr>
      <w:r>
        <w:rPr>
          <w:lang w:val="en-US"/>
        </w:rPr>
        <w:t xml:space="preserve">Stephanie Miller, Marketing &amp; Communications Quantron AG, </w:t>
      </w:r>
      <w:hyperlink r:id="rId17" w:history="1">
        <w:r w:rsidR="00AD2162" w:rsidRPr="005B3796">
          <w:rPr>
            <w:rStyle w:val="Hyperlink"/>
            <w:lang w:val="en-US"/>
          </w:rPr>
          <w:t>presse@quantron.net</w:t>
        </w:r>
      </w:hyperlink>
    </w:p>
    <w:p w14:paraId="50BE927F" w14:textId="4670E0D2" w:rsidR="0026162A" w:rsidRPr="00D44F76" w:rsidRDefault="0026162A" w:rsidP="00A63031">
      <w:pPr>
        <w:rPr>
          <w:i/>
          <w:iCs/>
          <w:sz w:val="20"/>
          <w:szCs w:val="20"/>
          <w:lang w:val="en-US"/>
        </w:rPr>
      </w:pPr>
    </w:p>
    <w:sectPr w:rsidR="0026162A" w:rsidRPr="00D44F76" w:rsidSect="007E6A5C">
      <w:headerReference w:type="default" r:id="rId18"/>
      <w:footerReference w:type="default" r:id="rId19"/>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ECE2" w14:textId="77777777" w:rsidR="00406DCB" w:rsidRDefault="00406DCB" w:rsidP="00AE78E4">
      <w:pPr>
        <w:spacing w:after="0" w:line="240" w:lineRule="auto"/>
      </w:pPr>
      <w:r>
        <w:separator/>
      </w:r>
    </w:p>
  </w:endnote>
  <w:endnote w:type="continuationSeparator" w:id="0">
    <w:p w14:paraId="2247FC94" w14:textId="77777777" w:rsidR="00406DCB" w:rsidRDefault="00406DCB" w:rsidP="00AE78E4">
      <w:pPr>
        <w:spacing w:after="0" w:line="240" w:lineRule="auto"/>
      </w:pPr>
      <w:r>
        <w:continuationSeparator/>
      </w:r>
    </w:p>
  </w:endnote>
  <w:endnote w:type="continuationNotice" w:id="1">
    <w:p w14:paraId="3A2B5901" w14:textId="77777777" w:rsidR="00406DCB" w:rsidRDefault="00406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roman"/>
    <w:pitch w:val="variable"/>
  </w:font>
  <w:font w:name="Daimler CS Demi">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334906">
                            <w:fldChar w:fldCharType="begin"/>
                          </w:r>
                          <w:r w:rsidR="00334906">
                            <w:instrText>NUMPAGES  \* Arabic  \* MERGEFORMAT</w:instrText>
                          </w:r>
                          <w:r w:rsidR="00334906">
                            <w:fldChar w:fldCharType="separate"/>
                          </w:r>
                          <w:r w:rsidR="00851F4C" w:rsidRPr="00851F4C">
                            <w:rPr>
                              <w:bCs/>
                              <w:noProof/>
                              <w:color w:val="0971B7"/>
                              <w:sz w:val="16"/>
                              <w:szCs w:val="16"/>
                            </w:rPr>
                            <w:t>2</w:t>
                          </w:r>
                          <w:r w:rsidR="00334906">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7"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8"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9"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30"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81D8" w14:textId="77777777" w:rsidR="00406DCB" w:rsidRDefault="00406DCB" w:rsidP="00AE78E4">
      <w:pPr>
        <w:spacing w:after="0" w:line="240" w:lineRule="auto"/>
      </w:pPr>
      <w:r>
        <w:separator/>
      </w:r>
    </w:p>
  </w:footnote>
  <w:footnote w:type="continuationSeparator" w:id="0">
    <w:p w14:paraId="6052B006" w14:textId="77777777" w:rsidR="00406DCB" w:rsidRDefault="00406DCB" w:rsidP="00AE78E4">
      <w:pPr>
        <w:spacing w:after="0" w:line="240" w:lineRule="auto"/>
      </w:pPr>
      <w:r>
        <w:continuationSeparator/>
      </w:r>
    </w:p>
  </w:footnote>
  <w:footnote w:type="continuationNotice" w:id="1">
    <w:p w14:paraId="7606C5E2" w14:textId="77777777" w:rsidR="00406DCB" w:rsidRDefault="00406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4F86599" w:rsidR="00AE78E4" w:rsidRDefault="00CE2A2C" w:rsidP="001A0965">
    <w:pPr>
      <w:pStyle w:val="Kopfzeile"/>
    </w:pPr>
    <w:r>
      <w:rPr>
        <w:noProof/>
        <w:lang w:eastAsia="fr-FR"/>
      </w:rPr>
      <w:drawing>
        <wp:anchor distT="0" distB="0" distL="114300" distR="114300" simplePos="0" relativeHeight="251658242" behindDoc="0" locked="0" layoutInCell="1" allowOverlap="1" wp14:anchorId="185E4A91" wp14:editId="3A674C9A">
          <wp:simplePos x="0" y="0"/>
          <wp:positionH relativeFrom="page">
            <wp:align>right</wp:align>
          </wp:positionH>
          <wp:positionV relativeFrom="paragraph">
            <wp:posOffset>-191135</wp:posOffset>
          </wp:positionV>
          <wp:extent cx="7566660" cy="1280795"/>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660" cy="128079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25DED"/>
    <w:rsid w:val="0003259C"/>
    <w:rsid w:val="00035FFF"/>
    <w:rsid w:val="000371E5"/>
    <w:rsid w:val="0004014A"/>
    <w:rsid w:val="00054DE0"/>
    <w:rsid w:val="000903AC"/>
    <w:rsid w:val="000928E5"/>
    <w:rsid w:val="00093F0A"/>
    <w:rsid w:val="000944FD"/>
    <w:rsid w:val="000B28B7"/>
    <w:rsid w:val="000C6948"/>
    <w:rsid w:val="000C71F9"/>
    <w:rsid w:val="000C7A6A"/>
    <w:rsid w:val="000D4FB1"/>
    <w:rsid w:val="000F1FE7"/>
    <w:rsid w:val="00113E8F"/>
    <w:rsid w:val="00116317"/>
    <w:rsid w:val="00122AE5"/>
    <w:rsid w:val="00137966"/>
    <w:rsid w:val="001417A9"/>
    <w:rsid w:val="00150D45"/>
    <w:rsid w:val="00152F0E"/>
    <w:rsid w:val="001536A5"/>
    <w:rsid w:val="00154823"/>
    <w:rsid w:val="0016309B"/>
    <w:rsid w:val="00182B88"/>
    <w:rsid w:val="001863E8"/>
    <w:rsid w:val="001875DD"/>
    <w:rsid w:val="00195C88"/>
    <w:rsid w:val="001A0965"/>
    <w:rsid w:val="001A1178"/>
    <w:rsid w:val="001A52B1"/>
    <w:rsid w:val="001B63EE"/>
    <w:rsid w:val="001C28EC"/>
    <w:rsid w:val="001C3B18"/>
    <w:rsid w:val="001D75BD"/>
    <w:rsid w:val="001D7B2F"/>
    <w:rsid w:val="001E16CA"/>
    <w:rsid w:val="001E1B5C"/>
    <w:rsid w:val="001E1C2B"/>
    <w:rsid w:val="001E3047"/>
    <w:rsid w:val="001F3857"/>
    <w:rsid w:val="001F5EEF"/>
    <w:rsid w:val="0021319F"/>
    <w:rsid w:val="00217303"/>
    <w:rsid w:val="00221D25"/>
    <w:rsid w:val="00223070"/>
    <w:rsid w:val="0022504F"/>
    <w:rsid w:val="0022565D"/>
    <w:rsid w:val="002353A6"/>
    <w:rsid w:val="0024135C"/>
    <w:rsid w:val="0025057D"/>
    <w:rsid w:val="0025461D"/>
    <w:rsid w:val="0026162A"/>
    <w:rsid w:val="00262DBB"/>
    <w:rsid w:val="00267840"/>
    <w:rsid w:val="00267DB4"/>
    <w:rsid w:val="00273889"/>
    <w:rsid w:val="00275C5D"/>
    <w:rsid w:val="00277052"/>
    <w:rsid w:val="00293139"/>
    <w:rsid w:val="002975E2"/>
    <w:rsid w:val="002A6DD8"/>
    <w:rsid w:val="002B310C"/>
    <w:rsid w:val="002C64E1"/>
    <w:rsid w:val="002C7249"/>
    <w:rsid w:val="002D0904"/>
    <w:rsid w:val="002E14EA"/>
    <w:rsid w:val="002E51EA"/>
    <w:rsid w:val="002F397F"/>
    <w:rsid w:val="002F4E8C"/>
    <w:rsid w:val="002F5AE4"/>
    <w:rsid w:val="002F7680"/>
    <w:rsid w:val="00303CA5"/>
    <w:rsid w:val="00312572"/>
    <w:rsid w:val="003172FA"/>
    <w:rsid w:val="00320FE3"/>
    <w:rsid w:val="00321AE0"/>
    <w:rsid w:val="003301F2"/>
    <w:rsid w:val="00334906"/>
    <w:rsid w:val="00354060"/>
    <w:rsid w:val="0036362A"/>
    <w:rsid w:val="00370BC2"/>
    <w:rsid w:val="0037303E"/>
    <w:rsid w:val="00377865"/>
    <w:rsid w:val="003824EA"/>
    <w:rsid w:val="00383BC5"/>
    <w:rsid w:val="003A1794"/>
    <w:rsid w:val="003A1EF1"/>
    <w:rsid w:val="003B237E"/>
    <w:rsid w:val="003C0EF8"/>
    <w:rsid w:val="003C6BB1"/>
    <w:rsid w:val="003E700E"/>
    <w:rsid w:val="003F1AAC"/>
    <w:rsid w:val="003F6267"/>
    <w:rsid w:val="003F63B3"/>
    <w:rsid w:val="00401889"/>
    <w:rsid w:val="00406DCB"/>
    <w:rsid w:val="00452AF2"/>
    <w:rsid w:val="004610D8"/>
    <w:rsid w:val="00473615"/>
    <w:rsid w:val="00475C54"/>
    <w:rsid w:val="0048625B"/>
    <w:rsid w:val="004954AD"/>
    <w:rsid w:val="00497B37"/>
    <w:rsid w:val="004A28C5"/>
    <w:rsid w:val="004A2B2D"/>
    <w:rsid w:val="004B32B0"/>
    <w:rsid w:val="004B3DD1"/>
    <w:rsid w:val="004E1467"/>
    <w:rsid w:val="005012F4"/>
    <w:rsid w:val="00504F1D"/>
    <w:rsid w:val="00515CF1"/>
    <w:rsid w:val="005240B0"/>
    <w:rsid w:val="005248CC"/>
    <w:rsid w:val="0052668B"/>
    <w:rsid w:val="00527E0D"/>
    <w:rsid w:val="0053512B"/>
    <w:rsid w:val="00536239"/>
    <w:rsid w:val="005546AA"/>
    <w:rsid w:val="005618BD"/>
    <w:rsid w:val="0056386B"/>
    <w:rsid w:val="005761EC"/>
    <w:rsid w:val="00576A09"/>
    <w:rsid w:val="00577057"/>
    <w:rsid w:val="00592440"/>
    <w:rsid w:val="00592588"/>
    <w:rsid w:val="005934E1"/>
    <w:rsid w:val="0059645B"/>
    <w:rsid w:val="005D2334"/>
    <w:rsid w:val="005D2817"/>
    <w:rsid w:val="005E2014"/>
    <w:rsid w:val="006216B2"/>
    <w:rsid w:val="006369DD"/>
    <w:rsid w:val="00671A6F"/>
    <w:rsid w:val="006866E1"/>
    <w:rsid w:val="0069112E"/>
    <w:rsid w:val="006B0E2C"/>
    <w:rsid w:val="006B7543"/>
    <w:rsid w:val="006C35E2"/>
    <w:rsid w:val="006D77D9"/>
    <w:rsid w:val="006E6248"/>
    <w:rsid w:val="006F1B77"/>
    <w:rsid w:val="006F283E"/>
    <w:rsid w:val="00702355"/>
    <w:rsid w:val="00705344"/>
    <w:rsid w:val="007059E0"/>
    <w:rsid w:val="007137AB"/>
    <w:rsid w:val="0071558E"/>
    <w:rsid w:val="0071627E"/>
    <w:rsid w:val="00717153"/>
    <w:rsid w:val="0074160C"/>
    <w:rsid w:val="00745FEA"/>
    <w:rsid w:val="00750D63"/>
    <w:rsid w:val="00754015"/>
    <w:rsid w:val="007628A4"/>
    <w:rsid w:val="00765BB9"/>
    <w:rsid w:val="00775363"/>
    <w:rsid w:val="00776D92"/>
    <w:rsid w:val="0078500E"/>
    <w:rsid w:val="00790717"/>
    <w:rsid w:val="007927B8"/>
    <w:rsid w:val="007B29FD"/>
    <w:rsid w:val="007B31E6"/>
    <w:rsid w:val="007D1449"/>
    <w:rsid w:val="007D27BB"/>
    <w:rsid w:val="007D2FC7"/>
    <w:rsid w:val="007E37C8"/>
    <w:rsid w:val="007E5F19"/>
    <w:rsid w:val="007E6A5C"/>
    <w:rsid w:val="007E6A5E"/>
    <w:rsid w:val="007F3AB0"/>
    <w:rsid w:val="00800482"/>
    <w:rsid w:val="008103CB"/>
    <w:rsid w:val="00811A60"/>
    <w:rsid w:val="008269B4"/>
    <w:rsid w:val="00837866"/>
    <w:rsid w:val="00846EF3"/>
    <w:rsid w:val="00851F4C"/>
    <w:rsid w:val="0085284F"/>
    <w:rsid w:val="00863593"/>
    <w:rsid w:val="00871E87"/>
    <w:rsid w:val="008838EC"/>
    <w:rsid w:val="008A116F"/>
    <w:rsid w:val="008A41D6"/>
    <w:rsid w:val="008B421F"/>
    <w:rsid w:val="008B4DAE"/>
    <w:rsid w:val="008B735F"/>
    <w:rsid w:val="008B7AF6"/>
    <w:rsid w:val="008B7FA8"/>
    <w:rsid w:val="008C7D6C"/>
    <w:rsid w:val="008D4615"/>
    <w:rsid w:val="008E251B"/>
    <w:rsid w:val="008E51D6"/>
    <w:rsid w:val="008E5721"/>
    <w:rsid w:val="008F514A"/>
    <w:rsid w:val="009004C8"/>
    <w:rsid w:val="009071ED"/>
    <w:rsid w:val="009138CA"/>
    <w:rsid w:val="00917A4C"/>
    <w:rsid w:val="0092228D"/>
    <w:rsid w:val="009248EA"/>
    <w:rsid w:val="009260C6"/>
    <w:rsid w:val="00935B10"/>
    <w:rsid w:val="00940AEE"/>
    <w:rsid w:val="00944B0D"/>
    <w:rsid w:val="009636E0"/>
    <w:rsid w:val="009729BC"/>
    <w:rsid w:val="009A527F"/>
    <w:rsid w:val="009C434C"/>
    <w:rsid w:val="009E2573"/>
    <w:rsid w:val="00A055C7"/>
    <w:rsid w:val="00A1262D"/>
    <w:rsid w:val="00A12F98"/>
    <w:rsid w:val="00A170CF"/>
    <w:rsid w:val="00A4002E"/>
    <w:rsid w:val="00A45115"/>
    <w:rsid w:val="00A459AF"/>
    <w:rsid w:val="00A51E69"/>
    <w:rsid w:val="00A53D29"/>
    <w:rsid w:val="00A5551E"/>
    <w:rsid w:val="00A56BC8"/>
    <w:rsid w:val="00A60ED5"/>
    <w:rsid w:val="00A61912"/>
    <w:rsid w:val="00A63031"/>
    <w:rsid w:val="00A710E2"/>
    <w:rsid w:val="00A80F21"/>
    <w:rsid w:val="00A83308"/>
    <w:rsid w:val="00A83F92"/>
    <w:rsid w:val="00A939FD"/>
    <w:rsid w:val="00A94CE4"/>
    <w:rsid w:val="00A9587D"/>
    <w:rsid w:val="00A9700E"/>
    <w:rsid w:val="00AA5B99"/>
    <w:rsid w:val="00AC6462"/>
    <w:rsid w:val="00AD2162"/>
    <w:rsid w:val="00AE78E4"/>
    <w:rsid w:val="00B0131B"/>
    <w:rsid w:val="00B22998"/>
    <w:rsid w:val="00B25E92"/>
    <w:rsid w:val="00B305C5"/>
    <w:rsid w:val="00B31303"/>
    <w:rsid w:val="00B3773C"/>
    <w:rsid w:val="00B5085C"/>
    <w:rsid w:val="00B51F42"/>
    <w:rsid w:val="00B60081"/>
    <w:rsid w:val="00B722E6"/>
    <w:rsid w:val="00B91B2B"/>
    <w:rsid w:val="00BA1CC6"/>
    <w:rsid w:val="00BA2B45"/>
    <w:rsid w:val="00BA6AD9"/>
    <w:rsid w:val="00BB5FB5"/>
    <w:rsid w:val="00BB651F"/>
    <w:rsid w:val="00BC3CCE"/>
    <w:rsid w:val="00BC49AA"/>
    <w:rsid w:val="00BC7E72"/>
    <w:rsid w:val="00BE057C"/>
    <w:rsid w:val="00BE073B"/>
    <w:rsid w:val="00BF688A"/>
    <w:rsid w:val="00C443F4"/>
    <w:rsid w:val="00C44DDA"/>
    <w:rsid w:val="00C45A18"/>
    <w:rsid w:val="00C558BB"/>
    <w:rsid w:val="00C63E4C"/>
    <w:rsid w:val="00C74C0E"/>
    <w:rsid w:val="00C75125"/>
    <w:rsid w:val="00C77E03"/>
    <w:rsid w:val="00C867F7"/>
    <w:rsid w:val="00C86B3F"/>
    <w:rsid w:val="00C96478"/>
    <w:rsid w:val="00CC27C4"/>
    <w:rsid w:val="00CE2A2C"/>
    <w:rsid w:val="00CE5E8B"/>
    <w:rsid w:val="00CF1072"/>
    <w:rsid w:val="00CF77BF"/>
    <w:rsid w:val="00D013A4"/>
    <w:rsid w:val="00D040AD"/>
    <w:rsid w:val="00D10AEF"/>
    <w:rsid w:val="00D1405C"/>
    <w:rsid w:val="00D17C43"/>
    <w:rsid w:val="00D21EE9"/>
    <w:rsid w:val="00D279A5"/>
    <w:rsid w:val="00D34006"/>
    <w:rsid w:val="00D4442A"/>
    <w:rsid w:val="00D44F76"/>
    <w:rsid w:val="00D46BFB"/>
    <w:rsid w:val="00D46F8D"/>
    <w:rsid w:val="00D4707E"/>
    <w:rsid w:val="00D51998"/>
    <w:rsid w:val="00D5225F"/>
    <w:rsid w:val="00D628A8"/>
    <w:rsid w:val="00D724A8"/>
    <w:rsid w:val="00D7496D"/>
    <w:rsid w:val="00D773AD"/>
    <w:rsid w:val="00D86D4D"/>
    <w:rsid w:val="00D90DAF"/>
    <w:rsid w:val="00D93C73"/>
    <w:rsid w:val="00D96C7C"/>
    <w:rsid w:val="00DA4BCC"/>
    <w:rsid w:val="00DA5376"/>
    <w:rsid w:val="00DB0998"/>
    <w:rsid w:val="00DC25C2"/>
    <w:rsid w:val="00DC4FE8"/>
    <w:rsid w:val="00DC6508"/>
    <w:rsid w:val="00DD3D1C"/>
    <w:rsid w:val="00DE1DCF"/>
    <w:rsid w:val="00DE27C9"/>
    <w:rsid w:val="00DE44D3"/>
    <w:rsid w:val="00DF5878"/>
    <w:rsid w:val="00E10279"/>
    <w:rsid w:val="00E13E09"/>
    <w:rsid w:val="00E172A6"/>
    <w:rsid w:val="00E35B4F"/>
    <w:rsid w:val="00E3707F"/>
    <w:rsid w:val="00E40574"/>
    <w:rsid w:val="00E44092"/>
    <w:rsid w:val="00E441E1"/>
    <w:rsid w:val="00E512CE"/>
    <w:rsid w:val="00E5323F"/>
    <w:rsid w:val="00E55CD3"/>
    <w:rsid w:val="00E7139B"/>
    <w:rsid w:val="00E767EC"/>
    <w:rsid w:val="00E87805"/>
    <w:rsid w:val="00EA7185"/>
    <w:rsid w:val="00EB04DB"/>
    <w:rsid w:val="00EB1D0B"/>
    <w:rsid w:val="00EC5ECD"/>
    <w:rsid w:val="00EC7706"/>
    <w:rsid w:val="00F04C31"/>
    <w:rsid w:val="00F05EA4"/>
    <w:rsid w:val="00F1572B"/>
    <w:rsid w:val="00F3742E"/>
    <w:rsid w:val="00F56C26"/>
    <w:rsid w:val="00F63FEA"/>
    <w:rsid w:val="00F6765B"/>
    <w:rsid w:val="00F72981"/>
    <w:rsid w:val="00FA306B"/>
    <w:rsid w:val="00FB3497"/>
    <w:rsid w:val="00FB59B4"/>
    <w:rsid w:val="00FC199F"/>
    <w:rsid w:val="00FC6EB1"/>
    <w:rsid w:val="00FD0042"/>
    <w:rsid w:val="00FD41AC"/>
    <w:rsid w:val="00FD48C7"/>
    <w:rsid w:val="00FD6891"/>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750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618414394">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766579201">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15569649">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antron.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uantron.net/q-news/pr-berichte/" TargetMode="External"/><Relationship Id="rId17" Type="http://schemas.openxmlformats.org/officeDocument/2006/relationships/hyperlink" Target="mailto:presse@quantron.net" TargetMode="External"/><Relationship Id="rId2" Type="http://schemas.openxmlformats.org/officeDocument/2006/relationships/customXml" Target="../customXml/item2.xml"/><Relationship Id="rId16" Type="http://schemas.openxmlformats.org/officeDocument/2006/relationships/hyperlink" Target="mailto:m.lischka@quantron.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channel/UCDQ-CKkS8XMHcJ9Ze-6UVN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quantr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Datum xmlns="50f3b2e0-c81a-4c27-94c0-8c5d114044c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F1DBB33B-BA89-422D-9883-5D1F46711126}">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EB15D51-D1A6-4035-AF53-9C02FD799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4</cp:revision>
  <dcterms:created xsi:type="dcterms:W3CDTF">2022-06-15T10:03:00Z</dcterms:created>
  <dcterms:modified xsi:type="dcterms:W3CDTF">2022-06-15T10:44:00Z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