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E61F471"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2516F1" w:rsidRPr="002516F1">
        <w:rPr>
          <w:rFonts w:cs="Arial"/>
          <w:sz w:val="18"/>
        </w:rPr>
        <w:t xml:space="preserve">3. Mai </w:t>
      </w:r>
      <w:r w:rsidRPr="002516F1">
        <w:rPr>
          <w:rFonts w:cs="Arial"/>
          <w:sz w:val="18"/>
        </w:rPr>
        <w:t>202</w:t>
      </w:r>
      <w:r w:rsidR="003662A9" w:rsidRPr="002516F1">
        <w:rPr>
          <w:rFonts w:cs="Arial"/>
          <w:sz w:val="18"/>
        </w:rPr>
        <w:t>3</w:t>
      </w:r>
    </w:p>
    <w:p w14:paraId="1423C666" w14:textId="7B2BF96C" w:rsidR="007072AC" w:rsidRDefault="606FCD07" w:rsidP="007072AC">
      <w:pPr>
        <w:spacing w:before="340" w:after="340" w:line="240" w:lineRule="auto"/>
        <w:contextualSpacing/>
        <w:rPr>
          <w:rFonts w:cs="Arial"/>
          <w:b/>
          <w:bCs/>
          <w:sz w:val="28"/>
          <w:szCs w:val="28"/>
        </w:rPr>
      </w:pPr>
      <w:r w:rsidRPr="1E807BBE">
        <w:rPr>
          <w:rFonts w:cs="Arial"/>
          <w:b/>
          <w:bCs/>
          <w:sz w:val="28"/>
          <w:szCs w:val="28"/>
        </w:rPr>
        <w:t xml:space="preserve">Quantron US </w:t>
      </w:r>
      <w:r w:rsidR="485314B4" w:rsidRPr="1E807BBE">
        <w:rPr>
          <w:rFonts w:cs="Arial"/>
          <w:b/>
          <w:bCs/>
          <w:sz w:val="28"/>
          <w:szCs w:val="28"/>
        </w:rPr>
        <w:t>zeigt</w:t>
      </w:r>
      <w:r w:rsidR="59177209" w:rsidRPr="1E807BBE">
        <w:rPr>
          <w:rFonts w:cs="Arial"/>
          <w:b/>
          <w:bCs/>
          <w:sz w:val="28"/>
          <w:szCs w:val="28"/>
        </w:rPr>
        <w:t xml:space="preserve"> Reichweiten Champion im Segment der schweren Wasserstoff-</w:t>
      </w:r>
      <w:r w:rsidR="485314B4" w:rsidRPr="1E807BBE">
        <w:rPr>
          <w:rFonts w:cs="Arial"/>
          <w:b/>
          <w:bCs/>
          <w:sz w:val="28"/>
          <w:szCs w:val="28"/>
        </w:rPr>
        <w:t xml:space="preserve">LKW </w:t>
      </w:r>
      <w:r w:rsidR="799EB0C0" w:rsidRPr="1E807BBE">
        <w:rPr>
          <w:rFonts w:cs="Arial"/>
          <w:b/>
          <w:bCs/>
          <w:sz w:val="28"/>
          <w:szCs w:val="28"/>
        </w:rPr>
        <w:t xml:space="preserve">auf der </w:t>
      </w:r>
      <w:proofErr w:type="spellStart"/>
      <w:r w:rsidR="799EB0C0" w:rsidRPr="1E807BBE">
        <w:rPr>
          <w:rFonts w:cs="Arial"/>
          <w:b/>
          <w:bCs/>
          <w:sz w:val="28"/>
          <w:szCs w:val="28"/>
        </w:rPr>
        <w:t>Advanced</w:t>
      </w:r>
      <w:proofErr w:type="spellEnd"/>
      <w:r w:rsidR="799EB0C0" w:rsidRPr="1E807BBE">
        <w:rPr>
          <w:rFonts w:cs="Arial"/>
          <w:b/>
          <w:bCs/>
          <w:sz w:val="28"/>
          <w:szCs w:val="28"/>
        </w:rPr>
        <w:t xml:space="preserve"> Clean Transportation Messe in Anaheim, Kalifornien </w:t>
      </w:r>
      <w:r w:rsidR="485314B4" w:rsidRPr="1E807BBE">
        <w:rPr>
          <w:rFonts w:cs="Arial"/>
          <w:b/>
          <w:bCs/>
          <w:sz w:val="28"/>
          <w:szCs w:val="28"/>
        </w:rPr>
        <w:t xml:space="preserve">und </w:t>
      </w:r>
      <w:r w:rsidR="007072AC" w:rsidRPr="1E807BBE">
        <w:rPr>
          <w:rFonts w:cs="Arial"/>
          <w:b/>
          <w:bCs/>
          <w:sz w:val="28"/>
          <w:szCs w:val="28"/>
        </w:rPr>
        <w:t>bindet Kunden an das</w:t>
      </w:r>
      <w:r w:rsidR="1A7D28F0" w:rsidRPr="1E807BBE">
        <w:rPr>
          <w:rFonts w:cs="Arial"/>
          <w:b/>
          <w:bCs/>
          <w:sz w:val="28"/>
          <w:szCs w:val="28"/>
        </w:rPr>
        <w:t xml:space="preserve"> marktführende</w:t>
      </w:r>
      <w:r w:rsidR="007072AC" w:rsidRPr="1E807BBE">
        <w:rPr>
          <w:rFonts w:cs="Arial"/>
          <w:b/>
          <w:bCs/>
          <w:sz w:val="28"/>
          <w:szCs w:val="28"/>
        </w:rPr>
        <w:t xml:space="preserve"> Wasserstofftankstellennetz von </w:t>
      </w:r>
      <w:proofErr w:type="spellStart"/>
      <w:r w:rsidR="007072AC" w:rsidRPr="1E807BBE">
        <w:rPr>
          <w:rFonts w:cs="Arial"/>
          <w:b/>
          <w:bCs/>
          <w:sz w:val="28"/>
          <w:szCs w:val="28"/>
        </w:rPr>
        <w:t>FirstElement</w:t>
      </w:r>
      <w:proofErr w:type="spellEnd"/>
      <w:r w:rsidR="63021C4E" w:rsidRPr="1E807BBE">
        <w:rPr>
          <w:rFonts w:cs="Arial"/>
          <w:b/>
          <w:bCs/>
          <w:sz w:val="28"/>
          <w:szCs w:val="28"/>
        </w:rPr>
        <w:t xml:space="preserve"> Fuel </w:t>
      </w:r>
      <w:r w:rsidR="007072AC" w:rsidRPr="1E807BBE">
        <w:rPr>
          <w:rFonts w:cs="Arial"/>
          <w:b/>
          <w:bCs/>
          <w:sz w:val="28"/>
          <w:szCs w:val="28"/>
        </w:rPr>
        <w:t>an</w:t>
      </w:r>
    </w:p>
    <w:p w14:paraId="03569710" w14:textId="03CE477C" w:rsidR="00773AFD" w:rsidRDefault="00773AFD" w:rsidP="007072AC">
      <w:pPr>
        <w:pStyle w:val="Listenabsatz"/>
        <w:numPr>
          <w:ilvl w:val="0"/>
          <w:numId w:val="2"/>
        </w:numPr>
        <w:spacing w:before="340" w:after="0"/>
        <w:ind w:left="714" w:hanging="357"/>
        <w:rPr>
          <w:rFonts w:cs="Arial"/>
        </w:rPr>
      </w:pPr>
      <w:r w:rsidRPr="1E807BBE">
        <w:rPr>
          <w:rFonts w:cs="Arial"/>
        </w:rPr>
        <w:t xml:space="preserve">QUANTRON stellt </w:t>
      </w:r>
      <w:r w:rsidR="29F820BB" w:rsidRPr="1E807BBE">
        <w:rPr>
          <w:rFonts w:cs="Arial"/>
        </w:rPr>
        <w:t>neuen</w:t>
      </w:r>
      <w:r w:rsidRPr="1E807BBE">
        <w:rPr>
          <w:rFonts w:cs="Arial"/>
        </w:rPr>
        <w:t xml:space="preserve"> </w:t>
      </w:r>
      <w:r w:rsidR="62366F88" w:rsidRPr="1E807BBE">
        <w:rPr>
          <w:rFonts w:cs="Arial"/>
        </w:rPr>
        <w:t>Brennstoffzellen</w:t>
      </w:r>
      <w:r w:rsidR="006011CB">
        <w:rPr>
          <w:rFonts w:cs="Arial"/>
        </w:rPr>
        <w:t xml:space="preserve"> Truck</w:t>
      </w:r>
      <w:r w:rsidR="62366F88" w:rsidRPr="1E807BBE">
        <w:rPr>
          <w:rFonts w:cs="Arial"/>
        </w:rPr>
        <w:t xml:space="preserve"> </w:t>
      </w:r>
      <w:r w:rsidRPr="1E807BBE">
        <w:rPr>
          <w:rFonts w:cs="Arial"/>
        </w:rPr>
        <w:t xml:space="preserve">(FCEV) </w:t>
      </w:r>
      <w:r w:rsidR="6898DBCC" w:rsidRPr="1E807BBE">
        <w:rPr>
          <w:rFonts w:cs="Arial"/>
        </w:rPr>
        <w:t xml:space="preserve">für den US-Markt </w:t>
      </w:r>
      <w:r w:rsidRPr="1E807BBE">
        <w:rPr>
          <w:rFonts w:cs="Arial"/>
        </w:rPr>
        <w:t xml:space="preserve">vor, der </w:t>
      </w:r>
      <w:r w:rsidR="74E60092" w:rsidRPr="1E807BBE">
        <w:rPr>
          <w:rFonts w:cs="Arial"/>
        </w:rPr>
        <w:t xml:space="preserve">mit bis zu 850 Meilen Reichweite </w:t>
      </w:r>
      <w:r w:rsidRPr="1E807BBE">
        <w:rPr>
          <w:rFonts w:cs="Arial"/>
        </w:rPr>
        <w:t>für den Einsatz im Schwerlast- und Langstreckenverkehr konzipiert ist</w:t>
      </w:r>
    </w:p>
    <w:p w14:paraId="2C646678" w14:textId="42E962E2" w:rsidR="007072AC" w:rsidRDefault="007072AC" w:rsidP="00787578">
      <w:pPr>
        <w:pStyle w:val="Listenabsatz"/>
        <w:numPr>
          <w:ilvl w:val="0"/>
          <w:numId w:val="2"/>
        </w:numPr>
        <w:spacing w:before="340" w:after="0"/>
        <w:ind w:left="714" w:hanging="357"/>
        <w:rPr>
          <w:rFonts w:cs="Arial"/>
        </w:rPr>
      </w:pPr>
      <w:r w:rsidRPr="1E807BBE">
        <w:rPr>
          <w:rFonts w:cs="Arial"/>
        </w:rPr>
        <w:t xml:space="preserve">Quantron US und </w:t>
      </w:r>
      <w:proofErr w:type="spellStart"/>
      <w:r w:rsidRPr="1E807BBE">
        <w:rPr>
          <w:rFonts w:cs="Arial"/>
        </w:rPr>
        <w:t>FirstElement</w:t>
      </w:r>
      <w:proofErr w:type="spellEnd"/>
      <w:r w:rsidRPr="1E807BBE">
        <w:rPr>
          <w:rFonts w:cs="Arial"/>
        </w:rPr>
        <w:t xml:space="preserve"> Fuel arbeiten zusammen, um Flottenbetreibern Zugang zu </w:t>
      </w:r>
      <w:r w:rsidR="2D244F60" w:rsidRPr="1E807BBE">
        <w:rPr>
          <w:rFonts w:cs="Arial"/>
        </w:rPr>
        <w:t xml:space="preserve">marktführendem Netz </w:t>
      </w:r>
      <w:r w:rsidR="1109196A" w:rsidRPr="1E807BBE">
        <w:rPr>
          <w:rFonts w:cs="Arial"/>
        </w:rPr>
        <w:t xml:space="preserve">von </w:t>
      </w:r>
      <w:r w:rsidR="00543F5B" w:rsidRPr="1E807BBE">
        <w:rPr>
          <w:rFonts w:cs="Arial"/>
        </w:rPr>
        <w:t>H2-Tankstellen</w:t>
      </w:r>
      <w:r w:rsidR="5F8039EB" w:rsidRPr="1E807BBE">
        <w:rPr>
          <w:rFonts w:cs="Arial"/>
        </w:rPr>
        <w:t xml:space="preserve"> zu ermöglichen</w:t>
      </w:r>
    </w:p>
    <w:p w14:paraId="66AE2789" w14:textId="77E93743" w:rsidR="00787578" w:rsidRDefault="00787578" w:rsidP="00787578">
      <w:pPr>
        <w:pStyle w:val="Listenabsatz"/>
        <w:numPr>
          <w:ilvl w:val="0"/>
          <w:numId w:val="2"/>
        </w:numPr>
        <w:spacing w:before="340" w:after="0"/>
        <w:ind w:left="714" w:hanging="357"/>
        <w:rPr>
          <w:rFonts w:cs="Arial"/>
        </w:rPr>
      </w:pPr>
      <w:r w:rsidRPr="1E807BBE">
        <w:rPr>
          <w:rFonts w:cs="Arial"/>
        </w:rPr>
        <w:t xml:space="preserve">Die Vereinbarung </w:t>
      </w:r>
      <w:r w:rsidR="09C08C5C" w:rsidRPr="1E807BBE">
        <w:rPr>
          <w:rFonts w:cs="Arial"/>
        </w:rPr>
        <w:t>stärkt das</w:t>
      </w:r>
      <w:r w:rsidRPr="1E807BBE">
        <w:rPr>
          <w:rFonts w:cs="Arial"/>
        </w:rPr>
        <w:t xml:space="preserve"> Quantron-</w:t>
      </w:r>
      <w:proofErr w:type="spellStart"/>
      <w:r w:rsidRPr="1E807BBE">
        <w:rPr>
          <w:rFonts w:cs="Arial"/>
        </w:rPr>
        <w:t>as</w:t>
      </w:r>
      <w:proofErr w:type="spellEnd"/>
      <w:r w:rsidRPr="1E807BBE">
        <w:rPr>
          <w:rFonts w:cs="Arial"/>
        </w:rPr>
        <w:t xml:space="preserve">-a-Service </w:t>
      </w:r>
      <w:r w:rsidR="0FC29A48" w:rsidRPr="1E807BBE">
        <w:rPr>
          <w:rFonts w:cs="Arial"/>
        </w:rPr>
        <w:t>Angebot in USA</w:t>
      </w:r>
      <w:r w:rsidR="37AF1D07" w:rsidRPr="1E807BBE">
        <w:rPr>
          <w:rFonts w:cs="Arial"/>
        </w:rPr>
        <w:t xml:space="preserve"> – </w:t>
      </w:r>
      <w:r w:rsidRPr="1E807BBE">
        <w:rPr>
          <w:rFonts w:cs="Arial"/>
        </w:rPr>
        <w:t>einem</w:t>
      </w:r>
      <w:r w:rsidR="37AF1D07" w:rsidRPr="1E807BBE">
        <w:rPr>
          <w:rFonts w:cs="Arial"/>
        </w:rPr>
        <w:t xml:space="preserve"> umfassenden</w:t>
      </w:r>
      <w:r w:rsidRPr="1E807BBE">
        <w:rPr>
          <w:rFonts w:cs="Arial"/>
        </w:rPr>
        <w:t xml:space="preserve"> 360-Grad-Service, der Fuhrparkbesitzern Zugang zu allem gibt, was für </w:t>
      </w:r>
      <w:r w:rsidR="43000F0F" w:rsidRPr="1E807BBE">
        <w:rPr>
          <w:rFonts w:cs="Arial"/>
        </w:rPr>
        <w:t>die Umstellung der Flotte</w:t>
      </w:r>
      <w:r w:rsidRPr="1E807BBE">
        <w:rPr>
          <w:rFonts w:cs="Arial"/>
        </w:rPr>
        <w:t xml:space="preserve"> </w:t>
      </w:r>
      <w:r w:rsidR="35CF59E3" w:rsidRPr="00C942D4">
        <w:rPr>
          <w:rFonts w:cs="Arial"/>
        </w:rPr>
        <w:t>auf</w:t>
      </w:r>
      <w:r w:rsidRPr="1E807BBE">
        <w:rPr>
          <w:rFonts w:cs="Arial"/>
        </w:rPr>
        <w:t xml:space="preserve"> Wasserstoff </w:t>
      </w:r>
      <w:r w:rsidR="30507E05" w:rsidRPr="1E807BBE">
        <w:rPr>
          <w:rFonts w:cs="Arial"/>
        </w:rPr>
        <w:t xml:space="preserve">als Kraftstoff </w:t>
      </w:r>
      <w:r w:rsidRPr="1E807BBE">
        <w:rPr>
          <w:rFonts w:cs="Arial"/>
        </w:rPr>
        <w:t>erforderlich ist</w:t>
      </w:r>
    </w:p>
    <w:p w14:paraId="79237E12" w14:textId="77777777" w:rsidR="00787578" w:rsidRPr="00787578" w:rsidRDefault="00787578" w:rsidP="00787578">
      <w:pPr>
        <w:pStyle w:val="Listenabsatz"/>
        <w:spacing w:before="340" w:after="0"/>
        <w:ind w:left="714"/>
        <w:rPr>
          <w:rFonts w:cs="Arial"/>
        </w:rPr>
      </w:pPr>
    </w:p>
    <w:p w14:paraId="6110C8EF" w14:textId="17503CB4" w:rsidR="00667D69" w:rsidRDefault="01B24E3A" w:rsidP="00A25A8B">
      <w:r>
        <w:t>Quantron US</w:t>
      </w:r>
      <w:r w:rsidR="5CBB6C8F">
        <w:t>, ein Tochterunternehmen des deutschen Spezialisten für nachhaltigen Personen- und Gütertransport</w:t>
      </w:r>
      <w:r w:rsidR="4E685B59">
        <w:t xml:space="preserve"> Quantron AG</w:t>
      </w:r>
      <w:r w:rsidR="5CBB6C8F">
        <w:t>,</w:t>
      </w:r>
      <w:r>
        <w:t xml:space="preserve"> und </w:t>
      </w:r>
      <w:proofErr w:type="spellStart"/>
      <w:r>
        <w:t>FirstElement</w:t>
      </w:r>
      <w:proofErr w:type="spellEnd"/>
      <w:r>
        <w:t xml:space="preserve"> Fuel geben bekannt, dass </w:t>
      </w:r>
      <w:r w:rsidR="01E94996">
        <w:t>Q</w:t>
      </w:r>
      <w:r w:rsidR="49BD35F9">
        <w:t>uantron</w:t>
      </w:r>
      <w:r w:rsidR="62FDECB0">
        <w:t xml:space="preserve"> US</w:t>
      </w:r>
      <w:r>
        <w:t xml:space="preserve"> eines der ersten Unternehmen sein wird, das die Vorteile des </w:t>
      </w:r>
      <w:proofErr w:type="spellStart"/>
      <w:r>
        <w:t>FirstElement</w:t>
      </w:r>
      <w:proofErr w:type="spellEnd"/>
      <w:r>
        <w:t>-Netz</w:t>
      </w:r>
      <w:r w:rsidR="2EFAD6A6">
        <w:t xml:space="preserve">werks </w:t>
      </w:r>
      <w:r>
        <w:t>von Wasserstofftankstellen für Brennstoffzellen-</w:t>
      </w:r>
      <w:r w:rsidR="07217824">
        <w:t xml:space="preserve">LKW </w:t>
      </w:r>
      <w:r w:rsidR="063FA4D2">
        <w:t>nutzen wird</w:t>
      </w:r>
      <w:r>
        <w:t xml:space="preserve">. </w:t>
      </w:r>
    </w:p>
    <w:p w14:paraId="3F4DF8BC" w14:textId="118D1D25" w:rsidR="00A50E00" w:rsidRDefault="00A50E00" w:rsidP="00A25A8B">
      <w:r>
        <w:t xml:space="preserve">QUANTRON und </w:t>
      </w:r>
      <w:proofErr w:type="spellStart"/>
      <w:r>
        <w:t>FirstElement</w:t>
      </w:r>
      <w:proofErr w:type="spellEnd"/>
      <w:r>
        <w:t xml:space="preserve"> Fuel gaben ihre Zusammenarbeit auf der </w:t>
      </w:r>
      <w:proofErr w:type="spellStart"/>
      <w:r>
        <w:t>Advanced</w:t>
      </w:r>
      <w:proofErr w:type="spellEnd"/>
      <w:r>
        <w:t xml:space="preserve"> Clean Transportation Expo in Anaheim, Kalifornien, bekannt. QUANTRON stellt auf der Messe eine komplette zweistufige Lösung vor, die es Betreibern ermöglicht, problemlos auf emissionsfreie Wasserstoff-Flotten umzusteigen, und präsentiert das Konzept ihres Wasserstoff-Brennstoffzellen-LKW (FCEV)</w:t>
      </w:r>
      <w:r w:rsidR="5275385A">
        <w:t xml:space="preserve"> mit einem 80kg Wasserstofftank</w:t>
      </w:r>
      <w:r w:rsidR="16FC81CE">
        <w:t>.</w:t>
      </w:r>
      <w:r w:rsidR="5275385A">
        <w:t xml:space="preserve"> </w:t>
      </w:r>
      <w:r>
        <w:t>Zum Pr</w:t>
      </w:r>
      <w:r w:rsidR="51740474">
        <w:t>o</w:t>
      </w:r>
      <w:r>
        <w:t xml:space="preserve">duktionsstart rechnet QUANTRON mit einer Reichweite von etwa 750 bis 850 Meilen für den schweren Class 8 </w:t>
      </w:r>
      <w:r w:rsidR="00F52008">
        <w:t>T</w:t>
      </w:r>
      <w:r>
        <w:t>ruck</w:t>
      </w:r>
      <w:r w:rsidR="32453BB6">
        <w:t xml:space="preserve"> bei einem Tankinhalt von 100</w:t>
      </w:r>
      <w:r w:rsidR="005C3EC3">
        <w:t xml:space="preserve"> </w:t>
      </w:r>
      <w:r w:rsidR="32453BB6">
        <w:t>kg</w:t>
      </w:r>
      <w:r w:rsidR="74075589">
        <w:t xml:space="preserve"> Wasserstoff. </w:t>
      </w:r>
      <w:r>
        <w:t xml:space="preserve">Es wird erwartet, dass </w:t>
      </w:r>
      <w:r w:rsidR="665CC957">
        <w:t>e</w:t>
      </w:r>
      <w:r w:rsidR="00F87815">
        <w:t>r</w:t>
      </w:r>
      <w:r w:rsidR="665CC957">
        <w:t xml:space="preserve"> </w:t>
      </w:r>
      <w:r>
        <w:t>nur 10-15 Minuten benötig</w:t>
      </w:r>
      <w:r w:rsidR="5C50FF1D">
        <w:t>t</w:t>
      </w:r>
      <w:r>
        <w:t>, um aufzutanken</w:t>
      </w:r>
      <w:r w:rsidR="02B4FF88">
        <w:t>,</w:t>
      </w:r>
      <w:r>
        <w:t xml:space="preserve"> was </w:t>
      </w:r>
      <w:r w:rsidR="00F87815">
        <w:t xml:space="preserve">der </w:t>
      </w:r>
      <w:proofErr w:type="spellStart"/>
      <w:r w:rsidR="00F87815">
        <w:t>Tankzeit</w:t>
      </w:r>
      <w:proofErr w:type="spellEnd"/>
      <w:r w:rsidR="00F87815">
        <w:t xml:space="preserve"> eines</w:t>
      </w:r>
      <w:r>
        <w:t xml:space="preserve"> vergleichbaren Diesel-LKW</w:t>
      </w:r>
      <w:r w:rsidR="00F87815">
        <w:t xml:space="preserve">s entspricht </w:t>
      </w:r>
      <w:r>
        <w:t xml:space="preserve">und deutlich schneller ist als bei </w:t>
      </w:r>
      <w:r w:rsidR="7F896153">
        <w:t>vergleichbaren Elektro-LKW</w:t>
      </w:r>
      <w:r>
        <w:t>.</w:t>
      </w:r>
    </w:p>
    <w:p w14:paraId="77A380CD" w14:textId="2608767E" w:rsidR="001125E6" w:rsidRDefault="01B24E3A" w:rsidP="00A25A8B">
      <w:r>
        <w:t xml:space="preserve">Das Engagement der beiden Unternehmen gewährleistet, dass </w:t>
      </w:r>
      <w:r w:rsidR="33558311">
        <w:t>QUANTRON</w:t>
      </w:r>
      <w:r>
        <w:t xml:space="preserve">-Kunden über </w:t>
      </w:r>
      <w:proofErr w:type="spellStart"/>
      <w:r>
        <w:t>FirstElement</w:t>
      </w:r>
      <w:proofErr w:type="spellEnd"/>
      <w:r w:rsidR="66C8C6F9">
        <w:t xml:space="preserve"> Fuel </w:t>
      </w:r>
      <w:r>
        <w:t>Zugang zu</w:t>
      </w:r>
      <w:r w:rsidR="7691A0ED">
        <w:t xml:space="preserve">m marktführenden Netzwerk </w:t>
      </w:r>
      <w:r w:rsidR="13AFDB8B">
        <w:t>von</w:t>
      </w:r>
      <w:r w:rsidR="7691A0ED">
        <w:t xml:space="preserve"> </w:t>
      </w:r>
      <w:r w:rsidR="0E4BB36F">
        <w:t xml:space="preserve">heute schon rund 40 </w:t>
      </w:r>
      <w:r>
        <w:t>Wasserstoff</w:t>
      </w:r>
      <w:r w:rsidR="34A48788">
        <w:t>tankstellen</w:t>
      </w:r>
      <w:r>
        <w:t xml:space="preserve"> </w:t>
      </w:r>
      <w:r w:rsidR="304852C3">
        <w:t>in Kalifornien</w:t>
      </w:r>
      <w:r w:rsidR="01E94996">
        <w:t xml:space="preserve"> haben.</w:t>
      </w:r>
      <w:r>
        <w:t xml:space="preserve"> </w:t>
      </w:r>
      <w:r w:rsidR="00927764">
        <w:t>Die Ankündigung erweitert Quantron-</w:t>
      </w:r>
      <w:proofErr w:type="spellStart"/>
      <w:r w:rsidR="00927764">
        <w:t>as</w:t>
      </w:r>
      <w:proofErr w:type="spellEnd"/>
      <w:r w:rsidR="00927764">
        <w:t xml:space="preserve">-a-Service, ein 360-Grad-Service </w:t>
      </w:r>
      <w:r w:rsidR="697EFC96">
        <w:t xml:space="preserve">mit Abrechnung </w:t>
      </w:r>
      <w:r w:rsidR="00927764">
        <w:t xml:space="preserve">pro </w:t>
      </w:r>
      <w:r w:rsidR="2F08FE07">
        <w:t>Meile</w:t>
      </w:r>
      <w:r w:rsidR="00927764">
        <w:t xml:space="preserve">, der Flottenbesitzern Zugang zu allem bietet, was für die Umstellung </w:t>
      </w:r>
      <w:r w:rsidR="6C861D0F">
        <w:t xml:space="preserve">der Flotte </w:t>
      </w:r>
      <w:r w:rsidR="00927764">
        <w:t>auf Wasserstoff erforderlich ist.</w:t>
      </w:r>
    </w:p>
    <w:p w14:paraId="454EFBDD" w14:textId="1CCCA889" w:rsidR="00A25A8B" w:rsidRDefault="33558311" w:rsidP="00A25A8B">
      <w:r>
        <w:t>„Bei QUANTRON geht es darum, Flotten</w:t>
      </w:r>
      <w:r w:rsidR="705B8C02">
        <w:t xml:space="preserve">betreibern </w:t>
      </w:r>
      <w:r>
        <w:t>den Übergang zu</w:t>
      </w:r>
      <w:r w:rsidR="5632BC82">
        <w:t xml:space="preserve"> klimafreundlicher</w:t>
      </w:r>
      <w:r>
        <w:t xml:space="preserve"> Mobilität zu erleichtern", sagte </w:t>
      </w:r>
      <w:r w:rsidRPr="1E807BBE">
        <w:rPr>
          <w:rStyle w:val="xn-person"/>
        </w:rPr>
        <w:t>Rick Haas</w:t>
      </w:r>
      <w:r>
        <w:t xml:space="preserve">, Präsident und CEO von Quantron US. „Durch die Zusammenarbeit mit </w:t>
      </w:r>
      <w:proofErr w:type="spellStart"/>
      <w:r>
        <w:t>FirstElement</w:t>
      </w:r>
      <w:proofErr w:type="spellEnd"/>
      <w:r>
        <w:t xml:space="preserve"> </w:t>
      </w:r>
      <w:r w:rsidR="4C826AD1">
        <w:t xml:space="preserve">Fuel </w:t>
      </w:r>
      <w:r>
        <w:t xml:space="preserve">sind wir in der Lage, die Herausforderung der modernen Infrastruktur zu meistern, die das Potenzial alternativer Energiequellen einschränkt </w:t>
      </w:r>
      <w:r w:rsidR="06162D14">
        <w:t>–</w:t>
      </w:r>
      <w:r>
        <w:t xml:space="preserve"> den Zugang zu einem zuverlässigen Tankstellennetz. Das Wasserstoff</w:t>
      </w:r>
      <w:r w:rsidR="49C71171">
        <w:t>-Tankstellenn</w:t>
      </w:r>
      <w:r>
        <w:t xml:space="preserve">etz von </w:t>
      </w:r>
      <w:proofErr w:type="spellStart"/>
      <w:r>
        <w:t>FirstElement</w:t>
      </w:r>
      <w:proofErr w:type="spellEnd"/>
      <w:r>
        <w:t xml:space="preserve"> wird es Fahrern ermöglichen, </w:t>
      </w:r>
      <w:r w:rsidR="78EDA53E">
        <w:t>schnell</w:t>
      </w:r>
      <w:r>
        <w:t xml:space="preserve"> aufzutanken und wieder auf die Straße zu kommen, genau wie sie dies heute mit Diesel tun, nur dass sie jetzt mit emissionsfreiem Kraftstoff </w:t>
      </w:r>
      <w:r w:rsidR="3EB2C2F6">
        <w:t>fahren</w:t>
      </w:r>
      <w:r>
        <w:t>."</w:t>
      </w:r>
    </w:p>
    <w:p w14:paraId="131C7BF9" w14:textId="331E6CD8" w:rsidR="00A25A8B" w:rsidRDefault="33558311" w:rsidP="00A25A8B">
      <w:r>
        <w:t xml:space="preserve">„Wir sind dem QUANTRON-Team sehr dankbar, dass </w:t>
      </w:r>
      <w:r w:rsidR="650721F8">
        <w:t xml:space="preserve">sie sich </w:t>
      </w:r>
      <w:r w:rsidR="6250EC5B">
        <w:t>früh engagieren</w:t>
      </w:r>
      <w:r w:rsidR="6B990336">
        <w:t xml:space="preserve"> –</w:t>
      </w:r>
      <w:r>
        <w:t xml:space="preserve"> dies wird uns dabei helfen, unser Tankstellennetz für </w:t>
      </w:r>
      <w:r w:rsidR="06F880DF">
        <w:t>LKW</w:t>
      </w:r>
      <w:r>
        <w:t xml:space="preserve"> schneller auszubauen", sagte </w:t>
      </w:r>
      <w:r w:rsidRPr="4EC25638">
        <w:rPr>
          <w:rStyle w:val="xn-person"/>
        </w:rPr>
        <w:t xml:space="preserve">Joel </w:t>
      </w:r>
      <w:proofErr w:type="spellStart"/>
      <w:r w:rsidRPr="4EC25638">
        <w:rPr>
          <w:rStyle w:val="xn-person"/>
        </w:rPr>
        <w:t>Ewanick</w:t>
      </w:r>
      <w:proofErr w:type="spellEnd"/>
      <w:r>
        <w:t xml:space="preserve">, CEO von </w:t>
      </w:r>
      <w:proofErr w:type="spellStart"/>
      <w:r>
        <w:t>FirstElement</w:t>
      </w:r>
      <w:proofErr w:type="spellEnd"/>
      <w:r>
        <w:t xml:space="preserve"> Fuel. „Wasserstoffbetankung muss zuverlässig und unkompliziert sein, und unser Netzwerk wird den Kunden von QUANTRON diesen Komfort </w:t>
      </w:r>
      <w:r w:rsidR="3333C3B5">
        <w:t>bieten</w:t>
      </w:r>
      <w:r>
        <w:t xml:space="preserve">, damit sie diese Erfahrung vielen weiteren Betreibern </w:t>
      </w:r>
      <w:r w:rsidR="3333C3B5">
        <w:t>ermöglichen</w:t>
      </w:r>
      <w:r>
        <w:t xml:space="preserve"> können. Brennstoffzellen werden in der Zukunft der emissionsfreien </w:t>
      </w:r>
      <w:r w:rsidR="06F880DF">
        <w:t>LKW</w:t>
      </w:r>
      <w:r>
        <w:t xml:space="preserve"> eine große Rolle spielen und wir freuen uns auf die Zusammenarbeit mit QUANTRON als erstem von hoffentlich vielen Partnern, die uns beim Aufbau unseres </w:t>
      </w:r>
      <w:r w:rsidR="129BA71B">
        <w:t>Tankstellennetzes</w:t>
      </w:r>
      <w:r>
        <w:t xml:space="preserve"> in ganz Nordamerika helfen werden."</w:t>
      </w:r>
    </w:p>
    <w:p w14:paraId="455816E6" w14:textId="09403CA5" w:rsidR="007650F1" w:rsidRDefault="15B3421C" w:rsidP="00A25A8B">
      <w:r>
        <w:t>Die Ver</w:t>
      </w:r>
      <w:r w:rsidR="44237767">
        <w:t>einbarung</w:t>
      </w:r>
      <w:r>
        <w:t xml:space="preserve"> zwischen QUANTRON und </w:t>
      </w:r>
      <w:proofErr w:type="spellStart"/>
      <w:r>
        <w:t>FirstElement</w:t>
      </w:r>
      <w:proofErr w:type="spellEnd"/>
      <w:r>
        <w:t xml:space="preserve"> Fuel ist so strukturiert, dass</w:t>
      </w:r>
      <w:r w:rsidR="7D9F6805">
        <w:t xml:space="preserve"> </w:t>
      </w:r>
      <w:r>
        <w:t>ein</w:t>
      </w:r>
      <w:r w:rsidR="76ECC251">
        <w:t>e</w:t>
      </w:r>
      <w:r>
        <w:t xml:space="preserve"> zuverlässige</w:t>
      </w:r>
      <w:r w:rsidR="0FD0DDDA">
        <w:t xml:space="preserve"> </w:t>
      </w:r>
      <w:r w:rsidR="76B0744F">
        <w:t>Versorgung</w:t>
      </w:r>
      <w:r>
        <w:t xml:space="preserve"> </w:t>
      </w:r>
      <w:r w:rsidR="11FA4830">
        <w:t>mit</w:t>
      </w:r>
      <w:r>
        <w:t xml:space="preserve"> Wasserstoff an den </w:t>
      </w:r>
      <w:r w:rsidR="188B14A6">
        <w:t xml:space="preserve">existierenden </w:t>
      </w:r>
      <w:r w:rsidR="1989BCAD">
        <w:t>Tankstellen</w:t>
      </w:r>
      <w:r>
        <w:t xml:space="preserve"> in Kalifornien gewährleistet ist. </w:t>
      </w:r>
      <w:proofErr w:type="spellStart"/>
      <w:r>
        <w:t>FirstElement</w:t>
      </w:r>
      <w:proofErr w:type="spellEnd"/>
      <w:r>
        <w:t xml:space="preserve"> Fuel betreibt das weltweit größte Netz von Wasserstofftankstellen</w:t>
      </w:r>
      <w:r w:rsidR="0F1908DF">
        <w:t>. Über dieses wurden im</w:t>
      </w:r>
      <w:r>
        <w:t xml:space="preserve"> März 2023 über 60.000 Tankvorgänge durch</w:t>
      </w:r>
      <w:r w:rsidR="547714DE">
        <w:t>geführt</w:t>
      </w:r>
      <w:r>
        <w:t xml:space="preserve"> und mehr als 162.000 Kilogramm Wasserstoff verkauft. Das Unternehmen entwickelt nun ein </w:t>
      </w:r>
      <w:r w:rsidRPr="1E807BBE">
        <w:rPr>
          <w:rStyle w:val="xn-person"/>
        </w:rPr>
        <w:t>Netz von</w:t>
      </w:r>
      <w:r>
        <w:t xml:space="preserve"> „High Flow"-Wasserstofftankstellen, die das Betanken von Schwerlast-, Mittelklasse- und Kleinfahrzeugen ermöglichen. </w:t>
      </w:r>
      <w:r w:rsidR="312B13A8">
        <w:t>Zwölf</w:t>
      </w:r>
      <w:r>
        <w:t xml:space="preserve"> Stationen in ganz Kalifornien bilden Phase 1 des Entwicklungsplans. Die erste „High Flow"-Tankstelle von </w:t>
      </w:r>
      <w:proofErr w:type="spellStart"/>
      <w:r>
        <w:t>FirstElement</w:t>
      </w:r>
      <w:proofErr w:type="spellEnd"/>
      <w:r>
        <w:t xml:space="preserve"> Fuel soll noch in diesem Jahr in der Nähe des Hafens von </w:t>
      </w:r>
      <w:r w:rsidRPr="1E807BBE">
        <w:rPr>
          <w:rStyle w:val="xn-location"/>
        </w:rPr>
        <w:t>Oakland</w:t>
      </w:r>
      <w:r>
        <w:t xml:space="preserve"> eröffnet werden.</w:t>
      </w:r>
    </w:p>
    <w:p w14:paraId="59FAB723" w14:textId="773A6510" w:rsidR="00E313F8" w:rsidRPr="00147B14" w:rsidRDefault="00147B14" w:rsidP="00A25A8B">
      <w:pPr>
        <w:rPr>
          <w:b/>
          <w:bCs/>
        </w:rPr>
      </w:pPr>
      <w:r w:rsidRPr="00147B14">
        <w:rPr>
          <w:b/>
          <w:bCs/>
        </w:rPr>
        <w:t>Quantron US konzentriert sich auf den Bau seiner Class 8 Wasserstoff-Brennstoffzellen-Lkw</w:t>
      </w:r>
    </w:p>
    <w:p w14:paraId="06E42273" w14:textId="747D1CE7" w:rsidR="00147783" w:rsidRDefault="5AAB4D48" w:rsidP="00A25A8B">
      <w:r>
        <w:t>„Nachdem wir in Europa erste Erfolge erzielt hatten, begannen wir, das enorme Potenzial für Wasserstoff</w:t>
      </w:r>
      <w:r w:rsidR="3C30FA6B">
        <w:t xml:space="preserve"> im Transportsektor</w:t>
      </w:r>
      <w:r>
        <w:t xml:space="preserve"> in Nordamerika </w:t>
      </w:r>
      <w:r w:rsidR="0D013E85">
        <w:t>zu analysieren</w:t>
      </w:r>
      <w:r>
        <w:t xml:space="preserve">", sagte </w:t>
      </w:r>
      <w:r w:rsidRPr="1E807BBE">
        <w:rPr>
          <w:rStyle w:val="xn-person"/>
        </w:rPr>
        <w:t>Michael Perschke</w:t>
      </w:r>
      <w:r>
        <w:t xml:space="preserve">, CEO der Quantron AG. </w:t>
      </w:r>
      <w:r w:rsidR="00147783">
        <w:t xml:space="preserve">„Die nordamerikanischen Unternehmen sind auf schwere Ladungen über lange Strecken angewiesen. Da wir in Europa mit unserer Benchmark-Reichweite von 700 Kilometern bereits technisch führend sind, haben wir diese DNA auf die USA übertragen und einen Partner gesucht, der eine nachweisliche Erfolgsbilanz vorweisen kann </w:t>
      </w:r>
      <w:r w:rsidR="00152CFF">
        <w:t>–</w:t>
      </w:r>
      <w:r w:rsidR="00147783">
        <w:t xml:space="preserve"> mit einer unbestrittenen Marktführerschaft von fast 40 Stationen allein in Kalifornien. Wir wollten </w:t>
      </w:r>
      <w:r w:rsidR="37A08DE4">
        <w:t>den</w:t>
      </w:r>
      <w:r w:rsidR="50B5D12B">
        <w:t xml:space="preserve"> Markteintritt in USA </w:t>
      </w:r>
      <w:r w:rsidR="00147783">
        <w:t xml:space="preserve">mit dem Markt- und Technikführer </w:t>
      </w:r>
      <w:r w:rsidR="3241779D">
        <w:t xml:space="preserve">für Tankkapazitäten </w:t>
      </w:r>
      <w:r w:rsidR="78B7CD72">
        <w:t>gestalten</w:t>
      </w:r>
      <w:r w:rsidR="00147783">
        <w:t>, und damit war First Element die erste Wahl.“</w:t>
      </w:r>
    </w:p>
    <w:p w14:paraId="69C237C0" w14:textId="0E220C38" w:rsidR="00A25A8B" w:rsidRDefault="33558311" w:rsidP="00A25A8B">
      <w:r>
        <w:t xml:space="preserve">Die Zusammenarbeit von QUANTRON mit </w:t>
      </w:r>
      <w:proofErr w:type="spellStart"/>
      <w:r>
        <w:t>FirstElement</w:t>
      </w:r>
      <w:proofErr w:type="spellEnd"/>
      <w:r>
        <w:t xml:space="preserve"> Fuel trägt dazu bei, die Entwicklung der US-Version von Quantron-</w:t>
      </w:r>
      <w:proofErr w:type="spellStart"/>
      <w:r>
        <w:t>as</w:t>
      </w:r>
      <w:proofErr w:type="spellEnd"/>
      <w:r>
        <w:t xml:space="preserve">-a-Service voranzutreiben. </w:t>
      </w:r>
      <w:r w:rsidRPr="1E807BBE">
        <w:rPr>
          <w:rStyle w:val="xn-person"/>
        </w:rPr>
        <w:t>Der Service</w:t>
      </w:r>
      <w:r>
        <w:t xml:space="preserve"> ist eine integrierte Lösung für di</w:t>
      </w:r>
      <w:r w:rsidR="5E4D9AC0">
        <w:t>e Dekarbonisierung von Flotten</w:t>
      </w:r>
      <w:r>
        <w:t>. E</w:t>
      </w:r>
      <w:r w:rsidR="3C36F3BA">
        <w:t xml:space="preserve">r </w:t>
      </w:r>
      <w:r>
        <w:t xml:space="preserve">bietet alles, was erforderlich ist, um </w:t>
      </w:r>
      <w:r w:rsidR="4C3E6FC8">
        <w:t>emission</w:t>
      </w:r>
      <w:r w:rsidR="5CA97703">
        <w:t>s</w:t>
      </w:r>
      <w:r w:rsidR="4C3E6FC8">
        <w:t>freie</w:t>
      </w:r>
      <w:r>
        <w:t xml:space="preserve"> Wasserstoffflotten </w:t>
      </w:r>
      <w:r w:rsidR="5D7261EF">
        <w:t xml:space="preserve">zu </w:t>
      </w:r>
      <w:r w:rsidR="5A209B74">
        <w:t>ähnlichen</w:t>
      </w:r>
      <w:r w:rsidR="5D7261EF">
        <w:t xml:space="preserve"> Kosten wie </w:t>
      </w:r>
      <w:r>
        <w:t>heutige Dieselflotten</w:t>
      </w:r>
      <w:r w:rsidR="723C0EAE">
        <w:t xml:space="preserve"> zu betreiben</w:t>
      </w:r>
      <w:r w:rsidR="0E7D2892">
        <w:t>:</w:t>
      </w:r>
      <w:r>
        <w:t xml:space="preserve"> FCEV-</w:t>
      </w:r>
      <w:r w:rsidR="00984DEE">
        <w:t>Fahrzeuge</w:t>
      </w:r>
      <w:r>
        <w:t>, Wasserstoff, Tankstellen</w:t>
      </w:r>
      <w:r w:rsidR="3E901FDA">
        <w:t>infrastruktur</w:t>
      </w:r>
      <w:r>
        <w:t>, Wartung und Reparatur sowie Versicherung</w:t>
      </w:r>
      <w:r w:rsidR="4C3E6FC8">
        <w:t>en</w:t>
      </w:r>
      <w:r>
        <w:t xml:space="preserve">. Durch die Kombination </w:t>
      </w:r>
      <w:r w:rsidR="0724D392">
        <w:t>bester F</w:t>
      </w:r>
      <w:r>
        <w:t>ahrzeug</w:t>
      </w:r>
      <w:r w:rsidR="26D9C96E">
        <w:t>technologie</w:t>
      </w:r>
      <w:r>
        <w:t xml:space="preserve"> mit seinem 360-Grad-Service </w:t>
      </w:r>
      <w:r w:rsidR="13DC96E2">
        <w:t xml:space="preserve">erleichtert </w:t>
      </w:r>
      <w:r>
        <w:t>QUANTRON es Flotten</w:t>
      </w:r>
      <w:r w:rsidR="6336748A">
        <w:t>betreibern</w:t>
      </w:r>
      <w:r w:rsidR="6CDDDC8E">
        <w:t>,</w:t>
      </w:r>
      <w:r>
        <w:t xml:space="preserve"> die Umstellung zur </w:t>
      </w:r>
      <w:r w:rsidR="5CA97703">
        <w:t xml:space="preserve">emissionsfreien </w:t>
      </w:r>
      <w:r>
        <w:t xml:space="preserve">Mobilität </w:t>
      </w:r>
      <w:r w:rsidR="14588762">
        <w:t>umzusetzen</w:t>
      </w:r>
      <w:r>
        <w:t>.</w:t>
      </w:r>
    </w:p>
    <w:p w14:paraId="6094E988" w14:textId="77777777" w:rsidR="00A25A8B" w:rsidRPr="00EA12FD" w:rsidRDefault="00A25A8B" w:rsidP="00EA12FD">
      <w:pPr>
        <w:pStyle w:val="01Flietext"/>
        <w:rPr>
          <w:rFonts w:ascii="Arial" w:hAnsi="Arial" w:cs="Arial"/>
          <w:sz w:val="22"/>
          <w:szCs w:val="22"/>
        </w:rPr>
      </w:pPr>
    </w:p>
    <w:p w14:paraId="21AE9850" w14:textId="281FAF59" w:rsidR="008B7AF6" w:rsidRPr="001A017C" w:rsidRDefault="00FD5A97" w:rsidP="00FD5A97">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tbl>
      <w:tblPr>
        <w:tblStyle w:val="Tabellenraster"/>
        <w:tblW w:w="0" w:type="auto"/>
        <w:tblLook w:val="04A0" w:firstRow="1" w:lastRow="0" w:firstColumn="1" w:lastColumn="0" w:noHBand="0" w:noVBand="1"/>
      </w:tblPr>
      <w:tblGrid>
        <w:gridCol w:w="3934"/>
        <w:gridCol w:w="4992"/>
      </w:tblGrid>
      <w:tr w:rsidR="00682BD1" w:rsidRPr="00632FE9" w14:paraId="7BC29849" w14:textId="77777777" w:rsidTr="00402F73">
        <w:trPr>
          <w:trHeight w:val="977"/>
        </w:trPr>
        <w:tc>
          <w:tcPr>
            <w:tcW w:w="3934" w:type="dxa"/>
          </w:tcPr>
          <w:p w14:paraId="333E5E64" w14:textId="03BA8A07" w:rsidR="00682BD1" w:rsidRPr="001A017C" w:rsidRDefault="0069504F" w:rsidP="00F63FEA">
            <w:pPr>
              <w:ind w:right="597"/>
              <w:rPr>
                <w:rFonts w:cs="Arial"/>
                <w:bCs/>
              </w:rPr>
            </w:pPr>
            <w:r>
              <w:rPr>
                <w:rFonts w:cs="Arial"/>
                <w:bCs/>
                <w:noProof/>
              </w:rPr>
              <w:drawing>
                <wp:inline distT="0" distB="0" distL="0" distR="0" wp14:anchorId="264DE53E" wp14:editId="66ED577D">
                  <wp:extent cx="1980000" cy="1321200"/>
                  <wp:effectExtent l="0" t="0" r="1270" b="0"/>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321200"/>
                          </a:xfrm>
                          <a:prstGeom prst="rect">
                            <a:avLst/>
                          </a:prstGeom>
                          <a:noFill/>
                          <a:ln>
                            <a:noFill/>
                          </a:ln>
                        </pic:spPr>
                      </pic:pic>
                    </a:graphicData>
                  </a:graphic>
                </wp:inline>
              </w:drawing>
            </w:r>
          </w:p>
        </w:tc>
        <w:tc>
          <w:tcPr>
            <w:tcW w:w="4992" w:type="dxa"/>
          </w:tcPr>
          <w:p w14:paraId="19E782ED" w14:textId="77777777" w:rsidR="00C831AD" w:rsidRPr="00402F73" w:rsidRDefault="00C831AD" w:rsidP="00C158BC">
            <w:pPr>
              <w:spacing w:line="240" w:lineRule="auto"/>
            </w:pPr>
            <w:r w:rsidRPr="00402F73">
              <w:t>QUANTRON und First Element Fuel stellen US-Flottenbetreibern wasserstoffbetriebene Heavy-Duty Trucks und das Wasserstoff-Tankstellennetz zur Verfügung</w:t>
            </w:r>
          </w:p>
          <w:p w14:paraId="61967013" w14:textId="77777777" w:rsidR="00C831AD" w:rsidRPr="00402F73" w:rsidRDefault="00C831AD" w:rsidP="00C158BC">
            <w:pPr>
              <w:spacing w:line="240" w:lineRule="auto"/>
            </w:pPr>
          </w:p>
          <w:p w14:paraId="7AB7E469" w14:textId="642854CD" w:rsidR="00682BD1" w:rsidRPr="00632FE9" w:rsidRDefault="00C831AD" w:rsidP="00C158BC">
            <w:pPr>
              <w:spacing w:line="240" w:lineRule="auto"/>
            </w:pPr>
            <w:r w:rsidRPr="00632FE9">
              <w:t xml:space="preserve">Von links: Ghassan Sleiman (CTO </w:t>
            </w:r>
            <w:proofErr w:type="spellStart"/>
            <w:r w:rsidRPr="00632FE9">
              <w:t>FirstElement</w:t>
            </w:r>
            <w:proofErr w:type="spellEnd"/>
            <w:r w:rsidRPr="00632FE9">
              <w:t xml:space="preserve"> Fuel), Richard Haas (</w:t>
            </w:r>
            <w:proofErr w:type="spellStart"/>
            <w:r w:rsidRPr="00632FE9">
              <w:t>President</w:t>
            </w:r>
            <w:proofErr w:type="spellEnd"/>
            <w:r w:rsidRPr="00632FE9">
              <w:t xml:space="preserve"> &amp; CEO Quantron US), Michael Perschke (CEO Quantron AG), Andreas Haller (</w:t>
            </w:r>
            <w:r w:rsidR="00632FE9" w:rsidRPr="00632FE9">
              <w:t>Gründer</w:t>
            </w:r>
            <w:r w:rsidRPr="00632FE9">
              <w:t xml:space="preserve"> &amp; </w:t>
            </w:r>
            <w:r w:rsidR="00632FE9" w:rsidRPr="00632FE9">
              <w:t>Vors</w:t>
            </w:r>
            <w:r w:rsidR="00632FE9">
              <w:t>tandsvorsitzender</w:t>
            </w:r>
            <w:r w:rsidRPr="00632FE9">
              <w:t xml:space="preserve"> Quantron AG), John McFarland (COO </w:t>
            </w:r>
            <w:proofErr w:type="spellStart"/>
            <w:r w:rsidRPr="00632FE9">
              <w:t>FirstElement</w:t>
            </w:r>
            <w:proofErr w:type="spellEnd"/>
            <w:r w:rsidRPr="00632FE9">
              <w:t xml:space="preserve"> Fuel)</w:t>
            </w:r>
          </w:p>
        </w:tc>
      </w:tr>
      <w:tr w:rsidR="00935005" w:rsidRPr="009F2910" w14:paraId="7B993C24" w14:textId="77777777" w:rsidTr="00402F73">
        <w:trPr>
          <w:trHeight w:val="977"/>
        </w:trPr>
        <w:tc>
          <w:tcPr>
            <w:tcW w:w="3934" w:type="dxa"/>
          </w:tcPr>
          <w:p w14:paraId="60FD5518" w14:textId="03F27E33" w:rsidR="00935005" w:rsidRDefault="00A22E34" w:rsidP="00F63FEA">
            <w:pPr>
              <w:ind w:right="597"/>
              <w:rPr>
                <w:noProof/>
              </w:rPr>
            </w:pPr>
            <w:r>
              <w:rPr>
                <w:noProof/>
              </w:rPr>
              <w:drawing>
                <wp:inline distT="0" distB="0" distL="0" distR="0" wp14:anchorId="08E00C2D" wp14:editId="231FB22A">
                  <wp:extent cx="1980000" cy="2638800"/>
                  <wp:effectExtent l="0" t="0" r="1270" b="9525"/>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2638800"/>
                          </a:xfrm>
                          <a:prstGeom prst="rect">
                            <a:avLst/>
                          </a:prstGeom>
                          <a:noFill/>
                          <a:ln>
                            <a:noFill/>
                          </a:ln>
                        </pic:spPr>
                      </pic:pic>
                    </a:graphicData>
                  </a:graphic>
                </wp:inline>
              </w:drawing>
            </w:r>
          </w:p>
        </w:tc>
        <w:tc>
          <w:tcPr>
            <w:tcW w:w="4992" w:type="dxa"/>
          </w:tcPr>
          <w:p w14:paraId="71B659A0" w14:textId="554D7F1A" w:rsidR="00935005" w:rsidRPr="00A12E4D" w:rsidRDefault="002228D3" w:rsidP="00C158BC">
            <w:pPr>
              <w:spacing w:line="240" w:lineRule="auto"/>
              <w:ind w:right="597"/>
              <w:rPr>
                <w:rFonts w:cs="Arial"/>
                <w:bCs/>
                <w:lang w:val="en-US"/>
              </w:rPr>
            </w:pPr>
            <w:r w:rsidRPr="00A12E4D">
              <w:rPr>
                <w:rFonts w:cs="Arial"/>
                <w:bCs/>
                <w:lang w:val="en-US"/>
              </w:rPr>
              <w:t xml:space="preserve">Von links: Isaac Kim (CFO </w:t>
            </w:r>
            <w:proofErr w:type="spellStart"/>
            <w:r w:rsidRPr="00A12E4D">
              <w:rPr>
                <w:rFonts w:cs="Arial"/>
                <w:bCs/>
                <w:lang w:val="en-US"/>
              </w:rPr>
              <w:t>First</w:t>
            </w:r>
            <w:r w:rsidR="00A12E4D" w:rsidRPr="00A12E4D">
              <w:rPr>
                <w:rFonts w:cs="Arial"/>
                <w:bCs/>
                <w:lang w:val="en-US"/>
              </w:rPr>
              <w:t>El</w:t>
            </w:r>
            <w:r w:rsidR="00A12E4D">
              <w:rPr>
                <w:rFonts w:cs="Arial"/>
                <w:bCs/>
                <w:lang w:val="en-US"/>
              </w:rPr>
              <w:t>ement</w:t>
            </w:r>
            <w:proofErr w:type="spellEnd"/>
            <w:r w:rsidR="00A12E4D">
              <w:rPr>
                <w:rFonts w:cs="Arial"/>
                <w:bCs/>
                <w:lang w:val="en-US"/>
              </w:rPr>
              <w:t xml:space="preserve"> Fuel), </w:t>
            </w:r>
            <w:r w:rsidR="00766682">
              <w:rPr>
                <w:rFonts w:cs="Arial"/>
                <w:bCs/>
                <w:lang w:val="en-US"/>
              </w:rPr>
              <w:t>Joel</w:t>
            </w:r>
            <w:r w:rsidR="005C7579">
              <w:rPr>
                <w:rFonts w:cs="Arial"/>
                <w:bCs/>
                <w:lang w:val="en-US"/>
              </w:rPr>
              <w:t xml:space="preserve"> </w:t>
            </w:r>
            <w:proofErr w:type="spellStart"/>
            <w:r w:rsidR="005C7579" w:rsidRPr="005C7579">
              <w:rPr>
                <w:rFonts w:cs="Arial"/>
                <w:bCs/>
                <w:lang w:val="en-US"/>
              </w:rPr>
              <w:t>Ewanick</w:t>
            </w:r>
            <w:proofErr w:type="spellEnd"/>
            <w:r w:rsidR="009F2910">
              <w:rPr>
                <w:rFonts w:cs="Arial"/>
                <w:bCs/>
                <w:lang w:val="en-US"/>
              </w:rPr>
              <w:t xml:space="preserve"> (CEO </w:t>
            </w:r>
            <w:proofErr w:type="spellStart"/>
            <w:r w:rsidR="009F2910">
              <w:rPr>
                <w:rFonts w:cs="Arial"/>
                <w:bCs/>
                <w:lang w:val="en-US"/>
              </w:rPr>
              <w:t>FirstElement</w:t>
            </w:r>
            <w:proofErr w:type="spellEnd"/>
            <w:r w:rsidR="009F2910">
              <w:rPr>
                <w:rFonts w:cs="Arial"/>
                <w:bCs/>
                <w:lang w:val="en-US"/>
              </w:rPr>
              <w:t xml:space="preserve"> Fuel), Michael Perschke (CEO Quantron AG)</w:t>
            </w:r>
          </w:p>
        </w:tc>
      </w:tr>
      <w:tr w:rsidR="00682BD1" w:rsidRPr="001A017C" w14:paraId="32FD14AB" w14:textId="77777777" w:rsidTr="00402F73">
        <w:trPr>
          <w:trHeight w:val="977"/>
        </w:trPr>
        <w:tc>
          <w:tcPr>
            <w:tcW w:w="3934" w:type="dxa"/>
          </w:tcPr>
          <w:p w14:paraId="73592A5E" w14:textId="64D21DFD" w:rsidR="00682BD1" w:rsidRPr="001A017C" w:rsidRDefault="006E7AD2" w:rsidP="00F63FEA">
            <w:pPr>
              <w:ind w:right="597"/>
              <w:rPr>
                <w:rFonts w:cs="Arial"/>
                <w:bCs/>
              </w:rPr>
            </w:pPr>
            <w:r>
              <w:rPr>
                <w:noProof/>
              </w:rPr>
              <w:drawing>
                <wp:inline distT="0" distB="0" distL="0" distR="0" wp14:anchorId="15F79D74" wp14:editId="4AA40055">
                  <wp:extent cx="1980000" cy="1486800"/>
                  <wp:effectExtent l="0" t="0" r="1270" b="0"/>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486800"/>
                          </a:xfrm>
                          <a:prstGeom prst="rect">
                            <a:avLst/>
                          </a:prstGeom>
                          <a:noFill/>
                          <a:ln>
                            <a:noFill/>
                          </a:ln>
                        </pic:spPr>
                      </pic:pic>
                    </a:graphicData>
                  </a:graphic>
                </wp:inline>
              </w:drawing>
            </w:r>
          </w:p>
        </w:tc>
        <w:tc>
          <w:tcPr>
            <w:tcW w:w="4992" w:type="dxa"/>
          </w:tcPr>
          <w:p w14:paraId="3EBB501C" w14:textId="419A1C80" w:rsidR="00682BD1" w:rsidRPr="001A017C" w:rsidRDefault="00350294" w:rsidP="00C158BC">
            <w:pPr>
              <w:spacing w:line="240" w:lineRule="auto"/>
              <w:ind w:right="597"/>
              <w:rPr>
                <w:rFonts w:cs="Arial"/>
                <w:bCs/>
              </w:rPr>
            </w:pPr>
            <w:r>
              <w:rPr>
                <w:rFonts w:cs="Arial"/>
                <w:bCs/>
              </w:rPr>
              <w:t xml:space="preserve">Der wasserstoffelektrische QUANTRON Class 8 </w:t>
            </w:r>
            <w:proofErr w:type="gramStart"/>
            <w:r>
              <w:rPr>
                <w:rFonts w:cs="Arial"/>
                <w:bCs/>
              </w:rPr>
              <w:t>US Truck</w:t>
            </w:r>
            <w:proofErr w:type="gramEnd"/>
            <w:r>
              <w:rPr>
                <w:rFonts w:cs="Arial"/>
                <w:bCs/>
              </w:rPr>
              <w:t xml:space="preserve"> auf der ACT Expo in Anaheim, Kalifornien</w:t>
            </w:r>
          </w:p>
        </w:tc>
      </w:tr>
    </w:tbl>
    <w:p w14:paraId="312772B0" w14:textId="77777777" w:rsidR="00E13E09" w:rsidRPr="001A017C"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7">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4DA85235"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w:t>
      </w:r>
      <w:r w:rsidR="00705D66">
        <w:rPr>
          <w:rStyle w:val="normaltextrun"/>
          <w:rFonts w:ascii="Arial" w:hAnsi="Arial" w:cs="Arial"/>
          <w:i/>
          <w:iCs/>
          <w:sz w:val="20"/>
          <w:szCs w:val="20"/>
        </w:rPr>
        <w:t>LKW</w:t>
      </w:r>
      <w:r w:rsidRPr="001A017C">
        <w:rPr>
          <w:rStyle w:val="normaltextrun"/>
          <w:rFonts w:ascii="Arial" w:hAnsi="Arial" w:cs="Arial"/>
          <w:i/>
          <w:iCs/>
          <w:sz w:val="20"/>
          <w:szCs w:val="20"/>
        </w:rPr>
        <w:t>,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KG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8C5BC5" w:rsidRDefault="00DC162F" w:rsidP="00012157">
      <w:pPr>
        <w:pStyle w:val="paragraph"/>
        <w:spacing w:before="240" w:beforeAutospacing="0" w:after="0" w:afterAutospacing="0"/>
        <w:jc w:val="both"/>
        <w:textAlignment w:val="baseline"/>
        <w:rPr>
          <w:rStyle w:val="eop"/>
          <w:rFonts w:ascii="Arial" w:hAnsi="Arial" w:cs="Arial"/>
          <w:sz w:val="20"/>
          <w:szCs w:val="20"/>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8"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9"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8C5BC5">
        <w:rPr>
          <w:rStyle w:val="normaltextrun"/>
          <w:rFonts w:ascii="Arial" w:hAnsi="Arial" w:cs="Arial"/>
          <w:i/>
          <w:iCs/>
          <w:sz w:val="20"/>
          <w:szCs w:val="20"/>
        </w:rPr>
        <w:t xml:space="preserve">Weitere Informationen unter </w:t>
      </w:r>
      <w:hyperlink r:id="rId20" w:tgtFrame="_blank" w:history="1">
        <w:r w:rsidRPr="008C5BC5">
          <w:rPr>
            <w:rStyle w:val="normaltextrun"/>
            <w:rFonts w:ascii="Arial" w:hAnsi="Arial" w:cs="Arial"/>
            <w:i/>
            <w:iCs/>
            <w:color w:val="0000FF"/>
            <w:sz w:val="20"/>
            <w:szCs w:val="20"/>
            <w:u w:val="single"/>
          </w:rPr>
          <w:t>www.quantron.net</w:t>
        </w:r>
      </w:hyperlink>
      <w:r w:rsidRPr="008C5BC5">
        <w:rPr>
          <w:rStyle w:val="eop"/>
          <w:rFonts w:ascii="Arial" w:hAnsi="Arial" w:cs="Arial"/>
          <w:sz w:val="20"/>
          <w:szCs w:val="20"/>
        </w:rPr>
        <w:t> </w:t>
      </w:r>
    </w:p>
    <w:p w14:paraId="019B54F7" w14:textId="77777777" w:rsidR="00580A4F" w:rsidRPr="008C5BC5" w:rsidRDefault="00580A4F" w:rsidP="00012157">
      <w:pPr>
        <w:pStyle w:val="paragraph"/>
        <w:spacing w:before="240" w:beforeAutospacing="0" w:after="0" w:afterAutospacing="0"/>
        <w:jc w:val="both"/>
        <w:textAlignment w:val="baseline"/>
        <w:rPr>
          <w:rStyle w:val="eop"/>
          <w:rFonts w:ascii="Arial" w:hAnsi="Arial" w:cs="Arial"/>
          <w:sz w:val="20"/>
          <w:szCs w:val="20"/>
        </w:rPr>
      </w:pPr>
    </w:p>
    <w:p w14:paraId="4D5ABA0B" w14:textId="0A1FBD02" w:rsidR="008C5BC5" w:rsidRPr="008C5BC5" w:rsidRDefault="008C5BC5" w:rsidP="008C5BC5">
      <w:pPr>
        <w:pStyle w:val="paragraph"/>
        <w:spacing w:before="240" w:after="0"/>
        <w:jc w:val="both"/>
        <w:textAlignment w:val="baseline"/>
        <w:rPr>
          <w:rStyle w:val="eop"/>
          <w:rFonts w:ascii="Arial" w:hAnsi="Arial" w:cs="Arial"/>
          <w:b/>
          <w:bCs/>
          <w:sz w:val="20"/>
          <w:szCs w:val="20"/>
        </w:rPr>
      </w:pPr>
      <w:r w:rsidRPr="008C5BC5">
        <w:rPr>
          <w:rStyle w:val="eop"/>
          <w:rFonts w:ascii="Arial" w:hAnsi="Arial" w:cs="Arial"/>
          <w:b/>
          <w:bCs/>
          <w:sz w:val="20"/>
          <w:szCs w:val="20"/>
        </w:rPr>
        <w:t xml:space="preserve">Über </w:t>
      </w:r>
      <w:proofErr w:type="spellStart"/>
      <w:r w:rsidRPr="008C5BC5">
        <w:rPr>
          <w:rStyle w:val="eop"/>
          <w:rFonts w:ascii="Arial" w:hAnsi="Arial" w:cs="Arial"/>
          <w:b/>
          <w:bCs/>
          <w:sz w:val="20"/>
          <w:szCs w:val="20"/>
        </w:rPr>
        <w:t>FirstElement</w:t>
      </w:r>
      <w:proofErr w:type="spellEnd"/>
      <w:r w:rsidRPr="008C5BC5">
        <w:rPr>
          <w:rStyle w:val="eop"/>
          <w:rFonts w:ascii="Arial" w:hAnsi="Arial" w:cs="Arial"/>
          <w:b/>
          <w:bCs/>
          <w:sz w:val="20"/>
          <w:szCs w:val="20"/>
        </w:rPr>
        <w:t xml:space="preserve"> Fuel Inc.</w:t>
      </w:r>
    </w:p>
    <w:p w14:paraId="76DD2DBB" w14:textId="2CA01CED" w:rsidR="00580A4F" w:rsidRPr="008C5BC5" w:rsidRDefault="008C5BC5" w:rsidP="008C5BC5">
      <w:pPr>
        <w:pStyle w:val="paragraph"/>
        <w:spacing w:before="240" w:beforeAutospacing="0" w:after="0" w:afterAutospacing="0"/>
        <w:jc w:val="both"/>
        <w:textAlignment w:val="baseline"/>
        <w:rPr>
          <w:rStyle w:val="eop"/>
          <w:rFonts w:ascii="Arial" w:hAnsi="Arial" w:cs="Arial"/>
          <w:i/>
          <w:iCs/>
          <w:sz w:val="20"/>
          <w:szCs w:val="20"/>
        </w:rPr>
      </w:pPr>
      <w:proofErr w:type="spellStart"/>
      <w:r w:rsidRPr="008C5BC5">
        <w:rPr>
          <w:rStyle w:val="eop"/>
          <w:rFonts w:ascii="Arial" w:hAnsi="Arial" w:cs="Arial"/>
          <w:i/>
          <w:iCs/>
          <w:sz w:val="20"/>
          <w:szCs w:val="20"/>
        </w:rPr>
        <w:t>FirstElement</w:t>
      </w:r>
      <w:proofErr w:type="spellEnd"/>
      <w:r w:rsidRPr="008C5BC5">
        <w:rPr>
          <w:rStyle w:val="eop"/>
          <w:rFonts w:ascii="Arial" w:hAnsi="Arial" w:cs="Arial"/>
          <w:i/>
          <w:iCs/>
          <w:sz w:val="20"/>
          <w:szCs w:val="20"/>
        </w:rPr>
        <w:t xml:space="preserve"> Fuel Inc. ist ein in Kalifornien ansässiges Unternehmen, das 2013 gegründet wurde, um den Kunden von Brennstoffzellen-Elektrofahrzeugen sicheren und zuverlässigen Wasserstoff für den Einzelhandel zur Verfügung zu stellen. Das Unternehmen ist der Entwickler, Eigentümer und Betreiber von Wasserstofftankstellen der Marke True Zero, die derzeit das größte Wasserstofftankstellennetz der Welt darstellt.</w:t>
      </w:r>
    </w:p>
    <w:p w14:paraId="0B31FD58" w14:textId="77777777" w:rsidR="00580A4F" w:rsidRPr="008C5BC5" w:rsidRDefault="00580A4F" w:rsidP="00012157">
      <w:pPr>
        <w:pStyle w:val="paragraph"/>
        <w:spacing w:before="240" w:beforeAutospacing="0" w:after="0" w:afterAutospacing="0"/>
        <w:jc w:val="both"/>
        <w:textAlignment w:val="baseline"/>
        <w:rPr>
          <w:rFonts w:ascii="Arial" w:hAnsi="Arial" w:cs="Arial"/>
          <w:sz w:val="20"/>
          <w:szCs w:val="20"/>
        </w:rPr>
      </w:pPr>
    </w:p>
    <w:p w14:paraId="55229582" w14:textId="77777777" w:rsidR="00DC162F" w:rsidRPr="008C5BC5" w:rsidRDefault="00DC162F" w:rsidP="00DC162F">
      <w:pPr>
        <w:pStyle w:val="paragraph"/>
        <w:spacing w:before="0" w:beforeAutospacing="0" w:after="0" w:afterAutospacing="0"/>
        <w:textAlignment w:val="baseline"/>
        <w:rPr>
          <w:rFonts w:ascii="Arial" w:hAnsi="Arial" w:cs="Arial"/>
          <w:sz w:val="18"/>
          <w:szCs w:val="18"/>
        </w:rPr>
      </w:pPr>
      <w:r w:rsidRPr="008C5BC5">
        <w:rPr>
          <w:rStyle w:val="eop"/>
          <w:rFonts w:ascii="Arial" w:hAnsi="Arial" w:cs="Arial"/>
          <w:sz w:val="20"/>
          <w:szCs w:val="20"/>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proofErr w:type="spellStart"/>
      <w:r w:rsidRPr="001A017C">
        <w:rPr>
          <w:rStyle w:val="normaltextrun"/>
          <w:rFonts w:ascii="Arial" w:hAnsi="Arial" w:cs="Arial"/>
          <w:b/>
          <w:bCs/>
          <w:sz w:val="22"/>
          <w:szCs w:val="22"/>
          <w:lang w:val="en-US"/>
        </w:rPr>
        <w:t>Ansprechpartner</w:t>
      </w:r>
      <w:proofErr w:type="spellEnd"/>
      <w:r w:rsidRPr="001A017C">
        <w:rPr>
          <w:rStyle w:val="normaltextrun"/>
          <w:rFonts w:ascii="Arial" w:hAnsi="Arial" w:cs="Arial"/>
          <w:b/>
          <w:bCs/>
          <w:sz w:val="22"/>
          <w:szCs w:val="22"/>
          <w:lang w:val="en-US"/>
        </w:rPr>
        <w:t>: </w:t>
      </w: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21"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22"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3"/>
      <w:footerReference w:type="default" r:id="rId24"/>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08F1" w14:textId="77777777" w:rsidR="003143AD" w:rsidRDefault="003143AD" w:rsidP="00AE78E4">
      <w:pPr>
        <w:spacing w:after="0" w:line="240" w:lineRule="auto"/>
      </w:pPr>
      <w:r>
        <w:separator/>
      </w:r>
    </w:p>
  </w:endnote>
  <w:endnote w:type="continuationSeparator" w:id="0">
    <w:p w14:paraId="512EDC61" w14:textId="77777777" w:rsidR="003143AD" w:rsidRDefault="003143AD" w:rsidP="00AE78E4">
      <w:pPr>
        <w:spacing w:after="0" w:line="240" w:lineRule="auto"/>
      </w:pPr>
      <w:r>
        <w:continuationSeparator/>
      </w:r>
    </w:p>
  </w:endnote>
  <w:endnote w:type="continuationNotice" w:id="1">
    <w:p w14:paraId="017526B7" w14:textId="77777777" w:rsidR="003143AD" w:rsidRDefault="00314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B7A6" w14:textId="77777777" w:rsidR="003143AD" w:rsidRDefault="003143AD" w:rsidP="00AE78E4">
      <w:pPr>
        <w:spacing w:after="0" w:line="240" w:lineRule="auto"/>
      </w:pPr>
      <w:r>
        <w:separator/>
      </w:r>
    </w:p>
  </w:footnote>
  <w:footnote w:type="continuationSeparator" w:id="0">
    <w:p w14:paraId="0CB0D3F9" w14:textId="77777777" w:rsidR="003143AD" w:rsidRDefault="003143AD" w:rsidP="00AE78E4">
      <w:pPr>
        <w:spacing w:after="0" w:line="240" w:lineRule="auto"/>
      </w:pPr>
      <w:r>
        <w:continuationSeparator/>
      </w:r>
    </w:p>
  </w:footnote>
  <w:footnote w:type="continuationNotice" w:id="1">
    <w:p w14:paraId="593C3B0E" w14:textId="77777777" w:rsidR="003143AD" w:rsidRDefault="003143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1B86"/>
    <w:rsid w:val="00012157"/>
    <w:rsid w:val="00017F46"/>
    <w:rsid w:val="00025DED"/>
    <w:rsid w:val="0003259C"/>
    <w:rsid w:val="00035FFF"/>
    <w:rsid w:val="000371E5"/>
    <w:rsid w:val="0004014A"/>
    <w:rsid w:val="00043B35"/>
    <w:rsid w:val="00054D35"/>
    <w:rsid w:val="00054DE0"/>
    <w:rsid w:val="00090DEF"/>
    <w:rsid w:val="000928E5"/>
    <w:rsid w:val="000944FD"/>
    <w:rsid w:val="000C6948"/>
    <w:rsid w:val="000C71F9"/>
    <w:rsid w:val="001125E6"/>
    <w:rsid w:val="001127E7"/>
    <w:rsid w:val="00113E8F"/>
    <w:rsid w:val="001354CE"/>
    <w:rsid w:val="00137966"/>
    <w:rsid w:val="001417A9"/>
    <w:rsid w:val="00147783"/>
    <w:rsid w:val="00147B14"/>
    <w:rsid w:val="00150D45"/>
    <w:rsid w:val="00152CFF"/>
    <w:rsid w:val="001536A5"/>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217303"/>
    <w:rsid w:val="00221D25"/>
    <w:rsid w:val="002228D3"/>
    <w:rsid w:val="0022565D"/>
    <w:rsid w:val="00225B56"/>
    <w:rsid w:val="002353A6"/>
    <w:rsid w:val="0024135C"/>
    <w:rsid w:val="0025057D"/>
    <w:rsid w:val="002516F1"/>
    <w:rsid w:val="0025461D"/>
    <w:rsid w:val="0026162A"/>
    <w:rsid w:val="00262DBB"/>
    <w:rsid w:val="00267DB4"/>
    <w:rsid w:val="00273889"/>
    <w:rsid w:val="00275C5D"/>
    <w:rsid w:val="00277052"/>
    <w:rsid w:val="00281F0D"/>
    <w:rsid w:val="00293139"/>
    <w:rsid w:val="002975E2"/>
    <w:rsid w:val="002B310C"/>
    <w:rsid w:val="002B76D0"/>
    <w:rsid w:val="002C64E1"/>
    <w:rsid w:val="002C7249"/>
    <w:rsid w:val="002D0904"/>
    <w:rsid w:val="002D2A7E"/>
    <w:rsid w:val="002E51EA"/>
    <w:rsid w:val="002E7946"/>
    <w:rsid w:val="002F397F"/>
    <w:rsid w:val="002F5AE4"/>
    <w:rsid w:val="002F6662"/>
    <w:rsid w:val="002F7680"/>
    <w:rsid w:val="00312572"/>
    <w:rsid w:val="003143AD"/>
    <w:rsid w:val="003172FA"/>
    <w:rsid w:val="00320FE3"/>
    <w:rsid w:val="0032393F"/>
    <w:rsid w:val="00332F4F"/>
    <w:rsid w:val="00350294"/>
    <w:rsid w:val="0036362A"/>
    <w:rsid w:val="003662A9"/>
    <w:rsid w:val="00370BC2"/>
    <w:rsid w:val="0037303E"/>
    <w:rsid w:val="0037501A"/>
    <w:rsid w:val="00377865"/>
    <w:rsid w:val="003824EA"/>
    <w:rsid w:val="0039042C"/>
    <w:rsid w:val="003A1EF1"/>
    <w:rsid w:val="003B237E"/>
    <w:rsid w:val="003B4609"/>
    <w:rsid w:val="003C0EF8"/>
    <w:rsid w:val="003C6BB1"/>
    <w:rsid w:val="003E21C2"/>
    <w:rsid w:val="003E4C92"/>
    <w:rsid w:val="003E62C7"/>
    <w:rsid w:val="003E700E"/>
    <w:rsid w:val="003F0F6E"/>
    <w:rsid w:val="003F1AAC"/>
    <w:rsid w:val="003F6267"/>
    <w:rsid w:val="003F63B3"/>
    <w:rsid w:val="00401889"/>
    <w:rsid w:val="00402F73"/>
    <w:rsid w:val="00426A04"/>
    <w:rsid w:val="00436C1B"/>
    <w:rsid w:val="00442BA6"/>
    <w:rsid w:val="004468E6"/>
    <w:rsid w:val="004610D8"/>
    <w:rsid w:val="004635E1"/>
    <w:rsid w:val="00473615"/>
    <w:rsid w:val="00473883"/>
    <w:rsid w:val="00475C54"/>
    <w:rsid w:val="0048625B"/>
    <w:rsid w:val="0049277A"/>
    <w:rsid w:val="004954AD"/>
    <w:rsid w:val="00497B37"/>
    <w:rsid w:val="004A2B2D"/>
    <w:rsid w:val="004B32B0"/>
    <w:rsid w:val="004B3CD2"/>
    <w:rsid w:val="004B3DD1"/>
    <w:rsid w:val="004C6AD0"/>
    <w:rsid w:val="004E1467"/>
    <w:rsid w:val="004F35A7"/>
    <w:rsid w:val="005012F4"/>
    <w:rsid w:val="0050203A"/>
    <w:rsid w:val="00504F1D"/>
    <w:rsid w:val="00515CF1"/>
    <w:rsid w:val="005233BF"/>
    <w:rsid w:val="005240B0"/>
    <w:rsid w:val="005248CC"/>
    <w:rsid w:val="00524D2F"/>
    <w:rsid w:val="0052668B"/>
    <w:rsid w:val="0053512B"/>
    <w:rsid w:val="00536239"/>
    <w:rsid w:val="00543358"/>
    <w:rsid w:val="00543F5B"/>
    <w:rsid w:val="005529B3"/>
    <w:rsid w:val="005546AA"/>
    <w:rsid w:val="00557574"/>
    <w:rsid w:val="0056386B"/>
    <w:rsid w:val="00576A09"/>
    <w:rsid w:val="00580A4F"/>
    <w:rsid w:val="005834CF"/>
    <w:rsid w:val="00592440"/>
    <w:rsid w:val="005C3EC3"/>
    <w:rsid w:val="005C7579"/>
    <w:rsid w:val="005D2334"/>
    <w:rsid w:val="005D2817"/>
    <w:rsid w:val="005E0476"/>
    <w:rsid w:val="005E2014"/>
    <w:rsid w:val="005E4D2F"/>
    <w:rsid w:val="006011CB"/>
    <w:rsid w:val="006125E2"/>
    <w:rsid w:val="00632FE9"/>
    <w:rsid w:val="006369DD"/>
    <w:rsid w:val="006472AF"/>
    <w:rsid w:val="00647344"/>
    <w:rsid w:val="006609F2"/>
    <w:rsid w:val="00667D69"/>
    <w:rsid w:val="00671A6F"/>
    <w:rsid w:val="00682BD1"/>
    <w:rsid w:val="0069112E"/>
    <w:rsid w:val="0069504F"/>
    <w:rsid w:val="006A332C"/>
    <w:rsid w:val="006B0E2C"/>
    <w:rsid w:val="006B3274"/>
    <w:rsid w:val="006B7543"/>
    <w:rsid w:val="006C35E2"/>
    <w:rsid w:val="006E7AD2"/>
    <w:rsid w:val="006F1B77"/>
    <w:rsid w:val="00705344"/>
    <w:rsid w:val="007059E0"/>
    <w:rsid w:val="00705D66"/>
    <w:rsid w:val="007072AC"/>
    <w:rsid w:val="007137AB"/>
    <w:rsid w:val="0071558E"/>
    <w:rsid w:val="0071627E"/>
    <w:rsid w:val="0073730A"/>
    <w:rsid w:val="00737833"/>
    <w:rsid w:val="0074160C"/>
    <w:rsid w:val="00745FEA"/>
    <w:rsid w:val="00754015"/>
    <w:rsid w:val="007628A4"/>
    <w:rsid w:val="007650F1"/>
    <w:rsid w:val="00765BB9"/>
    <w:rsid w:val="00766682"/>
    <w:rsid w:val="00773AFD"/>
    <w:rsid w:val="00775363"/>
    <w:rsid w:val="00776D92"/>
    <w:rsid w:val="007839F9"/>
    <w:rsid w:val="0078500E"/>
    <w:rsid w:val="00787578"/>
    <w:rsid w:val="00790717"/>
    <w:rsid w:val="007A6939"/>
    <w:rsid w:val="007B29FD"/>
    <w:rsid w:val="007B31E6"/>
    <w:rsid w:val="007D27BB"/>
    <w:rsid w:val="007D2FC7"/>
    <w:rsid w:val="007E37C8"/>
    <w:rsid w:val="007E5430"/>
    <w:rsid w:val="007E5F19"/>
    <w:rsid w:val="007E6A5C"/>
    <w:rsid w:val="007F3AB0"/>
    <w:rsid w:val="00800482"/>
    <w:rsid w:val="008103CB"/>
    <w:rsid w:val="00811A60"/>
    <w:rsid w:val="008269B4"/>
    <w:rsid w:val="008332EE"/>
    <w:rsid w:val="008411AA"/>
    <w:rsid w:val="00842703"/>
    <w:rsid w:val="00846EF3"/>
    <w:rsid w:val="00851F4C"/>
    <w:rsid w:val="0085284F"/>
    <w:rsid w:val="00863593"/>
    <w:rsid w:val="008838EC"/>
    <w:rsid w:val="00886122"/>
    <w:rsid w:val="008A116F"/>
    <w:rsid w:val="008A41D6"/>
    <w:rsid w:val="008A42C9"/>
    <w:rsid w:val="008B421F"/>
    <w:rsid w:val="008B735F"/>
    <w:rsid w:val="008B7AF6"/>
    <w:rsid w:val="008B7FA8"/>
    <w:rsid w:val="008C2774"/>
    <w:rsid w:val="008C5BC5"/>
    <w:rsid w:val="008D220A"/>
    <w:rsid w:val="008D4615"/>
    <w:rsid w:val="008E251B"/>
    <w:rsid w:val="008E51D6"/>
    <w:rsid w:val="008F514A"/>
    <w:rsid w:val="008F5475"/>
    <w:rsid w:val="009004C8"/>
    <w:rsid w:val="009039AA"/>
    <w:rsid w:val="009071ED"/>
    <w:rsid w:val="00910A12"/>
    <w:rsid w:val="009138CA"/>
    <w:rsid w:val="0092229F"/>
    <w:rsid w:val="009248EA"/>
    <w:rsid w:val="00924A44"/>
    <w:rsid w:val="00924DE7"/>
    <w:rsid w:val="009260C6"/>
    <w:rsid w:val="00927764"/>
    <w:rsid w:val="00935005"/>
    <w:rsid w:val="00940AEE"/>
    <w:rsid w:val="00944B0D"/>
    <w:rsid w:val="009455D7"/>
    <w:rsid w:val="00971D89"/>
    <w:rsid w:val="00984DEE"/>
    <w:rsid w:val="00997EB7"/>
    <w:rsid w:val="009A527F"/>
    <w:rsid w:val="009C434C"/>
    <w:rsid w:val="009D5F26"/>
    <w:rsid w:val="009D77E5"/>
    <w:rsid w:val="009E2573"/>
    <w:rsid w:val="009E4043"/>
    <w:rsid w:val="009E6DC8"/>
    <w:rsid w:val="009E720B"/>
    <w:rsid w:val="009F2910"/>
    <w:rsid w:val="009F3E70"/>
    <w:rsid w:val="009F6532"/>
    <w:rsid w:val="00A055C7"/>
    <w:rsid w:val="00A1262D"/>
    <w:rsid w:val="00A12E4D"/>
    <w:rsid w:val="00A12F98"/>
    <w:rsid w:val="00A13760"/>
    <w:rsid w:val="00A170CF"/>
    <w:rsid w:val="00A22CDF"/>
    <w:rsid w:val="00A22E34"/>
    <w:rsid w:val="00A23D83"/>
    <w:rsid w:val="00A25A8B"/>
    <w:rsid w:val="00A45115"/>
    <w:rsid w:val="00A45397"/>
    <w:rsid w:val="00A459AF"/>
    <w:rsid w:val="00A50E00"/>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1B1B"/>
    <w:rsid w:val="00AA5B99"/>
    <w:rsid w:val="00AC3583"/>
    <w:rsid w:val="00AC46E7"/>
    <w:rsid w:val="00AD514B"/>
    <w:rsid w:val="00AD7C02"/>
    <w:rsid w:val="00AE78E4"/>
    <w:rsid w:val="00B22998"/>
    <w:rsid w:val="00B25E92"/>
    <w:rsid w:val="00B31303"/>
    <w:rsid w:val="00B35FF2"/>
    <w:rsid w:val="00B47C92"/>
    <w:rsid w:val="00B56D88"/>
    <w:rsid w:val="00B60081"/>
    <w:rsid w:val="00B722E6"/>
    <w:rsid w:val="00B858D5"/>
    <w:rsid w:val="00B870B4"/>
    <w:rsid w:val="00B91B2B"/>
    <w:rsid w:val="00B979D9"/>
    <w:rsid w:val="00BA1CC6"/>
    <w:rsid w:val="00BA2B45"/>
    <w:rsid w:val="00BA3AA4"/>
    <w:rsid w:val="00BA6AD9"/>
    <w:rsid w:val="00BB5FB5"/>
    <w:rsid w:val="00BB793F"/>
    <w:rsid w:val="00BC3CCE"/>
    <w:rsid w:val="00BC49AA"/>
    <w:rsid w:val="00BC7E72"/>
    <w:rsid w:val="00BE057C"/>
    <w:rsid w:val="00BE073B"/>
    <w:rsid w:val="00BF688A"/>
    <w:rsid w:val="00C122D5"/>
    <w:rsid w:val="00C158BC"/>
    <w:rsid w:val="00C434E0"/>
    <w:rsid w:val="00C443F4"/>
    <w:rsid w:val="00C44DDA"/>
    <w:rsid w:val="00C45A18"/>
    <w:rsid w:val="00C57FBB"/>
    <w:rsid w:val="00C63E4C"/>
    <w:rsid w:val="00C74C0E"/>
    <w:rsid w:val="00C831AD"/>
    <w:rsid w:val="00C84747"/>
    <w:rsid w:val="00C867F7"/>
    <w:rsid w:val="00C92454"/>
    <w:rsid w:val="00C942D4"/>
    <w:rsid w:val="00C96478"/>
    <w:rsid w:val="00CA2025"/>
    <w:rsid w:val="00CB1BD6"/>
    <w:rsid w:val="00CC27C4"/>
    <w:rsid w:val="00CD2992"/>
    <w:rsid w:val="00CD5727"/>
    <w:rsid w:val="00CE4D92"/>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64F"/>
    <w:rsid w:val="00D51998"/>
    <w:rsid w:val="00D5225F"/>
    <w:rsid w:val="00D54ABB"/>
    <w:rsid w:val="00D65009"/>
    <w:rsid w:val="00D7496D"/>
    <w:rsid w:val="00D773AD"/>
    <w:rsid w:val="00D821DF"/>
    <w:rsid w:val="00D86258"/>
    <w:rsid w:val="00D86D4D"/>
    <w:rsid w:val="00D90DAF"/>
    <w:rsid w:val="00D93C73"/>
    <w:rsid w:val="00D93EDB"/>
    <w:rsid w:val="00DA47C7"/>
    <w:rsid w:val="00DC0941"/>
    <w:rsid w:val="00DC162F"/>
    <w:rsid w:val="00DC25C2"/>
    <w:rsid w:val="00DC4FE8"/>
    <w:rsid w:val="00DC6508"/>
    <w:rsid w:val="00DD3D1C"/>
    <w:rsid w:val="00DE1DCF"/>
    <w:rsid w:val="00DE27C9"/>
    <w:rsid w:val="00DF5334"/>
    <w:rsid w:val="00DF5878"/>
    <w:rsid w:val="00E10279"/>
    <w:rsid w:val="00E10580"/>
    <w:rsid w:val="00E12F7D"/>
    <w:rsid w:val="00E13E09"/>
    <w:rsid w:val="00E172A6"/>
    <w:rsid w:val="00E313F8"/>
    <w:rsid w:val="00E35B4F"/>
    <w:rsid w:val="00E3707F"/>
    <w:rsid w:val="00E44092"/>
    <w:rsid w:val="00E512CE"/>
    <w:rsid w:val="00E54045"/>
    <w:rsid w:val="00E55CD3"/>
    <w:rsid w:val="00E7139B"/>
    <w:rsid w:val="00E767EC"/>
    <w:rsid w:val="00E87805"/>
    <w:rsid w:val="00EA12FD"/>
    <w:rsid w:val="00EA7185"/>
    <w:rsid w:val="00EB02CF"/>
    <w:rsid w:val="00EB04DB"/>
    <w:rsid w:val="00EB1D0B"/>
    <w:rsid w:val="00EB5690"/>
    <w:rsid w:val="00EC49F0"/>
    <w:rsid w:val="00EC5ECD"/>
    <w:rsid w:val="00ED4FE7"/>
    <w:rsid w:val="00F04C31"/>
    <w:rsid w:val="00F05EA4"/>
    <w:rsid w:val="00F1572B"/>
    <w:rsid w:val="00F3742E"/>
    <w:rsid w:val="00F4448B"/>
    <w:rsid w:val="00F52008"/>
    <w:rsid w:val="00F60B9A"/>
    <w:rsid w:val="00F63FEA"/>
    <w:rsid w:val="00F6765B"/>
    <w:rsid w:val="00F7230C"/>
    <w:rsid w:val="00F72981"/>
    <w:rsid w:val="00F75CA4"/>
    <w:rsid w:val="00F87815"/>
    <w:rsid w:val="00FA306B"/>
    <w:rsid w:val="00FB1091"/>
    <w:rsid w:val="00FB17E3"/>
    <w:rsid w:val="00FB3497"/>
    <w:rsid w:val="00FB59B4"/>
    <w:rsid w:val="00FC199F"/>
    <w:rsid w:val="00FC6EB1"/>
    <w:rsid w:val="00FD0042"/>
    <w:rsid w:val="00FD41AC"/>
    <w:rsid w:val="00FD5A97"/>
    <w:rsid w:val="00FD7CBB"/>
    <w:rsid w:val="00FF0798"/>
    <w:rsid w:val="01B24E3A"/>
    <w:rsid w:val="01E94996"/>
    <w:rsid w:val="02B4FF88"/>
    <w:rsid w:val="03F33507"/>
    <w:rsid w:val="04064243"/>
    <w:rsid w:val="050E677E"/>
    <w:rsid w:val="052CF0A4"/>
    <w:rsid w:val="05474195"/>
    <w:rsid w:val="05BDF737"/>
    <w:rsid w:val="06049AB7"/>
    <w:rsid w:val="06162D14"/>
    <w:rsid w:val="0629F959"/>
    <w:rsid w:val="063FA4D2"/>
    <w:rsid w:val="0690A447"/>
    <w:rsid w:val="06C0FBC8"/>
    <w:rsid w:val="06CBB16E"/>
    <w:rsid w:val="06F880DF"/>
    <w:rsid w:val="07217824"/>
    <w:rsid w:val="0724D392"/>
    <w:rsid w:val="0760B111"/>
    <w:rsid w:val="08E7395D"/>
    <w:rsid w:val="09C08C5C"/>
    <w:rsid w:val="0A3943EF"/>
    <w:rsid w:val="0CF7A6DC"/>
    <w:rsid w:val="0D013E85"/>
    <w:rsid w:val="0D21CA95"/>
    <w:rsid w:val="0D2F8CB5"/>
    <w:rsid w:val="0E4BB36F"/>
    <w:rsid w:val="0E7D2892"/>
    <w:rsid w:val="0F1908DF"/>
    <w:rsid w:val="0FB944DB"/>
    <w:rsid w:val="0FBD6D71"/>
    <w:rsid w:val="0FC29A48"/>
    <w:rsid w:val="0FD0DDDA"/>
    <w:rsid w:val="0FDD4EC4"/>
    <w:rsid w:val="1023B5DA"/>
    <w:rsid w:val="10FDA991"/>
    <w:rsid w:val="1109196A"/>
    <w:rsid w:val="11FA4830"/>
    <w:rsid w:val="11FD293E"/>
    <w:rsid w:val="129BA71B"/>
    <w:rsid w:val="13910C19"/>
    <w:rsid w:val="13AFDB8B"/>
    <w:rsid w:val="13DC96E2"/>
    <w:rsid w:val="14588762"/>
    <w:rsid w:val="15977119"/>
    <w:rsid w:val="15B3421C"/>
    <w:rsid w:val="15BB30EC"/>
    <w:rsid w:val="16D09A61"/>
    <w:rsid w:val="16FC81CE"/>
    <w:rsid w:val="17259D37"/>
    <w:rsid w:val="178D1D74"/>
    <w:rsid w:val="179B1267"/>
    <w:rsid w:val="17A87C12"/>
    <w:rsid w:val="188B14A6"/>
    <w:rsid w:val="18AE0EAE"/>
    <w:rsid w:val="19140CF5"/>
    <w:rsid w:val="1958402F"/>
    <w:rsid w:val="19860166"/>
    <w:rsid w:val="1989BCAD"/>
    <w:rsid w:val="1A194221"/>
    <w:rsid w:val="1A31472E"/>
    <w:rsid w:val="1A7D28F0"/>
    <w:rsid w:val="1C38EF7F"/>
    <w:rsid w:val="1C41634C"/>
    <w:rsid w:val="1C8725E5"/>
    <w:rsid w:val="1D37EE5F"/>
    <w:rsid w:val="1D3FDBE5"/>
    <w:rsid w:val="1DB4C9B2"/>
    <w:rsid w:val="1DDD33AD"/>
    <w:rsid w:val="1E5A1B2D"/>
    <w:rsid w:val="1E807BBE"/>
    <w:rsid w:val="1EBC9DB4"/>
    <w:rsid w:val="2068BF36"/>
    <w:rsid w:val="20A06411"/>
    <w:rsid w:val="216BA2F3"/>
    <w:rsid w:val="21CF19CE"/>
    <w:rsid w:val="21D2DE55"/>
    <w:rsid w:val="21D83FE1"/>
    <w:rsid w:val="229160A1"/>
    <w:rsid w:val="22FF2275"/>
    <w:rsid w:val="23AF1D69"/>
    <w:rsid w:val="23B7D841"/>
    <w:rsid w:val="23FE2F4B"/>
    <w:rsid w:val="248913F2"/>
    <w:rsid w:val="25232CF9"/>
    <w:rsid w:val="254AEDCA"/>
    <w:rsid w:val="26ABA7C0"/>
    <w:rsid w:val="26D9C96E"/>
    <w:rsid w:val="2708B6DE"/>
    <w:rsid w:val="2792DDF0"/>
    <w:rsid w:val="28B24E95"/>
    <w:rsid w:val="290525EF"/>
    <w:rsid w:val="29532637"/>
    <w:rsid w:val="29D3D858"/>
    <w:rsid w:val="29F820BB"/>
    <w:rsid w:val="2B1834B9"/>
    <w:rsid w:val="2B4F2685"/>
    <w:rsid w:val="2BBA2F4E"/>
    <w:rsid w:val="2CA6C62E"/>
    <w:rsid w:val="2CC8D32B"/>
    <w:rsid w:val="2CCC0E7B"/>
    <w:rsid w:val="2D0B791A"/>
    <w:rsid w:val="2D244F60"/>
    <w:rsid w:val="2E9DC759"/>
    <w:rsid w:val="2EFAD6A6"/>
    <w:rsid w:val="2F08FE07"/>
    <w:rsid w:val="2F6136EE"/>
    <w:rsid w:val="2FDA84FD"/>
    <w:rsid w:val="304852C3"/>
    <w:rsid w:val="30507E05"/>
    <w:rsid w:val="30EF2CFA"/>
    <w:rsid w:val="312B13A8"/>
    <w:rsid w:val="31683B07"/>
    <w:rsid w:val="317AB908"/>
    <w:rsid w:val="3241779D"/>
    <w:rsid w:val="32453BB6"/>
    <w:rsid w:val="3274B1FA"/>
    <w:rsid w:val="32C8D7BE"/>
    <w:rsid w:val="32D50EF6"/>
    <w:rsid w:val="3333C3B5"/>
    <w:rsid w:val="33558311"/>
    <w:rsid w:val="33A56297"/>
    <w:rsid w:val="34A48788"/>
    <w:rsid w:val="352DF1F3"/>
    <w:rsid w:val="35BB2A07"/>
    <w:rsid w:val="35CF59E3"/>
    <w:rsid w:val="3611FFE5"/>
    <w:rsid w:val="37A08DE4"/>
    <w:rsid w:val="37AF1D07"/>
    <w:rsid w:val="38053DC2"/>
    <w:rsid w:val="38A5965D"/>
    <w:rsid w:val="39226DBF"/>
    <w:rsid w:val="39E83AB9"/>
    <w:rsid w:val="3C19D558"/>
    <w:rsid w:val="3C30FA6B"/>
    <w:rsid w:val="3C36F3BA"/>
    <w:rsid w:val="3E901FDA"/>
    <w:rsid w:val="3EB2C2F6"/>
    <w:rsid w:val="3ECC4479"/>
    <w:rsid w:val="3EDCFAF0"/>
    <w:rsid w:val="3EED2957"/>
    <w:rsid w:val="3FA00201"/>
    <w:rsid w:val="43000F0F"/>
    <w:rsid w:val="438C610C"/>
    <w:rsid w:val="441C8E1D"/>
    <w:rsid w:val="44237767"/>
    <w:rsid w:val="4697FDAA"/>
    <w:rsid w:val="47318AF1"/>
    <w:rsid w:val="475CDF7A"/>
    <w:rsid w:val="4768004A"/>
    <w:rsid w:val="47EDA055"/>
    <w:rsid w:val="4823676F"/>
    <w:rsid w:val="4825596C"/>
    <w:rsid w:val="485314B4"/>
    <w:rsid w:val="4892E5A3"/>
    <w:rsid w:val="48D16F2F"/>
    <w:rsid w:val="49181502"/>
    <w:rsid w:val="497506AA"/>
    <w:rsid w:val="49BD35F9"/>
    <w:rsid w:val="49C71171"/>
    <w:rsid w:val="4AEADC11"/>
    <w:rsid w:val="4C3E6FC8"/>
    <w:rsid w:val="4C826AD1"/>
    <w:rsid w:val="4D3DECCB"/>
    <w:rsid w:val="4DDA5894"/>
    <w:rsid w:val="4E2B4D76"/>
    <w:rsid w:val="4E685B59"/>
    <w:rsid w:val="4E798E36"/>
    <w:rsid w:val="4EC25638"/>
    <w:rsid w:val="4F1597A5"/>
    <w:rsid w:val="4FA4B80D"/>
    <w:rsid w:val="4FA51289"/>
    <w:rsid w:val="502C962F"/>
    <w:rsid w:val="50B5D12B"/>
    <w:rsid w:val="51740474"/>
    <w:rsid w:val="525300AC"/>
    <w:rsid w:val="5275385A"/>
    <w:rsid w:val="52770AB7"/>
    <w:rsid w:val="5286BA74"/>
    <w:rsid w:val="53AD2E4F"/>
    <w:rsid w:val="542415EF"/>
    <w:rsid w:val="547714DE"/>
    <w:rsid w:val="55069777"/>
    <w:rsid w:val="5632BC82"/>
    <w:rsid w:val="56E263BF"/>
    <w:rsid w:val="59177209"/>
    <w:rsid w:val="5A209B74"/>
    <w:rsid w:val="5AAB4D48"/>
    <w:rsid w:val="5ACB7F0B"/>
    <w:rsid w:val="5B8554C3"/>
    <w:rsid w:val="5C4C0B31"/>
    <w:rsid w:val="5C50FF1D"/>
    <w:rsid w:val="5CA97703"/>
    <w:rsid w:val="5CBB44C5"/>
    <w:rsid w:val="5CBB6C8F"/>
    <w:rsid w:val="5CD4F029"/>
    <w:rsid w:val="5D21F725"/>
    <w:rsid w:val="5D7261EF"/>
    <w:rsid w:val="5E26BDA5"/>
    <w:rsid w:val="5E4D9AC0"/>
    <w:rsid w:val="5F3C6562"/>
    <w:rsid w:val="5F8039EB"/>
    <w:rsid w:val="5F9AB6BE"/>
    <w:rsid w:val="606FCD07"/>
    <w:rsid w:val="60F15E20"/>
    <w:rsid w:val="61DDB593"/>
    <w:rsid w:val="62366F88"/>
    <w:rsid w:val="6250EC5B"/>
    <w:rsid w:val="628D2E81"/>
    <w:rsid w:val="62FDECB0"/>
    <w:rsid w:val="63021C4E"/>
    <w:rsid w:val="6336748A"/>
    <w:rsid w:val="650721F8"/>
    <w:rsid w:val="656C44B2"/>
    <w:rsid w:val="6631CF8A"/>
    <w:rsid w:val="665CC957"/>
    <w:rsid w:val="66C8C6F9"/>
    <w:rsid w:val="67477747"/>
    <w:rsid w:val="6778DB01"/>
    <w:rsid w:val="67DE59F5"/>
    <w:rsid w:val="688266D0"/>
    <w:rsid w:val="6898DBCC"/>
    <w:rsid w:val="68B782BF"/>
    <w:rsid w:val="692A313C"/>
    <w:rsid w:val="69715DD2"/>
    <w:rsid w:val="697EFC96"/>
    <w:rsid w:val="6A95A014"/>
    <w:rsid w:val="6AECCA9D"/>
    <w:rsid w:val="6B533B89"/>
    <w:rsid w:val="6B990336"/>
    <w:rsid w:val="6C433DFE"/>
    <w:rsid w:val="6C861D0F"/>
    <w:rsid w:val="6CDDDC8E"/>
    <w:rsid w:val="6D3527B2"/>
    <w:rsid w:val="6D813276"/>
    <w:rsid w:val="6EF1608F"/>
    <w:rsid w:val="7022E7A3"/>
    <w:rsid w:val="70451487"/>
    <w:rsid w:val="705B8C02"/>
    <w:rsid w:val="70EE598D"/>
    <w:rsid w:val="717C6FB7"/>
    <w:rsid w:val="723C0EAE"/>
    <w:rsid w:val="72421A9E"/>
    <w:rsid w:val="74075589"/>
    <w:rsid w:val="749DD6B8"/>
    <w:rsid w:val="74B15486"/>
    <w:rsid w:val="74E60092"/>
    <w:rsid w:val="7559580B"/>
    <w:rsid w:val="75C9B836"/>
    <w:rsid w:val="75E0F1F2"/>
    <w:rsid w:val="765FB37E"/>
    <w:rsid w:val="7691A0ED"/>
    <w:rsid w:val="76B0744F"/>
    <w:rsid w:val="76ECC251"/>
    <w:rsid w:val="76F955A2"/>
    <w:rsid w:val="7802E05F"/>
    <w:rsid w:val="78B7CD72"/>
    <w:rsid w:val="78EDA53E"/>
    <w:rsid w:val="7978082E"/>
    <w:rsid w:val="7987819C"/>
    <w:rsid w:val="799EB0C0"/>
    <w:rsid w:val="7A9D2959"/>
    <w:rsid w:val="7B071AE2"/>
    <w:rsid w:val="7B3A8121"/>
    <w:rsid w:val="7B3BBDB6"/>
    <w:rsid w:val="7B4541AF"/>
    <w:rsid w:val="7C21EA56"/>
    <w:rsid w:val="7C48A1B9"/>
    <w:rsid w:val="7D9F6805"/>
    <w:rsid w:val="7DD75F88"/>
    <w:rsid w:val="7DFE3919"/>
    <w:rsid w:val="7E06AFB2"/>
    <w:rsid w:val="7E7221E3"/>
    <w:rsid w:val="7F89615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45555D1D-A39A-454F-AE45-844C06BA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character" w:customStyle="1" w:styleId="xn-person">
    <w:name w:val="xn-person"/>
    <w:basedOn w:val="Absatz-Standardschriftart"/>
    <w:rsid w:val="00A25A8B"/>
  </w:style>
  <w:style w:type="paragraph" w:styleId="StandardWeb">
    <w:name w:val="Normal (Web)"/>
    <w:basedOn w:val="Standard"/>
    <w:uiPriority w:val="99"/>
    <w:semiHidden/>
    <w:unhideWhenUsed/>
    <w:rsid w:val="00A25A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xn-location">
    <w:name w:val="xn-location"/>
    <w:basedOn w:val="Absatz-Standardschriftart"/>
    <w:rsid w:val="00A2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295840891">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5/QUANTRON-and-First-Element-Fuel-2-scaled.jpg" TargetMode="External"/><Relationship Id="rId18" Type="http://schemas.openxmlformats.org/officeDocument/2006/relationships/hyperlink" Target="https://www.linkedin.com/company/quantron-a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zwilling@quantron.net"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q-news/pr-bericht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5/QUANTRON-and-First-Element-Fuel-1-scaled.jp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quantron.net/wp-content/uploads/2023/05/hydrogen-electric-QUANTRON-Class-8-US-Truck-scaled.jp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channel/UCDQ-CKkS8XMHcJ9Ze-6UV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press@quantro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1345</Words>
  <Characters>8476</Characters>
  <Application>Microsoft Office Word</Application>
  <DocSecurity>4</DocSecurity>
  <Lines>70</Lines>
  <Paragraphs>19</Paragraphs>
  <ScaleCrop>false</ScaleCrop>
  <Company/>
  <LinksUpToDate>false</LinksUpToDate>
  <CharactersWithSpaces>9802</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129</cp:revision>
  <dcterms:created xsi:type="dcterms:W3CDTF">2022-09-14T18:52:00Z</dcterms:created>
  <dcterms:modified xsi:type="dcterms:W3CDTF">2023-05-03T09:44:00Z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