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54B400B7" w:rsidR="007F3AB0" w:rsidRPr="001A017C" w:rsidRDefault="002D0904" w:rsidP="002975E2">
      <w:pPr>
        <w:tabs>
          <w:tab w:val="right" w:pos="9356"/>
        </w:tabs>
        <w:spacing w:after="0" w:line="360" w:lineRule="auto"/>
        <w:rPr>
          <w:rFonts w:cs="Arial"/>
          <w:sz w:val="20"/>
        </w:rPr>
      </w:pPr>
      <w:r w:rsidRPr="001A017C">
        <w:rPr>
          <w:rFonts w:cs="Arial"/>
        </w:rPr>
        <w:t>PRESSEMITTEILUNG</w:t>
      </w:r>
      <w:r w:rsidRPr="001A017C">
        <w:rPr>
          <w:rFonts w:cs="Arial"/>
        </w:rPr>
        <w:tab/>
      </w:r>
      <w:r w:rsidR="00C66124" w:rsidRPr="00C66124">
        <w:rPr>
          <w:rFonts w:cs="Arial"/>
          <w:sz w:val="18"/>
        </w:rPr>
        <w:t>1</w:t>
      </w:r>
      <w:r w:rsidR="003926A2">
        <w:rPr>
          <w:rFonts w:cs="Arial"/>
          <w:sz w:val="18"/>
        </w:rPr>
        <w:t>8</w:t>
      </w:r>
      <w:r w:rsidR="00C66124" w:rsidRPr="00C66124">
        <w:rPr>
          <w:rFonts w:cs="Arial"/>
          <w:sz w:val="18"/>
        </w:rPr>
        <w:t>.</w:t>
      </w:r>
      <w:r w:rsidR="0078500E" w:rsidRPr="00C66124">
        <w:rPr>
          <w:rFonts w:cs="Arial"/>
          <w:sz w:val="18"/>
        </w:rPr>
        <w:t xml:space="preserve"> </w:t>
      </w:r>
      <w:r w:rsidR="00EE1AE2" w:rsidRPr="00C66124">
        <w:rPr>
          <w:rFonts w:cs="Arial"/>
          <w:sz w:val="18"/>
        </w:rPr>
        <w:t>September</w:t>
      </w:r>
      <w:r w:rsidRPr="00C66124">
        <w:rPr>
          <w:rFonts w:cs="Arial"/>
          <w:sz w:val="18"/>
        </w:rPr>
        <w:t xml:space="preserve"> 202</w:t>
      </w:r>
      <w:r w:rsidR="003662A9" w:rsidRPr="00C66124">
        <w:rPr>
          <w:rFonts w:cs="Arial"/>
          <w:sz w:val="18"/>
        </w:rPr>
        <w:t>3</w:t>
      </w:r>
    </w:p>
    <w:p w14:paraId="7915A56D" w14:textId="1CBC66A0" w:rsidR="0069112E" w:rsidRPr="001A017C" w:rsidRDefault="00EE1AE2" w:rsidP="0069112E">
      <w:pPr>
        <w:spacing w:before="340" w:after="340"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QUANTRON erhält Auftrag über 38 emissionsfreie Lkw</w:t>
      </w:r>
      <w:r w:rsidR="00412D57">
        <w:rPr>
          <w:rFonts w:cs="Arial"/>
          <w:b/>
          <w:bCs/>
          <w:sz w:val="28"/>
          <w:szCs w:val="28"/>
        </w:rPr>
        <w:t xml:space="preserve"> im Wert von 16</w:t>
      </w:r>
      <w:r w:rsidR="000F4BD0">
        <w:rPr>
          <w:rFonts w:cs="Arial"/>
          <w:b/>
          <w:bCs/>
          <w:sz w:val="28"/>
          <w:szCs w:val="28"/>
        </w:rPr>
        <w:t> </w:t>
      </w:r>
      <w:r w:rsidR="00412D57">
        <w:rPr>
          <w:rFonts w:cs="Arial"/>
          <w:b/>
          <w:bCs/>
          <w:sz w:val="28"/>
          <w:szCs w:val="28"/>
        </w:rPr>
        <w:t>Millionen Euro</w:t>
      </w:r>
      <w:r w:rsidR="00C03803">
        <w:rPr>
          <w:rFonts w:cs="Arial"/>
          <w:b/>
          <w:bCs/>
          <w:sz w:val="28"/>
          <w:szCs w:val="28"/>
        </w:rPr>
        <w:t xml:space="preserve">, die im </w:t>
      </w:r>
      <w:r w:rsidR="001E6C6B">
        <w:rPr>
          <w:rFonts w:cs="Arial"/>
          <w:b/>
          <w:bCs/>
          <w:sz w:val="28"/>
          <w:szCs w:val="28"/>
        </w:rPr>
        <w:t>Mietkaufmodell angeboten</w:t>
      </w:r>
      <w:r w:rsidR="00C03803">
        <w:rPr>
          <w:rFonts w:cs="Arial"/>
          <w:b/>
          <w:bCs/>
          <w:sz w:val="28"/>
          <w:szCs w:val="28"/>
        </w:rPr>
        <w:t xml:space="preserve"> werden</w:t>
      </w:r>
    </w:p>
    <w:p w14:paraId="4B457CB4" w14:textId="47B8227B" w:rsidR="0036362A" w:rsidRDefault="00EE1AE2" w:rsidP="00EE1AE2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batterieelektrischen </w:t>
      </w:r>
      <w:r w:rsidR="00142DDB">
        <w:rPr>
          <w:rFonts w:ascii="Arial" w:hAnsi="Arial" w:cs="Arial"/>
          <w:sz w:val="22"/>
          <w:szCs w:val="22"/>
        </w:rPr>
        <w:t>schweren Nutzfahrzeuge</w:t>
      </w:r>
      <w:r w:rsidRPr="000F4BD0">
        <w:rPr>
          <w:rFonts w:ascii="Arial" w:hAnsi="Arial" w:cs="Arial"/>
          <w:sz w:val="22"/>
          <w:szCs w:val="22"/>
        </w:rPr>
        <w:t xml:space="preserve"> </w:t>
      </w:r>
      <w:r w:rsidR="000F4BD0">
        <w:rPr>
          <w:rFonts w:ascii="Arial" w:hAnsi="Arial" w:cs="Arial"/>
          <w:sz w:val="22"/>
          <w:szCs w:val="22"/>
        </w:rPr>
        <w:t>werden an</w:t>
      </w:r>
      <w:r w:rsidRPr="000F4BD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42DDB">
        <w:rPr>
          <w:rFonts w:ascii="Arial" w:hAnsi="Arial" w:cs="Arial"/>
          <w:sz w:val="22"/>
          <w:szCs w:val="22"/>
        </w:rPr>
        <w:t>HAMA Trucks</w:t>
      </w:r>
      <w:proofErr w:type="gramEnd"/>
      <w:r w:rsidR="00142DDB">
        <w:rPr>
          <w:rFonts w:ascii="Arial" w:hAnsi="Arial" w:cs="Arial"/>
          <w:sz w:val="22"/>
          <w:szCs w:val="22"/>
        </w:rPr>
        <w:t xml:space="preserve"> in Augsburg</w:t>
      </w:r>
      <w:r w:rsidR="000F4B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geliefert</w:t>
      </w:r>
    </w:p>
    <w:p w14:paraId="3852059D" w14:textId="77777777" w:rsidR="00C03803" w:rsidRDefault="00C03803" w:rsidP="00EE1AE2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den Fahrzeugen handelt es sich um Sattelzugmaschinen und Wechselbrückenfahrzeuge des Modells </w:t>
      </w:r>
      <w:r w:rsidR="00C67D19">
        <w:rPr>
          <w:rFonts w:ascii="Arial" w:hAnsi="Arial" w:cs="Arial"/>
          <w:sz w:val="22"/>
          <w:szCs w:val="22"/>
        </w:rPr>
        <w:t>QUANTRON QHM BEV</w:t>
      </w:r>
      <w:r w:rsidR="00EE1AE2">
        <w:rPr>
          <w:rFonts w:ascii="Arial" w:hAnsi="Arial" w:cs="Arial"/>
          <w:sz w:val="22"/>
          <w:szCs w:val="22"/>
        </w:rPr>
        <w:t xml:space="preserve"> </w:t>
      </w:r>
    </w:p>
    <w:p w14:paraId="66546675" w14:textId="1D2E0A47" w:rsidR="00EE1AE2" w:rsidRDefault="00C03803" w:rsidP="00EE1AE2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Fahrzeuge </w:t>
      </w:r>
      <w:r w:rsidR="00142DDB">
        <w:rPr>
          <w:rFonts w:ascii="Arial" w:hAnsi="Arial" w:cs="Arial"/>
          <w:sz w:val="22"/>
          <w:szCs w:val="22"/>
        </w:rPr>
        <w:t xml:space="preserve">sind </w:t>
      </w:r>
      <w:r w:rsidR="00EE1AE2">
        <w:rPr>
          <w:rFonts w:ascii="Arial" w:hAnsi="Arial" w:cs="Arial"/>
          <w:sz w:val="22"/>
          <w:szCs w:val="22"/>
        </w:rPr>
        <w:t>vom BMVD gefördert</w:t>
      </w:r>
    </w:p>
    <w:p w14:paraId="23947C18" w14:textId="713E3094" w:rsidR="00142DDB" w:rsidRDefault="00142DDB" w:rsidP="00EE1AE2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Fahrzeuge gehen im Mietkaufmodell an die Kunden</w:t>
      </w:r>
    </w:p>
    <w:p w14:paraId="3E30CCFC" w14:textId="586BBCD8" w:rsidR="00EE1AE2" w:rsidRDefault="00EE1AE2" w:rsidP="00EE1AE2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erste Auslieferung ist </w:t>
      </w:r>
      <w:r w:rsidR="00C67D19">
        <w:rPr>
          <w:rFonts w:ascii="Arial" w:hAnsi="Arial" w:cs="Arial"/>
          <w:sz w:val="22"/>
          <w:szCs w:val="22"/>
        </w:rPr>
        <w:t>noch in diesem Jahr geplant</w:t>
      </w:r>
    </w:p>
    <w:p w14:paraId="3BF2B09B" w14:textId="77777777" w:rsidR="00EE1AE2" w:rsidRPr="001A017C" w:rsidRDefault="00EE1AE2" w:rsidP="00EE1AE2">
      <w:pPr>
        <w:pStyle w:val="01Flietext"/>
        <w:contextualSpacing/>
        <w:rPr>
          <w:rFonts w:ascii="Arial" w:hAnsi="Arial" w:cs="Arial"/>
          <w:sz w:val="22"/>
          <w:szCs w:val="22"/>
        </w:rPr>
      </w:pPr>
    </w:p>
    <w:p w14:paraId="1AB1F9DF" w14:textId="64A8496F" w:rsidR="009071ED" w:rsidRDefault="00412D57" w:rsidP="00EE1AE2">
      <w:pPr>
        <w:pStyle w:val="01Fli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hyperlink r:id="rId11" w:history="1">
        <w:r w:rsidRPr="00412D57">
          <w:rPr>
            <w:rStyle w:val="Hyperlink"/>
            <w:rFonts w:ascii="Arial" w:hAnsi="Arial" w:cs="Arial"/>
            <w:sz w:val="22"/>
            <w:szCs w:val="22"/>
          </w:rPr>
          <w:t>Quantron AG</w:t>
        </w:r>
      </w:hyperlink>
      <w:r>
        <w:rPr>
          <w:rFonts w:ascii="Arial" w:hAnsi="Arial" w:cs="Arial"/>
          <w:sz w:val="22"/>
          <w:szCs w:val="22"/>
        </w:rPr>
        <w:t xml:space="preserve">, Spezialist für nachhaltigen Personen- und Gütertransport, </w:t>
      </w:r>
      <w:r w:rsidR="000F4C1F">
        <w:rPr>
          <w:rFonts w:ascii="Arial" w:hAnsi="Arial" w:cs="Arial"/>
          <w:sz w:val="22"/>
          <w:szCs w:val="22"/>
        </w:rPr>
        <w:t xml:space="preserve">hat von </w:t>
      </w:r>
      <w:proofErr w:type="gramStart"/>
      <w:r w:rsidR="000F4C1F">
        <w:rPr>
          <w:rFonts w:ascii="Arial" w:hAnsi="Arial" w:cs="Arial"/>
          <w:sz w:val="22"/>
          <w:szCs w:val="22"/>
        </w:rPr>
        <w:t>H</w:t>
      </w:r>
      <w:r w:rsidR="00142DDB">
        <w:rPr>
          <w:rFonts w:ascii="Arial" w:hAnsi="Arial" w:cs="Arial"/>
          <w:sz w:val="22"/>
          <w:szCs w:val="22"/>
        </w:rPr>
        <w:t>AMA Trucks</w:t>
      </w:r>
      <w:proofErr w:type="gramEnd"/>
      <w:r w:rsidR="00142DDB">
        <w:rPr>
          <w:rFonts w:ascii="Arial" w:hAnsi="Arial" w:cs="Arial"/>
          <w:sz w:val="22"/>
          <w:szCs w:val="22"/>
        </w:rPr>
        <w:t xml:space="preserve"> in Augsburg </w:t>
      </w:r>
      <w:r w:rsidR="000F4C1F">
        <w:rPr>
          <w:rFonts w:ascii="Arial" w:hAnsi="Arial" w:cs="Arial"/>
          <w:sz w:val="22"/>
          <w:szCs w:val="22"/>
        </w:rPr>
        <w:t>einen Auftrag über 38 batterieelektrisc</w:t>
      </w:r>
      <w:r w:rsidR="00142DDB">
        <w:rPr>
          <w:rFonts w:ascii="Arial" w:hAnsi="Arial" w:cs="Arial"/>
          <w:sz w:val="22"/>
          <w:szCs w:val="22"/>
        </w:rPr>
        <w:t>he schwere Nutzfahrzeuge</w:t>
      </w:r>
      <w:r w:rsidR="000F4C1F">
        <w:rPr>
          <w:rFonts w:ascii="Arial" w:hAnsi="Arial" w:cs="Arial"/>
          <w:sz w:val="22"/>
          <w:szCs w:val="22"/>
        </w:rPr>
        <w:t xml:space="preserve"> </w:t>
      </w:r>
      <w:r w:rsidR="00F354CF">
        <w:rPr>
          <w:rFonts w:ascii="Arial" w:hAnsi="Arial" w:cs="Arial"/>
          <w:sz w:val="22"/>
          <w:szCs w:val="22"/>
        </w:rPr>
        <w:t xml:space="preserve">im Gesamtwert von </w:t>
      </w:r>
      <w:r w:rsidR="000F4C1F">
        <w:rPr>
          <w:rFonts w:ascii="Arial" w:hAnsi="Arial" w:cs="Arial"/>
          <w:sz w:val="22"/>
          <w:szCs w:val="22"/>
        </w:rPr>
        <w:t>16 Millionen Euro</w:t>
      </w:r>
      <w:r w:rsidR="00F354CF">
        <w:rPr>
          <w:rFonts w:ascii="Arial" w:hAnsi="Arial" w:cs="Arial"/>
          <w:sz w:val="22"/>
          <w:szCs w:val="22"/>
        </w:rPr>
        <w:t xml:space="preserve"> erhalten</w:t>
      </w:r>
      <w:r w:rsidR="000F4C1F">
        <w:rPr>
          <w:rFonts w:ascii="Arial" w:hAnsi="Arial" w:cs="Arial"/>
          <w:sz w:val="22"/>
          <w:szCs w:val="22"/>
        </w:rPr>
        <w:t xml:space="preserve">. Die erste Auslieferung ist </w:t>
      </w:r>
      <w:r w:rsidR="00C67D19">
        <w:rPr>
          <w:rFonts w:ascii="Arial" w:hAnsi="Arial" w:cs="Arial"/>
          <w:sz w:val="22"/>
          <w:szCs w:val="22"/>
        </w:rPr>
        <w:t>für Ende diesen Jahres</w:t>
      </w:r>
      <w:r w:rsidR="000F4C1F">
        <w:rPr>
          <w:rFonts w:ascii="Arial" w:hAnsi="Arial" w:cs="Arial"/>
          <w:sz w:val="22"/>
          <w:szCs w:val="22"/>
        </w:rPr>
        <w:t xml:space="preserve"> geplant.</w:t>
      </w:r>
    </w:p>
    <w:p w14:paraId="79E94610" w14:textId="3AEDA421" w:rsidR="00A25866" w:rsidRDefault="00F354CF" w:rsidP="00EE1AE2">
      <w:pPr>
        <w:pStyle w:val="01Fli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den Fahrzeuge</w:t>
      </w:r>
      <w:r w:rsidR="00142DDB">
        <w:rPr>
          <w:rFonts w:ascii="Arial" w:hAnsi="Arial" w:cs="Arial"/>
          <w:sz w:val="22"/>
          <w:szCs w:val="22"/>
        </w:rPr>
        <w:t>n handelt es sich um das</w:t>
      </w:r>
      <w:r>
        <w:rPr>
          <w:rFonts w:ascii="Arial" w:hAnsi="Arial" w:cs="Arial"/>
          <w:sz w:val="22"/>
          <w:szCs w:val="22"/>
        </w:rPr>
        <w:t xml:space="preserve"> Modell QUANTRON QHM BEV mit 450 kW</w:t>
      </w:r>
      <w:r w:rsidR="003C4C40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Batteriesystem und einer Reichweite von </w:t>
      </w:r>
      <w:r w:rsidR="001D3F31">
        <w:rPr>
          <w:rFonts w:ascii="Arial" w:hAnsi="Arial" w:cs="Arial"/>
          <w:sz w:val="22"/>
          <w:szCs w:val="22"/>
        </w:rPr>
        <w:t xml:space="preserve">bis zu 300 km. </w:t>
      </w:r>
      <w:r w:rsidR="00142DDB">
        <w:rPr>
          <w:rFonts w:ascii="Arial" w:hAnsi="Arial" w:cs="Arial"/>
          <w:sz w:val="22"/>
          <w:szCs w:val="22"/>
        </w:rPr>
        <w:t>Die</w:t>
      </w:r>
      <w:r w:rsidR="00C03803">
        <w:rPr>
          <w:rFonts w:ascii="Arial" w:hAnsi="Arial" w:cs="Arial"/>
          <w:sz w:val="22"/>
          <w:szCs w:val="22"/>
        </w:rPr>
        <w:t>se</w:t>
      </w:r>
      <w:r w:rsidR="00142DDB">
        <w:rPr>
          <w:rFonts w:ascii="Arial" w:hAnsi="Arial" w:cs="Arial"/>
          <w:sz w:val="22"/>
          <w:szCs w:val="22"/>
        </w:rPr>
        <w:t xml:space="preserve"> werden in den beiden Varianten als Sattelzugmaschine und Wechselbrückenfahrzeug geliefert. Zusätzlich sind die Fahrzeuge mit einem speziell von Q</w:t>
      </w:r>
      <w:r w:rsidR="00C03803">
        <w:rPr>
          <w:rFonts w:ascii="Arial" w:hAnsi="Arial" w:cs="Arial"/>
          <w:sz w:val="22"/>
          <w:szCs w:val="22"/>
        </w:rPr>
        <w:t>UANTRON</w:t>
      </w:r>
      <w:r w:rsidR="00142DDB">
        <w:rPr>
          <w:rFonts w:ascii="Arial" w:hAnsi="Arial" w:cs="Arial"/>
          <w:sz w:val="22"/>
          <w:szCs w:val="22"/>
        </w:rPr>
        <w:t xml:space="preserve"> entwickelten Aerodynamik-Paket ausgestattet, um noch weitere Energieeffizienzen erreichen zu können. </w:t>
      </w:r>
    </w:p>
    <w:p w14:paraId="5EE2F462" w14:textId="5FBADB46" w:rsidR="00A25866" w:rsidRPr="00F354CF" w:rsidRDefault="00142DDB" w:rsidP="00EE1AE2">
      <w:pPr>
        <w:pStyle w:val="01Fli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38 Fahrzeuge </w:t>
      </w:r>
      <w:r w:rsidR="001E6C6B">
        <w:rPr>
          <w:rFonts w:ascii="Arial" w:hAnsi="Arial" w:cs="Arial"/>
          <w:sz w:val="22"/>
          <w:szCs w:val="22"/>
        </w:rPr>
        <w:t xml:space="preserve">wurden über das Förderprogramm </w:t>
      </w:r>
      <w:proofErr w:type="spellStart"/>
      <w:r w:rsidR="001E6C6B">
        <w:rPr>
          <w:rFonts w:ascii="Arial" w:hAnsi="Arial" w:cs="Arial"/>
          <w:sz w:val="22"/>
          <w:szCs w:val="22"/>
        </w:rPr>
        <w:t>KsNi</w:t>
      </w:r>
      <w:proofErr w:type="spellEnd"/>
      <w:r w:rsidR="001E6C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vom </w:t>
      </w:r>
      <w:r w:rsidR="000F4C1F">
        <w:rPr>
          <w:rFonts w:ascii="Arial" w:hAnsi="Arial" w:cs="Arial"/>
          <w:sz w:val="22"/>
          <w:szCs w:val="22"/>
        </w:rPr>
        <w:t>Bundesministerium für Verkehr und digitale Infrastruktur (BMVD)</w:t>
      </w:r>
      <w:r>
        <w:rPr>
          <w:rFonts w:ascii="Arial" w:hAnsi="Arial" w:cs="Arial"/>
          <w:sz w:val="22"/>
          <w:szCs w:val="22"/>
        </w:rPr>
        <w:t xml:space="preserve"> </w:t>
      </w:r>
      <w:r w:rsidR="000F4C1F">
        <w:rPr>
          <w:rFonts w:ascii="Arial" w:hAnsi="Arial" w:cs="Arial"/>
          <w:sz w:val="22"/>
          <w:szCs w:val="22"/>
        </w:rPr>
        <w:t xml:space="preserve">gefördert. </w:t>
      </w:r>
      <w:r w:rsidR="00A25866" w:rsidRPr="00A25866">
        <w:rPr>
          <w:rFonts w:ascii="Arial" w:hAnsi="Arial" w:cs="Arial"/>
          <w:sz w:val="22"/>
          <w:szCs w:val="22"/>
        </w:rPr>
        <w:t>Durch das Mietkaufmodell profitiert der Kunde unmittelbar von der 80%igen Förderung des BMDV und erhält gleichzeitig eine Finanzierung mit einem inkludierten Wartungsvertrag über die vereinbarte Laufzeit.</w:t>
      </w:r>
    </w:p>
    <w:p w14:paraId="5FEA451D" w14:textId="5207DEE8" w:rsidR="000F4C1F" w:rsidRDefault="000F4C1F" w:rsidP="00EE1AE2">
      <w:pPr>
        <w:pStyle w:val="01Flietext"/>
        <w:rPr>
          <w:rFonts w:ascii="Arial" w:hAnsi="Arial" w:cs="Arial"/>
          <w:sz w:val="22"/>
          <w:szCs w:val="22"/>
        </w:rPr>
      </w:pPr>
      <w:r w:rsidRPr="009A4979">
        <w:rPr>
          <w:rFonts w:ascii="Arial" w:hAnsi="Arial" w:cs="Arial"/>
          <w:sz w:val="22"/>
          <w:szCs w:val="22"/>
        </w:rPr>
        <w:t xml:space="preserve">Harald Mayer, Geschäftsführer von </w:t>
      </w:r>
      <w:proofErr w:type="gramStart"/>
      <w:r w:rsidR="001E6C6B" w:rsidRPr="009A4979">
        <w:rPr>
          <w:rFonts w:ascii="Arial" w:hAnsi="Arial" w:cs="Arial"/>
          <w:sz w:val="22"/>
          <w:szCs w:val="22"/>
        </w:rPr>
        <w:t>HAMA Trucks</w:t>
      </w:r>
      <w:proofErr w:type="gramEnd"/>
      <w:r w:rsidR="000F4BD0" w:rsidRPr="009A4979">
        <w:rPr>
          <w:rFonts w:ascii="Arial" w:hAnsi="Arial" w:cs="Arial"/>
          <w:sz w:val="22"/>
          <w:szCs w:val="22"/>
        </w:rPr>
        <w:t xml:space="preserve"> </w:t>
      </w:r>
      <w:r w:rsidR="001D3F31" w:rsidRPr="009A4979">
        <w:rPr>
          <w:rFonts w:ascii="Arial" w:hAnsi="Arial" w:cs="Arial"/>
          <w:sz w:val="22"/>
          <w:szCs w:val="22"/>
        </w:rPr>
        <w:t>erklärt</w:t>
      </w:r>
      <w:r w:rsidRPr="009A4979">
        <w:rPr>
          <w:rFonts w:ascii="Arial" w:hAnsi="Arial" w:cs="Arial"/>
          <w:sz w:val="22"/>
          <w:szCs w:val="22"/>
        </w:rPr>
        <w:t xml:space="preserve">: "Wir sind stolz darauf, diese Partnerschaft mit QUANTRON einzugehen. Die batterieelektrischen </w:t>
      </w:r>
      <w:r w:rsidR="000F4BD0" w:rsidRPr="009A4979">
        <w:rPr>
          <w:rFonts w:ascii="Arial" w:hAnsi="Arial" w:cs="Arial"/>
          <w:sz w:val="22"/>
          <w:szCs w:val="22"/>
        </w:rPr>
        <w:t>Sattelzugmaschinen</w:t>
      </w:r>
      <w:r w:rsidRPr="009A4979">
        <w:rPr>
          <w:rFonts w:ascii="Arial" w:hAnsi="Arial" w:cs="Arial"/>
          <w:sz w:val="22"/>
          <w:szCs w:val="22"/>
        </w:rPr>
        <w:t xml:space="preserve"> ermöglichen es uns, unseren Kunden</w:t>
      </w:r>
      <w:r w:rsidR="001E6C6B" w:rsidRPr="009A4979">
        <w:rPr>
          <w:rFonts w:ascii="Arial" w:hAnsi="Arial" w:cs="Arial"/>
          <w:sz w:val="22"/>
          <w:szCs w:val="22"/>
        </w:rPr>
        <w:t xml:space="preserve"> gemeinsam mit </w:t>
      </w:r>
      <w:r w:rsidR="00A25866" w:rsidRPr="009A4979">
        <w:rPr>
          <w:rFonts w:ascii="Arial" w:hAnsi="Arial" w:cs="Arial"/>
          <w:sz w:val="22"/>
          <w:szCs w:val="22"/>
        </w:rPr>
        <w:t xml:space="preserve">QUANTRON </w:t>
      </w:r>
      <w:r w:rsidRPr="009A4979">
        <w:rPr>
          <w:rFonts w:ascii="Arial" w:hAnsi="Arial" w:cs="Arial"/>
          <w:sz w:val="22"/>
          <w:szCs w:val="22"/>
        </w:rPr>
        <w:t>nachhaltige Transportlösungen anbieten zu können</w:t>
      </w:r>
      <w:r w:rsidR="000F4BD0" w:rsidRPr="009A4979">
        <w:rPr>
          <w:rFonts w:ascii="Arial" w:hAnsi="Arial" w:cs="Arial"/>
          <w:sz w:val="22"/>
          <w:szCs w:val="22"/>
        </w:rPr>
        <w:t>. Dadurch können wir dazu beitragen, die Umweltauswirkungen im Mobilitätssektor zu reduzieren.“</w:t>
      </w:r>
    </w:p>
    <w:p w14:paraId="1E401A6C" w14:textId="4CD03721" w:rsidR="000F4BD0" w:rsidRDefault="000F4BD0" w:rsidP="00EE1AE2">
      <w:pPr>
        <w:pStyle w:val="01Flietext"/>
        <w:rPr>
          <w:rFonts w:ascii="Arial" w:hAnsi="Arial" w:cs="Arial"/>
          <w:sz w:val="22"/>
          <w:szCs w:val="22"/>
        </w:rPr>
      </w:pPr>
      <w:r w:rsidRPr="001D3F31">
        <w:rPr>
          <w:rFonts w:ascii="Arial" w:hAnsi="Arial" w:cs="Arial"/>
          <w:sz w:val="22"/>
          <w:szCs w:val="22"/>
        </w:rPr>
        <w:lastRenderedPageBreak/>
        <w:t xml:space="preserve">Andreas Haller, Gründer und Vorstandsvorsitzender der Quantron AG </w:t>
      </w:r>
      <w:r w:rsidR="00F354CF" w:rsidRPr="001D3F31">
        <w:rPr>
          <w:rFonts w:ascii="Arial" w:hAnsi="Arial" w:cs="Arial"/>
          <w:sz w:val="22"/>
          <w:szCs w:val="22"/>
        </w:rPr>
        <w:t>fügt hinzu</w:t>
      </w:r>
      <w:r w:rsidRPr="001D3F31">
        <w:rPr>
          <w:rFonts w:ascii="Arial" w:hAnsi="Arial" w:cs="Arial"/>
          <w:sz w:val="22"/>
          <w:szCs w:val="22"/>
        </w:rPr>
        <w:t>: „</w:t>
      </w:r>
      <w:r w:rsidR="00F354CF" w:rsidRPr="001D3F31">
        <w:rPr>
          <w:rFonts w:ascii="Arial" w:hAnsi="Arial" w:cs="Arial"/>
          <w:sz w:val="22"/>
          <w:szCs w:val="22"/>
        </w:rPr>
        <w:t xml:space="preserve">Die </w:t>
      </w:r>
      <w:r w:rsidR="001D3F31" w:rsidRPr="001D3F31">
        <w:rPr>
          <w:rFonts w:ascii="Arial" w:hAnsi="Arial" w:cs="Arial"/>
          <w:sz w:val="22"/>
          <w:szCs w:val="22"/>
        </w:rPr>
        <w:t xml:space="preserve">Auslieferung der Lkw </w:t>
      </w:r>
      <w:r w:rsidR="00F354CF" w:rsidRPr="001D3F31">
        <w:rPr>
          <w:rFonts w:ascii="Arial" w:hAnsi="Arial" w:cs="Arial"/>
          <w:sz w:val="22"/>
          <w:szCs w:val="22"/>
        </w:rPr>
        <w:t xml:space="preserve">ist ein weiterer Schritt in unserer Mission, nachhaltige Mobilität zu fördern und umweltfreundliche Lösungen im Transportsektor voranzutreiben. Wir </w:t>
      </w:r>
      <w:r w:rsidR="001D3F31" w:rsidRPr="001D3F31">
        <w:rPr>
          <w:rFonts w:ascii="Arial" w:hAnsi="Arial" w:cs="Arial"/>
          <w:sz w:val="22"/>
          <w:szCs w:val="22"/>
        </w:rPr>
        <w:t>freuen uns</w:t>
      </w:r>
      <w:r w:rsidR="00F354CF" w:rsidRPr="001D3F31">
        <w:rPr>
          <w:rFonts w:ascii="Arial" w:hAnsi="Arial" w:cs="Arial"/>
          <w:sz w:val="22"/>
          <w:szCs w:val="22"/>
        </w:rPr>
        <w:t xml:space="preserve"> darauf, gemeinsam mit</w:t>
      </w:r>
      <w:r w:rsidR="007D718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D718D">
        <w:rPr>
          <w:rFonts w:ascii="Arial" w:hAnsi="Arial" w:cs="Arial"/>
          <w:sz w:val="22"/>
          <w:szCs w:val="22"/>
        </w:rPr>
        <w:t>HAMA Trucks</w:t>
      </w:r>
      <w:proofErr w:type="gramEnd"/>
      <w:r w:rsidR="007D718D">
        <w:rPr>
          <w:rFonts w:ascii="Arial" w:hAnsi="Arial" w:cs="Arial"/>
          <w:sz w:val="22"/>
          <w:szCs w:val="22"/>
        </w:rPr>
        <w:t xml:space="preserve"> </w:t>
      </w:r>
      <w:r w:rsidR="00F354CF" w:rsidRPr="001D3F31">
        <w:rPr>
          <w:rFonts w:ascii="Arial" w:hAnsi="Arial" w:cs="Arial"/>
          <w:sz w:val="22"/>
          <w:szCs w:val="22"/>
        </w:rPr>
        <w:t>die Mobilität der Zukunft zu gestalten.</w:t>
      </w:r>
      <w:r w:rsidR="001D3F31" w:rsidRPr="001D3F31">
        <w:rPr>
          <w:rFonts w:ascii="Arial" w:hAnsi="Arial" w:cs="Arial"/>
          <w:sz w:val="22"/>
          <w:szCs w:val="22"/>
        </w:rPr>
        <w:t>“</w:t>
      </w:r>
    </w:p>
    <w:p w14:paraId="33F38704" w14:textId="3B2F1D74" w:rsidR="001D3F31" w:rsidRPr="001A017C" w:rsidRDefault="001D3F31" w:rsidP="00EE1AE2">
      <w:pPr>
        <w:pStyle w:val="01Flietext"/>
        <w:rPr>
          <w:rFonts w:ascii="Arial" w:hAnsi="Arial" w:cs="Arial"/>
          <w:sz w:val="22"/>
          <w:szCs w:val="22"/>
        </w:rPr>
      </w:pPr>
    </w:p>
    <w:p w14:paraId="21AE9850" w14:textId="281FAF59" w:rsidR="008B7AF6" w:rsidRPr="001A017C" w:rsidRDefault="00FD5A97" w:rsidP="00FD5A97">
      <w:pPr>
        <w:rPr>
          <w:rFonts w:cs="Arial"/>
        </w:rPr>
      </w:pPr>
      <w:r w:rsidRPr="001A017C">
        <w:rPr>
          <w:rFonts w:cs="Arial"/>
          <w:bCs/>
        </w:rPr>
        <w:t>Bilder (</w:t>
      </w:r>
      <w:r w:rsidRPr="001A017C">
        <w:rPr>
          <w:rFonts w:cs="Arial"/>
        </w:rPr>
        <w:t>Zum Download bitte auf die Bildvorschau klicken)</w:t>
      </w:r>
      <w:r w:rsidR="008B7AF6" w:rsidRPr="001A017C">
        <w:rPr>
          <w:rFonts w:cs="Arial"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14"/>
        <w:gridCol w:w="4586"/>
      </w:tblGrid>
      <w:tr w:rsidR="00682BD1" w:rsidRPr="001A017C" w14:paraId="7BC29849" w14:textId="77777777" w:rsidTr="008E0C2B">
        <w:trPr>
          <w:trHeight w:val="977"/>
        </w:trPr>
        <w:tc>
          <w:tcPr>
            <w:tcW w:w="3914" w:type="dxa"/>
          </w:tcPr>
          <w:p w14:paraId="333E5E64" w14:textId="4EB00433" w:rsidR="00682BD1" w:rsidRPr="001A017C" w:rsidRDefault="007E72BB" w:rsidP="00F63FEA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7D6D1D1" wp14:editId="6923835B">
                  <wp:extent cx="1969182" cy="1132764"/>
                  <wp:effectExtent l="0" t="0" r="0" b="0"/>
                  <wp:docPr id="1897671785" name="Grafik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671785" name="Grafik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945" cy="114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7AB7E469" w14:textId="770124BA" w:rsidR="00682BD1" w:rsidRPr="001A017C" w:rsidRDefault="00191E40" w:rsidP="00F63FEA">
            <w:pPr>
              <w:ind w:right="597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Der batterieelektrische Lkw QUANTRON QHM BEV für </w:t>
            </w:r>
            <w:proofErr w:type="gramStart"/>
            <w:r>
              <w:rPr>
                <w:rFonts w:cs="Arial"/>
              </w:rPr>
              <w:t>HAMA Trucks</w:t>
            </w:r>
            <w:proofErr w:type="gramEnd"/>
          </w:p>
        </w:tc>
      </w:tr>
      <w:tr w:rsidR="00682BD1" w:rsidRPr="001A017C" w14:paraId="32FD14AB" w14:textId="77777777" w:rsidTr="008E0C2B">
        <w:trPr>
          <w:trHeight w:val="977"/>
        </w:trPr>
        <w:tc>
          <w:tcPr>
            <w:tcW w:w="3914" w:type="dxa"/>
          </w:tcPr>
          <w:p w14:paraId="73592A5E" w14:textId="07CF39FD" w:rsidR="00682BD1" w:rsidRPr="001A017C" w:rsidRDefault="009A4979" w:rsidP="00F63FEA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3F06232" wp14:editId="57E3E398">
                  <wp:extent cx="1155700" cy="1575399"/>
                  <wp:effectExtent l="0" t="0" r="6350" b="6350"/>
                  <wp:docPr id="1306818422" name="Grafik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818422" name="Grafik 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70" cy="158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3EBB501C" w14:textId="2711CDB3" w:rsidR="00682BD1" w:rsidRPr="001A017C" w:rsidRDefault="00633C68" w:rsidP="00F63FEA">
            <w:pPr>
              <w:ind w:right="597"/>
              <w:rPr>
                <w:rFonts w:cs="Arial"/>
                <w:bCs/>
              </w:rPr>
            </w:pPr>
            <w:r w:rsidRPr="00633C68">
              <w:rPr>
                <w:rFonts w:cs="Arial"/>
              </w:rPr>
              <w:t xml:space="preserve">Harald Mayer, Geschäftsführer von </w:t>
            </w:r>
            <w:proofErr w:type="gramStart"/>
            <w:r w:rsidRPr="00633C68">
              <w:rPr>
                <w:rFonts w:cs="Arial"/>
              </w:rPr>
              <w:t>HAMA Trucks</w:t>
            </w:r>
            <w:proofErr w:type="gramEnd"/>
            <w:r w:rsidRPr="00633C6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und Andreas Haller, Gründer und Vorstandsvorsitzender der Quantron AG</w:t>
            </w:r>
          </w:p>
        </w:tc>
      </w:tr>
    </w:tbl>
    <w:p w14:paraId="312772B0" w14:textId="77777777" w:rsidR="00E13E09" w:rsidRPr="001A017C" w:rsidRDefault="00E13E09" w:rsidP="00F63FEA">
      <w:pPr>
        <w:ind w:right="597"/>
        <w:rPr>
          <w:rFonts w:cs="Arial"/>
          <w:bCs/>
        </w:rPr>
      </w:pPr>
    </w:p>
    <w:p w14:paraId="76E22AD1" w14:textId="468637A4" w:rsidR="00F63FEA" w:rsidRPr="001A017C" w:rsidRDefault="00F63FEA" w:rsidP="00F63FEA">
      <w:pPr>
        <w:ind w:right="597"/>
        <w:rPr>
          <w:rFonts w:cs="Arial"/>
          <w:b/>
        </w:rPr>
      </w:pPr>
      <w:r w:rsidRPr="001A017C">
        <w:rPr>
          <w:rFonts w:cs="Arial"/>
        </w:rPr>
        <w:t>D</w:t>
      </w:r>
      <w:r w:rsidR="00682BD1" w:rsidRPr="001A017C">
        <w:rPr>
          <w:rFonts w:cs="Arial"/>
        </w:rPr>
        <w:t>ie</w:t>
      </w:r>
      <w:r w:rsidRPr="001A017C">
        <w:rPr>
          <w:rFonts w:cs="Arial"/>
        </w:rPr>
        <w:t xml:space="preserve"> Original</w:t>
      </w:r>
      <w:r w:rsidR="00D2730D" w:rsidRPr="001A017C">
        <w:rPr>
          <w:rFonts w:cs="Arial"/>
        </w:rPr>
        <w:t>bilder</w:t>
      </w:r>
      <w:r w:rsidRPr="001A017C">
        <w:rPr>
          <w:rFonts w:cs="Arial"/>
        </w:rPr>
        <w:t xml:space="preserve"> in </w:t>
      </w:r>
      <w:r w:rsidR="00D54ABB">
        <w:rPr>
          <w:rFonts w:cs="Arial"/>
        </w:rPr>
        <w:t>hoher und niedriger</w:t>
      </w:r>
      <w:r w:rsidRPr="001A017C">
        <w:rPr>
          <w:rFonts w:cs="Arial"/>
        </w:rPr>
        <w:t xml:space="preserve"> Auflösung finden Sie hier: </w:t>
      </w:r>
      <w:hyperlink r:id="rId16">
        <w:r w:rsidRPr="001A017C">
          <w:rPr>
            <w:rStyle w:val="Hyperlink"/>
            <w:rFonts w:cs="Arial"/>
          </w:rPr>
          <w:t>Pressemitteilungen der Quantron AG</w:t>
        </w:r>
      </w:hyperlink>
      <w:r w:rsidRPr="001A017C">
        <w:rPr>
          <w:rFonts w:cs="Arial"/>
        </w:rPr>
        <w:t xml:space="preserve"> (https://www.quantron.net/q-news/pr-berichte/) </w:t>
      </w:r>
    </w:p>
    <w:p w14:paraId="65DE3B4B" w14:textId="77777777" w:rsidR="00AE78E4" w:rsidRPr="001A017C" w:rsidRDefault="00AE78E4" w:rsidP="002D0904">
      <w:pPr>
        <w:spacing w:after="0"/>
        <w:rPr>
          <w:rFonts w:cs="Arial"/>
        </w:rPr>
      </w:pPr>
    </w:p>
    <w:p w14:paraId="46A024AA" w14:textId="77777777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Über die Quantron AG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08AB5ACA" w14:textId="1CEA6959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Die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AG ist Plattformanbieter und Spezialist für nachhaltige Mobilität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für Menschen und Güter; insbesondere für LKW, Busse und Transporter mit vollelektrischem Antriebsstrang und H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  <w:vertAlign w:val="subscript"/>
        </w:rPr>
        <w:t>2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-Brennstoffzellentechnologie. Das deutsche Unternehmen aus dem bayerischen Augsburg verbindet als Hightech-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Spinoff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der renommierten Haller </w:t>
      </w:r>
      <w:r w:rsidR="00DA4B8F">
        <w:rPr>
          <w:rStyle w:val="normaltextrun"/>
          <w:rFonts w:ascii="Arial" w:hAnsi="Arial" w:cs="Arial"/>
          <w:i/>
          <w:iCs/>
          <w:sz w:val="20"/>
          <w:szCs w:val="20"/>
        </w:rPr>
        <w:t>GmbH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über 140 Jahre Nutzfahrzeugerfahrung mit modernstem E-Mobilitäts-Knowhow und positioniert sich global als Partner bestehender OEMs. 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30C6A05F" w14:textId="4E934C6A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lastRenderedPageBreak/>
        <w:t xml:space="preserve">Mit dem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Quantron-</w:t>
      </w:r>
      <w:proofErr w:type="spellStart"/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as</w:t>
      </w:r>
      <w:proofErr w:type="spellEnd"/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-a-Service </w:t>
      </w:r>
      <w:proofErr w:type="spellStart"/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Ecosystem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QaaS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) bietet QUANTRON ein Gesamtkonzept, das alle Facetten der Mobilitätswertschöpfungskette umfasst: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INSIDE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beinhaltet ein breites Angebot an sowohl Neufahrzeugen als auch Umrüstungen für Bestands- und Gebrauchtfahrzeuge von Diesel- auf batterie- und wasserstoffelektrische Antriebe mit der hoch-innovativen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INSIDE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Technologie.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QUANTRON CUSTOMER </w:t>
      </w:r>
      <w:r w:rsidR="002B76D0"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SOLUTIONS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gewährleistet mit einem europaweiten Netzwerk von 700 Servicepartnern digitale und physische Aftersales-Lösungen sowie ein Serviceangebot für Wartung, Reparatur und Ersatzteile, Telematik- und In-Cloud-Lösungen für Ferndiagnose und Flottenmanagement. Kunden erhalten eine individuelle Beratung zu u. a. maßgeschneiderten Lade- und Tanklösungen, Miet-, Finanzierungs- und Leasingangeboten. In der QUANTRON Academy werden außerdem Schulungen und Workshops angeboten.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ENERGY</w:t>
      </w:r>
      <w:r w:rsidR="00D86258"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 &amp; POWER STATIONS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wird zukünftig als Plattform die Produktion von grünem Wasserstoff und Strom realisieren. Dafür hat sich die Quantron AG mit starken globalen Partnern zusammengeschlossen. Diese </w:t>
      </w:r>
      <w:r w:rsidR="003B4609" w:rsidRPr="001A017C">
        <w:rPr>
          <w:rStyle w:val="normaltextrun"/>
          <w:rFonts w:ascii="Arial" w:hAnsi="Arial" w:cs="Arial"/>
          <w:i/>
          <w:iCs/>
          <w:sz w:val="20"/>
          <w:szCs w:val="20"/>
        </w:rPr>
        <w:t>Clean Transportation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Alliance bildet gleichzeitig auch einen wichtigen Baustein für die Versorgung von Fahrzeugen mit der notwendigen grünen Lade- und H2-Tank-Infrastruktur.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4F031DB3" w14:textId="161882F2" w:rsidR="00DC162F" w:rsidRPr="001A017C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QUANTRON steht für die Kernwerte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RELIABLE, ENERGETIC, BRAVE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(zuverlässig, energetisch, mutig). Das Expertenteam des Innovationstreibers für E-Mobilität leistet einen wesentlichen Beitrag zum nachhaltig umweltfreundlichen Personen- und Gütertransport.</w:t>
      </w:r>
    </w:p>
    <w:p w14:paraId="459736EA" w14:textId="77777777" w:rsidR="00DC162F" w:rsidRPr="001A017C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Besuchen Sie die Quantron AG auf unseren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Social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Media Kanälen bei </w:t>
      </w:r>
      <w:hyperlink r:id="rId17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LinkedIn</w:t>
        </w:r>
      </w:hyperlink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und </w:t>
      </w:r>
      <w:hyperlink r:id="rId18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YouTube</w:t>
        </w:r>
      </w:hyperlink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Weitere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Informationen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unter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hyperlink r:id="rId19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  <w:lang w:val="en-US"/>
          </w:rPr>
          <w:t>www.quantron.net</w:t>
        </w:r>
      </w:hyperlink>
      <w:r w:rsidRPr="001A017C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55229582" w14:textId="77777777" w:rsidR="00DC162F" w:rsidRPr="001A017C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A017C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2ACE88A6" w14:textId="77777777" w:rsidR="00DC162F" w:rsidRPr="001A017C" w:rsidRDefault="00DC162F" w:rsidP="00054049">
      <w:pPr>
        <w:rPr>
          <w:sz w:val="18"/>
          <w:szCs w:val="18"/>
          <w:lang w:val="en-US"/>
        </w:rPr>
      </w:pPr>
      <w:proofErr w:type="spellStart"/>
      <w:r w:rsidRPr="001A017C">
        <w:rPr>
          <w:rStyle w:val="normaltextrun"/>
          <w:rFonts w:cs="Arial"/>
          <w:b/>
          <w:bCs/>
          <w:lang w:val="en-US"/>
        </w:rPr>
        <w:t>Ansprechpartner</w:t>
      </w:r>
      <w:proofErr w:type="spellEnd"/>
      <w:r w:rsidRPr="001A017C">
        <w:rPr>
          <w:rStyle w:val="normaltextrun"/>
          <w:rFonts w:cs="Arial"/>
          <w:b/>
          <w:bCs/>
          <w:lang w:val="en-US"/>
        </w:rPr>
        <w:t>: </w:t>
      </w:r>
      <w:r w:rsidRPr="001A017C">
        <w:rPr>
          <w:rStyle w:val="eop"/>
          <w:rFonts w:cs="Arial"/>
          <w:lang w:val="en-US"/>
        </w:rPr>
        <w:t> </w:t>
      </w:r>
    </w:p>
    <w:p w14:paraId="1EFF621C" w14:textId="446BB1CE" w:rsidR="00DC162F" w:rsidRPr="001A017C" w:rsidRDefault="00971D89" w:rsidP="00054049">
      <w:pPr>
        <w:rPr>
          <w:sz w:val="18"/>
          <w:szCs w:val="18"/>
          <w:lang w:val="en-US"/>
        </w:rPr>
      </w:pPr>
      <w:r w:rsidRPr="001A017C">
        <w:rPr>
          <w:color w:val="000000" w:themeColor="text1"/>
          <w:lang w:val="en-US"/>
        </w:rPr>
        <w:t>Jörg Zwilling, Director Global Communication</w:t>
      </w:r>
      <w:r w:rsidR="008332EE">
        <w:rPr>
          <w:color w:val="000000" w:themeColor="text1"/>
          <w:lang w:val="en-US"/>
        </w:rPr>
        <w:t>s</w:t>
      </w:r>
      <w:r w:rsidRPr="001A017C">
        <w:rPr>
          <w:color w:val="000000" w:themeColor="text1"/>
          <w:lang w:val="en-US"/>
        </w:rPr>
        <w:t xml:space="preserve"> &amp; Business Development</w:t>
      </w:r>
      <w:r w:rsidR="00054049">
        <w:rPr>
          <w:color w:val="000000" w:themeColor="text1"/>
          <w:lang w:val="en-US"/>
        </w:rPr>
        <w:t xml:space="preserve"> Quantron AG</w:t>
      </w:r>
      <w:r w:rsidRPr="001A017C">
        <w:rPr>
          <w:color w:val="000000" w:themeColor="text1"/>
          <w:lang w:val="en-US"/>
        </w:rPr>
        <w:t xml:space="preserve">, </w:t>
      </w:r>
      <w:hyperlink r:id="rId20" w:history="1">
        <w:r w:rsidRPr="001A017C">
          <w:rPr>
            <w:rStyle w:val="normaltextrun"/>
            <w:rFonts w:cs="Arial"/>
            <w:color w:val="0000FF"/>
            <w:u w:val="single"/>
            <w:lang w:val="fr-BE"/>
          </w:rPr>
          <w:t>j.zwilling@quantron.net</w:t>
        </w:r>
      </w:hyperlink>
      <w:r w:rsidR="00054049">
        <w:rPr>
          <w:sz w:val="18"/>
          <w:szCs w:val="18"/>
          <w:lang w:val="en-US"/>
        </w:rPr>
        <w:br/>
      </w:r>
      <w:r w:rsidR="00DC162F" w:rsidRPr="001A017C">
        <w:rPr>
          <w:color w:val="000000" w:themeColor="text1"/>
          <w:lang w:val="en-US"/>
        </w:rPr>
        <w:t>Stephanie Miller, Marketing &amp; Communications Quantron AG,</w:t>
      </w:r>
      <w:r w:rsidR="00DC162F" w:rsidRPr="001A017C">
        <w:rPr>
          <w:rStyle w:val="normaltextrun"/>
          <w:rFonts w:cs="Arial"/>
          <w:lang w:val="fr-BE"/>
        </w:rPr>
        <w:t xml:space="preserve"> </w:t>
      </w:r>
      <w:hyperlink r:id="rId21" w:history="1">
        <w:r w:rsidR="00473883" w:rsidRPr="001A017C">
          <w:rPr>
            <w:rStyle w:val="Hyperlink"/>
            <w:rFonts w:cs="Arial"/>
            <w:lang w:val="fr-BE"/>
          </w:rPr>
          <w:t>press@quantron.net</w:t>
        </w:r>
      </w:hyperlink>
      <w:r w:rsidR="00DC162F" w:rsidRPr="001A017C">
        <w:rPr>
          <w:rStyle w:val="eop"/>
          <w:rFonts w:cs="Arial"/>
          <w:lang w:val="en-US"/>
        </w:rPr>
        <w:t> </w:t>
      </w:r>
    </w:p>
    <w:p w14:paraId="50BE927F" w14:textId="4670E0D2" w:rsidR="0026162A" w:rsidRPr="001A017C" w:rsidRDefault="0026162A" w:rsidP="00A63031">
      <w:pPr>
        <w:rPr>
          <w:rFonts w:cs="Arial"/>
          <w:i/>
          <w:iCs/>
          <w:sz w:val="20"/>
          <w:szCs w:val="20"/>
          <w:lang w:val="en-US"/>
        </w:rPr>
      </w:pPr>
    </w:p>
    <w:sectPr w:rsidR="0026162A" w:rsidRPr="001A017C" w:rsidSect="007E6A5C">
      <w:headerReference w:type="default" r:id="rId22"/>
      <w:footerReference w:type="default" r:id="rId23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D383" w14:textId="77777777" w:rsidR="0080237B" w:rsidRDefault="0080237B" w:rsidP="00AE78E4">
      <w:pPr>
        <w:spacing w:after="0" w:line="240" w:lineRule="auto"/>
      </w:pPr>
      <w:r>
        <w:separator/>
      </w:r>
    </w:p>
  </w:endnote>
  <w:endnote w:type="continuationSeparator" w:id="0">
    <w:p w14:paraId="48E9E3F1" w14:textId="77777777" w:rsidR="0080237B" w:rsidRDefault="0080237B" w:rsidP="00AE78E4">
      <w:pPr>
        <w:spacing w:after="0" w:line="240" w:lineRule="auto"/>
      </w:pPr>
      <w:r>
        <w:continuationSeparator/>
      </w:r>
    </w:p>
  </w:endnote>
  <w:endnote w:type="continuationNotice" w:id="1">
    <w:p w14:paraId="091A6BE4" w14:textId="77777777" w:rsidR="0080237B" w:rsidRDefault="008023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15BA7FF6" w:rsidR="002D0904" w:rsidRPr="000944FD" w:rsidRDefault="000944FD" w:rsidP="001A0965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D279A5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3C4C40">
                            <w:fldChar w:fldCharType="begin"/>
                          </w:r>
                          <w:r w:rsidR="003C4C40">
                            <w:instrText>NUMPAGES  \* Arabic  \* MERGEFORMAT</w:instrText>
                          </w:r>
                          <w:r w:rsidR="003C4C40">
                            <w:fldChar w:fldCharType="separate"/>
                          </w:r>
                          <w:r w:rsidR="00851F4C" w:rsidRP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3C4C40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D279A5">
      <w:rPr>
        <w:color w:val="595959" w:themeColor="text1" w:themeTint="A6"/>
        <w:sz w:val="20"/>
        <w:lang w:val="en-US"/>
      </w:rPr>
      <w:t>Phone: +49(0)821-789840-0</w:t>
    </w:r>
  </w:p>
  <w:p w14:paraId="54477ECE" w14:textId="36FFE759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FBD8" w14:textId="77777777" w:rsidR="0080237B" w:rsidRDefault="0080237B" w:rsidP="00AE78E4">
      <w:pPr>
        <w:spacing w:after="0" w:line="240" w:lineRule="auto"/>
      </w:pPr>
      <w:r>
        <w:separator/>
      </w:r>
    </w:p>
  </w:footnote>
  <w:footnote w:type="continuationSeparator" w:id="0">
    <w:p w14:paraId="232953BF" w14:textId="77777777" w:rsidR="0080237B" w:rsidRDefault="0080237B" w:rsidP="00AE78E4">
      <w:pPr>
        <w:spacing w:after="0" w:line="240" w:lineRule="auto"/>
      </w:pPr>
      <w:r>
        <w:continuationSeparator/>
      </w:r>
    </w:p>
  </w:footnote>
  <w:footnote w:type="continuationNotice" w:id="1">
    <w:p w14:paraId="26E4DBA6" w14:textId="77777777" w:rsidR="0080237B" w:rsidRDefault="008023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1347F4FC" w:rsidR="00AE78E4" w:rsidRPr="009F6532" w:rsidRDefault="001E245E" w:rsidP="001A0965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4A8E170D" wp14:editId="22CC2153">
          <wp:simplePos x="0" y="0"/>
          <wp:positionH relativeFrom="column">
            <wp:posOffset>-937895</wp:posOffset>
          </wp:positionH>
          <wp:positionV relativeFrom="paragraph">
            <wp:posOffset>-201930</wp:posOffset>
          </wp:positionV>
          <wp:extent cx="7578090" cy="1276350"/>
          <wp:effectExtent l="0" t="0" r="3810" b="0"/>
          <wp:wrapSquare wrapText="bothSides"/>
          <wp:docPr id="7" name="Grafik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23B8"/>
    <w:multiLevelType w:val="multilevel"/>
    <w:tmpl w:val="0282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143727">
    <w:abstractNumId w:val="2"/>
  </w:num>
  <w:num w:numId="2" w16cid:durableId="1015308933">
    <w:abstractNumId w:val="1"/>
  </w:num>
  <w:num w:numId="3" w16cid:durableId="9360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12157"/>
    <w:rsid w:val="00017F46"/>
    <w:rsid w:val="00025DED"/>
    <w:rsid w:val="0003259C"/>
    <w:rsid w:val="00035FFF"/>
    <w:rsid w:val="000371E5"/>
    <w:rsid w:val="0004014A"/>
    <w:rsid w:val="00054049"/>
    <w:rsid w:val="00054DE0"/>
    <w:rsid w:val="00065803"/>
    <w:rsid w:val="000928E5"/>
    <w:rsid w:val="000944FD"/>
    <w:rsid w:val="000C6948"/>
    <w:rsid w:val="000C71F9"/>
    <w:rsid w:val="000F4BD0"/>
    <w:rsid w:val="000F4C1F"/>
    <w:rsid w:val="00113E8F"/>
    <w:rsid w:val="00137966"/>
    <w:rsid w:val="001417A9"/>
    <w:rsid w:val="00142DDB"/>
    <w:rsid w:val="00150D45"/>
    <w:rsid w:val="001536A5"/>
    <w:rsid w:val="00154823"/>
    <w:rsid w:val="00155510"/>
    <w:rsid w:val="0016309B"/>
    <w:rsid w:val="00182B88"/>
    <w:rsid w:val="001875DD"/>
    <w:rsid w:val="00191E40"/>
    <w:rsid w:val="00195C88"/>
    <w:rsid w:val="001A017C"/>
    <w:rsid w:val="001A0965"/>
    <w:rsid w:val="001A1178"/>
    <w:rsid w:val="001A52B1"/>
    <w:rsid w:val="001B63EE"/>
    <w:rsid w:val="001C3B18"/>
    <w:rsid w:val="001D3F31"/>
    <w:rsid w:val="001D6474"/>
    <w:rsid w:val="001D75BD"/>
    <w:rsid w:val="001E16CA"/>
    <w:rsid w:val="001E1C2B"/>
    <w:rsid w:val="001E245E"/>
    <w:rsid w:val="001E3047"/>
    <w:rsid w:val="001E6C6B"/>
    <w:rsid w:val="001F3857"/>
    <w:rsid w:val="00217303"/>
    <w:rsid w:val="00221D25"/>
    <w:rsid w:val="0022565D"/>
    <w:rsid w:val="00225B56"/>
    <w:rsid w:val="002353A6"/>
    <w:rsid w:val="0024135C"/>
    <w:rsid w:val="0025057D"/>
    <w:rsid w:val="0025461D"/>
    <w:rsid w:val="0026162A"/>
    <w:rsid w:val="00262DBB"/>
    <w:rsid w:val="00267DB4"/>
    <w:rsid w:val="00273889"/>
    <w:rsid w:val="00275C5D"/>
    <w:rsid w:val="00277052"/>
    <w:rsid w:val="00281F0D"/>
    <w:rsid w:val="00293139"/>
    <w:rsid w:val="002975E2"/>
    <w:rsid w:val="002B310C"/>
    <w:rsid w:val="002B76D0"/>
    <w:rsid w:val="002C64E1"/>
    <w:rsid w:val="002C7249"/>
    <w:rsid w:val="002D0904"/>
    <w:rsid w:val="002D2A7E"/>
    <w:rsid w:val="002E51EA"/>
    <w:rsid w:val="002E7946"/>
    <w:rsid w:val="002F397F"/>
    <w:rsid w:val="002F5AE4"/>
    <w:rsid w:val="002F6662"/>
    <w:rsid w:val="002F7680"/>
    <w:rsid w:val="00312572"/>
    <w:rsid w:val="003172FA"/>
    <w:rsid w:val="00320FE3"/>
    <w:rsid w:val="0032393F"/>
    <w:rsid w:val="00323D43"/>
    <w:rsid w:val="00332F4F"/>
    <w:rsid w:val="0036362A"/>
    <w:rsid w:val="003662A9"/>
    <w:rsid w:val="00370BC2"/>
    <w:rsid w:val="0037303E"/>
    <w:rsid w:val="00377865"/>
    <w:rsid w:val="003824EA"/>
    <w:rsid w:val="0039042C"/>
    <w:rsid w:val="003926A2"/>
    <w:rsid w:val="003A1EF1"/>
    <w:rsid w:val="003B237E"/>
    <w:rsid w:val="003B4609"/>
    <w:rsid w:val="003C0EF8"/>
    <w:rsid w:val="003C4C40"/>
    <w:rsid w:val="003C6BB1"/>
    <w:rsid w:val="003E700E"/>
    <w:rsid w:val="003F1AAC"/>
    <w:rsid w:val="003F6267"/>
    <w:rsid w:val="003F63B3"/>
    <w:rsid w:val="00401889"/>
    <w:rsid w:val="00412D57"/>
    <w:rsid w:val="00426A04"/>
    <w:rsid w:val="00436C1B"/>
    <w:rsid w:val="004610D8"/>
    <w:rsid w:val="004727D2"/>
    <w:rsid w:val="00473615"/>
    <w:rsid w:val="00473883"/>
    <w:rsid w:val="00475C54"/>
    <w:rsid w:val="0048625B"/>
    <w:rsid w:val="004954AD"/>
    <w:rsid w:val="00497B37"/>
    <w:rsid w:val="004A2B2D"/>
    <w:rsid w:val="004B32B0"/>
    <w:rsid w:val="004B3DD1"/>
    <w:rsid w:val="004C6AD0"/>
    <w:rsid w:val="004E1467"/>
    <w:rsid w:val="004F35A7"/>
    <w:rsid w:val="005012F4"/>
    <w:rsid w:val="0050203A"/>
    <w:rsid w:val="00504F1D"/>
    <w:rsid w:val="00515CF1"/>
    <w:rsid w:val="005240B0"/>
    <w:rsid w:val="005248CC"/>
    <w:rsid w:val="0052668B"/>
    <w:rsid w:val="0053512B"/>
    <w:rsid w:val="00536239"/>
    <w:rsid w:val="005529B3"/>
    <w:rsid w:val="005546AA"/>
    <w:rsid w:val="0056386B"/>
    <w:rsid w:val="00576A09"/>
    <w:rsid w:val="005834CF"/>
    <w:rsid w:val="00592440"/>
    <w:rsid w:val="005D2334"/>
    <w:rsid w:val="005D2817"/>
    <w:rsid w:val="005E2014"/>
    <w:rsid w:val="00633C68"/>
    <w:rsid w:val="006369DD"/>
    <w:rsid w:val="00671A6F"/>
    <w:rsid w:val="00682BD1"/>
    <w:rsid w:val="0069112E"/>
    <w:rsid w:val="006B0E2C"/>
    <w:rsid w:val="006B7543"/>
    <w:rsid w:val="006C35E2"/>
    <w:rsid w:val="006D00F6"/>
    <w:rsid w:val="006F1B77"/>
    <w:rsid w:val="006F6AF1"/>
    <w:rsid w:val="00705344"/>
    <w:rsid w:val="007059E0"/>
    <w:rsid w:val="007137AB"/>
    <w:rsid w:val="0071558E"/>
    <w:rsid w:val="0071627E"/>
    <w:rsid w:val="0074160C"/>
    <w:rsid w:val="00745FEA"/>
    <w:rsid w:val="00754015"/>
    <w:rsid w:val="007628A4"/>
    <w:rsid w:val="007656D5"/>
    <w:rsid w:val="00765BB9"/>
    <w:rsid w:val="00775363"/>
    <w:rsid w:val="00776D92"/>
    <w:rsid w:val="0078500E"/>
    <w:rsid w:val="00790717"/>
    <w:rsid w:val="007915B9"/>
    <w:rsid w:val="007B29FD"/>
    <w:rsid w:val="007B31E6"/>
    <w:rsid w:val="007D27BB"/>
    <w:rsid w:val="007D2FC7"/>
    <w:rsid w:val="007D718D"/>
    <w:rsid w:val="007E37C8"/>
    <w:rsid w:val="007E5F19"/>
    <w:rsid w:val="007E6A5C"/>
    <w:rsid w:val="007E72BB"/>
    <w:rsid w:val="007F3AB0"/>
    <w:rsid w:val="00800482"/>
    <w:rsid w:val="0080237B"/>
    <w:rsid w:val="008103CB"/>
    <w:rsid w:val="00811A60"/>
    <w:rsid w:val="008269B4"/>
    <w:rsid w:val="008332EE"/>
    <w:rsid w:val="00842703"/>
    <w:rsid w:val="00846EF3"/>
    <w:rsid w:val="008517FE"/>
    <w:rsid w:val="00851F4C"/>
    <w:rsid w:val="0085284F"/>
    <w:rsid w:val="00863593"/>
    <w:rsid w:val="008838EC"/>
    <w:rsid w:val="008A116F"/>
    <w:rsid w:val="008A41D6"/>
    <w:rsid w:val="008B421F"/>
    <w:rsid w:val="008B735F"/>
    <w:rsid w:val="008B7AF6"/>
    <w:rsid w:val="008B7FA8"/>
    <w:rsid w:val="008D4615"/>
    <w:rsid w:val="008E0C2B"/>
    <w:rsid w:val="008E251B"/>
    <w:rsid w:val="008E51D6"/>
    <w:rsid w:val="008F514A"/>
    <w:rsid w:val="009004C8"/>
    <w:rsid w:val="009039AA"/>
    <w:rsid w:val="009071ED"/>
    <w:rsid w:val="00910A12"/>
    <w:rsid w:val="009138CA"/>
    <w:rsid w:val="0092229F"/>
    <w:rsid w:val="009248EA"/>
    <w:rsid w:val="00924A44"/>
    <w:rsid w:val="00924DE7"/>
    <w:rsid w:val="009260C6"/>
    <w:rsid w:val="00940AEE"/>
    <w:rsid w:val="00944B0D"/>
    <w:rsid w:val="00971D89"/>
    <w:rsid w:val="009A4979"/>
    <w:rsid w:val="009A527F"/>
    <w:rsid w:val="009B252E"/>
    <w:rsid w:val="009C434C"/>
    <w:rsid w:val="009D5F26"/>
    <w:rsid w:val="009E2573"/>
    <w:rsid w:val="009F3E70"/>
    <w:rsid w:val="009F6532"/>
    <w:rsid w:val="00A055C7"/>
    <w:rsid w:val="00A1262D"/>
    <w:rsid w:val="00A12F98"/>
    <w:rsid w:val="00A170CF"/>
    <w:rsid w:val="00A22CDF"/>
    <w:rsid w:val="00A25866"/>
    <w:rsid w:val="00A45115"/>
    <w:rsid w:val="00A459AF"/>
    <w:rsid w:val="00A51E69"/>
    <w:rsid w:val="00A53D29"/>
    <w:rsid w:val="00A5551E"/>
    <w:rsid w:val="00A56BC8"/>
    <w:rsid w:val="00A60ED5"/>
    <w:rsid w:val="00A63031"/>
    <w:rsid w:val="00A75BE5"/>
    <w:rsid w:val="00A80F21"/>
    <w:rsid w:val="00A83308"/>
    <w:rsid w:val="00A86FFF"/>
    <w:rsid w:val="00A939FD"/>
    <w:rsid w:val="00A94CE4"/>
    <w:rsid w:val="00A9587D"/>
    <w:rsid w:val="00A9700E"/>
    <w:rsid w:val="00AA5B99"/>
    <w:rsid w:val="00AB680E"/>
    <w:rsid w:val="00AC46E7"/>
    <w:rsid w:val="00AE78E4"/>
    <w:rsid w:val="00B22998"/>
    <w:rsid w:val="00B25E92"/>
    <w:rsid w:val="00B31303"/>
    <w:rsid w:val="00B56D88"/>
    <w:rsid w:val="00B60081"/>
    <w:rsid w:val="00B722E6"/>
    <w:rsid w:val="00B80CCE"/>
    <w:rsid w:val="00B91B2B"/>
    <w:rsid w:val="00BA1CC6"/>
    <w:rsid w:val="00BA2B45"/>
    <w:rsid w:val="00BA6AD9"/>
    <w:rsid w:val="00BB5FB5"/>
    <w:rsid w:val="00BC3CCE"/>
    <w:rsid w:val="00BC49AA"/>
    <w:rsid w:val="00BC7E72"/>
    <w:rsid w:val="00BE057C"/>
    <w:rsid w:val="00BE073B"/>
    <w:rsid w:val="00BF688A"/>
    <w:rsid w:val="00C03803"/>
    <w:rsid w:val="00C122D5"/>
    <w:rsid w:val="00C443F4"/>
    <w:rsid w:val="00C44DDA"/>
    <w:rsid w:val="00C45A18"/>
    <w:rsid w:val="00C63E4C"/>
    <w:rsid w:val="00C66124"/>
    <w:rsid w:val="00C67D19"/>
    <w:rsid w:val="00C74C0E"/>
    <w:rsid w:val="00C84747"/>
    <w:rsid w:val="00C867F7"/>
    <w:rsid w:val="00C96478"/>
    <w:rsid w:val="00CC27C4"/>
    <w:rsid w:val="00CD2992"/>
    <w:rsid w:val="00CE070C"/>
    <w:rsid w:val="00CE5E8B"/>
    <w:rsid w:val="00CF1072"/>
    <w:rsid w:val="00CF77BF"/>
    <w:rsid w:val="00D013A4"/>
    <w:rsid w:val="00D040AD"/>
    <w:rsid w:val="00D17B51"/>
    <w:rsid w:val="00D17C43"/>
    <w:rsid w:val="00D21EE9"/>
    <w:rsid w:val="00D2730D"/>
    <w:rsid w:val="00D279A5"/>
    <w:rsid w:val="00D34006"/>
    <w:rsid w:val="00D3593D"/>
    <w:rsid w:val="00D4442A"/>
    <w:rsid w:val="00D44F76"/>
    <w:rsid w:val="00D46BFB"/>
    <w:rsid w:val="00D4707E"/>
    <w:rsid w:val="00D51998"/>
    <w:rsid w:val="00D5225F"/>
    <w:rsid w:val="00D54ABB"/>
    <w:rsid w:val="00D7496D"/>
    <w:rsid w:val="00D773AD"/>
    <w:rsid w:val="00D821DF"/>
    <w:rsid w:val="00D86258"/>
    <w:rsid w:val="00D86D4D"/>
    <w:rsid w:val="00D90DAF"/>
    <w:rsid w:val="00D93C73"/>
    <w:rsid w:val="00DA4B8F"/>
    <w:rsid w:val="00DC162F"/>
    <w:rsid w:val="00DC25C2"/>
    <w:rsid w:val="00DC4FE8"/>
    <w:rsid w:val="00DC6508"/>
    <w:rsid w:val="00DD3D1C"/>
    <w:rsid w:val="00DE1DCF"/>
    <w:rsid w:val="00DE27C9"/>
    <w:rsid w:val="00DF5878"/>
    <w:rsid w:val="00E10279"/>
    <w:rsid w:val="00E13E09"/>
    <w:rsid w:val="00E172A6"/>
    <w:rsid w:val="00E35B4F"/>
    <w:rsid w:val="00E3707F"/>
    <w:rsid w:val="00E44092"/>
    <w:rsid w:val="00E512CE"/>
    <w:rsid w:val="00E55CD3"/>
    <w:rsid w:val="00E7139B"/>
    <w:rsid w:val="00E767EC"/>
    <w:rsid w:val="00E87805"/>
    <w:rsid w:val="00EA7185"/>
    <w:rsid w:val="00EB04DB"/>
    <w:rsid w:val="00EB1D0B"/>
    <w:rsid w:val="00EC49F0"/>
    <w:rsid w:val="00EC5ECD"/>
    <w:rsid w:val="00ED4FE7"/>
    <w:rsid w:val="00EE1AE2"/>
    <w:rsid w:val="00F04C31"/>
    <w:rsid w:val="00F05EA4"/>
    <w:rsid w:val="00F1572B"/>
    <w:rsid w:val="00F354CF"/>
    <w:rsid w:val="00F3742E"/>
    <w:rsid w:val="00F60B9A"/>
    <w:rsid w:val="00F63FEA"/>
    <w:rsid w:val="00F6765B"/>
    <w:rsid w:val="00F72981"/>
    <w:rsid w:val="00F75CA4"/>
    <w:rsid w:val="00FA306B"/>
    <w:rsid w:val="00FB3497"/>
    <w:rsid w:val="00FB59B4"/>
    <w:rsid w:val="00FC199F"/>
    <w:rsid w:val="00FC6EB1"/>
    <w:rsid w:val="00FD0042"/>
    <w:rsid w:val="00FD41AC"/>
    <w:rsid w:val="00FD5A97"/>
    <w:rsid w:val="00FD7CBB"/>
    <w:rsid w:val="00FF0798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F0D"/>
    <w:pPr>
      <w:spacing w:line="324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Standard"/>
    <w:rsid w:val="002F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F6662"/>
  </w:style>
  <w:style w:type="character" w:customStyle="1" w:styleId="eop">
    <w:name w:val="eop"/>
    <w:basedOn w:val="Absatz-Standardschriftart"/>
    <w:rsid w:val="002F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www.youtube.com/channel/UCDQ-CKkS8XMHcJ9Ze-6UVN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ess@quantron.ne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quantron.net/wp-content/uploads/2023/09/HAMA_QHM_BEV_AERO.png" TargetMode="External"/><Relationship Id="rId17" Type="http://schemas.openxmlformats.org/officeDocument/2006/relationships/hyperlink" Target="https://www.linkedin.com/company/quantron-a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uantron.net/q-news/pr-berichte/" TargetMode="External"/><Relationship Id="rId20" Type="http://schemas.openxmlformats.org/officeDocument/2006/relationships/hyperlink" Target="mailto:j.zwilling@quantron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antron.ne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quantron.ne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ntron.net/wp-content/uploads/2023/09/Harald_Mayer_and_Andreas_Haller-scaled.jp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9" ma:contentTypeDescription="Ein neues Dokument erstellen." ma:contentTypeScope="" ma:versionID="ae39233daad696d293a5dde182340fbe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e087c4b92f2efb5f85ac5411592a62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F55E2-937C-4243-A693-2C9D1E0AD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4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Links>
    <vt:vector size="36" baseType="variant">
      <vt:variant>
        <vt:i4>5832814</vt:i4>
      </vt:variant>
      <vt:variant>
        <vt:i4>15</vt:i4>
      </vt:variant>
      <vt:variant>
        <vt:i4>0</vt:i4>
      </vt:variant>
      <vt:variant>
        <vt:i4>5</vt:i4>
      </vt:variant>
      <vt:variant>
        <vt:lpwstr>mailto:presse@quantron.net</vt:lpwstr>
      </vt:variant>
      <vt:variant>
        <vt:lpwstr/>
      </vt:variant>
      <vt:variant>
        <vt:i4>5832748</vt:i4>
      </vt:variant>
      <vt:variant>
        <vt:i4>12</vt:i4>
      </vt:variant>
      <vt:variant>
        <vt:i4>0</vt:i4>
      </vt:variant>
      <vt:variant>
        <vt:i4>5</vt:i4>
      </vt:variant>
      <vt:variant>
        <vt:lpwstr>mailto:m.lischka@quantron.net</vt:lpwstr>
      </vt:variant>
      <vt:variant>
        <vt:lpwstr/>
      </vt:variant>
      <vt:variant>
        <vt:i4>4325440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https://www.youtube.com/channel/UCDQ-CKkS8XMHcJ9Ze-6UVNA</vt:lpwstr>
      </vt:variant>
      <vt:variant>
        <vt:lpwstr/>
      </vt:variant>
      <vt:variant>
        <vt:i4>1638424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https://www.linkedin.com/company/quantron-ag</vt:lpwstr>
      </vt:variant>
      <vt:variant>
        <vt:lpwstr/>
      </vt:variant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http://www.quantron.net/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https://www.quantron.net/q-news/pr-berichte/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Miller | Quantron AG</dc:creator>
  <cp:lastModifiedBy>Stephanie Miller | Quantron AG</cp:lastModifiedBy>
  <cp:revision>17</cp:revision>
  <cp:lastPrinted>2023-09-18T08:55:00Z</cp:lastPrinted>
  <dcterms:created xsi:type="dcterms:W3CDTF">2023-09-14T12:31:00Z</dcterms:created>
  <dcterms:modified xsi:type="dcterms:W3CDTF">2023-09-18T09:14:00Z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