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F2D8" w14:textId="6E5E0211" w:rsidR="007F3AB0" w:rsidRPr="00501A42" w:rsidRDefault="002D0904" w:rsidP="002975E2">
      <w:pPr>
        <w:tabs>
          <w:tab w:val="right" w:pos="9356"/>
        </w:tabs>
        <w:spacing w:after="0" w:line="360" w:lineRule="auto"/>
        <w:rPr>
          <w:rFonts w:cs="Arial"/>
          <w:sz w:val="20"/>
        </w:rPr>
      </w:pPr>
      <w:r w:rsidRPr="00501A42">
        <w:rPr>
          <w:rFonts w:cs="Arial"/>
        </w:rPr>
        <w:t>PRESSEMITTEILUNG</w:t>
      </w:r>
      <w:r w:rsidRPr="00501A42">
        <w:rPr>
          <w:rFonts w:cs="Arial"/>
        </w:rPr>
        <w:tab/>
      </w:r>
      <w:r w:rsidR="001C6F12">
        <w:rPr>
          <w:rFonts w:cs="Arial"/>
          <w:sz w:val="18"/>
        </w:rPr>
        <w:t>23</w:t>
      </w:r>
      <w:r w:rsidR="00B268F3" w:rsidRPr="00501A42">
        <w:rPr>
          <w:rFonts w:cs="Arial"/>
          <w:sz w:val="18"/>
        </w:rPr>
        <w:t xml:space="preserve">. </w:t>
      </w:r>
      <w:r w:rsidR="001D08F4" w:rsidRPr="00501A42">
        <w:rPr>
          <w:rFonts w:cs="Arial"/>
          <w:sz w:val="18"/>
        </w:rPr>
        <w:t>November</w:t>
      </w:r>
      <w:r w:rsidR="00B268F3" w:rsidRPr="00501A42">
        <w:rPr>
          <w:rFonts w:cs="Arial"/>
          <w:sz w:val="18"/>
        </w:rPr>
        <w:t xml:space="preserve"> </w:t>
      </w:r>
      <w:r w:rsidRPr="00501A42">
        <w:rPr>
          <w:rFonts w:cs="Arial"/>
          <w:sz w:val="18"/>
        </w:rPr>
        <w:t>202</w:t>
      </w:r>
      <w:r w:rsidR="003662A9" w:rsidRPr="00501A42">
        <w:rPr>
          <w:rFonts w:cs="Arial"/>
          <w:sz w:val="18"/>
        </w:rPr>
        <w:t>3</w:t>
      </w:r>
    </w:p>
    <w:p w14:paraId="4529C26D" w14:textId="77777777" w:rsidR="00242683" w:rsidRDefault="00242683" w:rsidP="00242683">
      <w:pPr>
        <w:spacing w:after="0"/>
        <w:rPr>
          <w:rFonts w:cs="Arial"/>
          <w:b/>
          <w:bCs/>
          <w:sz w:val="28"/>
          <w:szCs w:val="28"/>
        </w:rPr>
      </w:pPr>
    </w:p>
    <w:p w14:paraId="4F646235" w14:textId="2E6441CE" w:rsidR="00242683" w:rsidRDefault="00242683" w:rsidP="00724F25">
      <w:pPr>
        <w:spacing w:after="0" w:line="240" w:lineRule="auto"/>
        <w:rPr>
          <w:rFonts w:cs="Arial"/>
          <w:b/>
          <w:bCs/>
          <w:sz w:val="28"/>
          <w:szCs w:val="28"/>
        </w:rPr>
      </w:pPr>
      <w:r w:rsidRPr="00242683">
        <w:rPr>
          <w:rFonts w:cs="Arial"/>
          <w:b/>
          <w:bCs/>
          <w:sz w:val="28"/>
          <w:szCs w:val="28"/>
        </w:rPr>
        <w:t xml:space="preserve">QUANTRONs Brennstoffzellen-Entwicklung und -Lieferung </w:t>
      </w:r>
      <w:r w:rsidR="003D679F">
        <w:rPr>
          <w:rFonts w:cs="Arial"/>
          <w:b/>
          <w:bCs/>
          <w:sz w:val="28"/>
          <w:szCs w:val="28"/>
        </w:rPr>
        <w:t>gewinnt an Marktattraktivität</w:t>
      </w:r>
      <w:r w:rsidRPr="00242683">
        <w:rPr>
          <w:rFonts w:cs="Arial"/>
          <w:b/>
          <w:bCs/>
          <w:sz w:val="28"/>
          <w:szCs w:val="28"/>
        </w:rPr>
        <w:t xml:space="preserve"> und </w:t>
      </w:r>
      <w:r w:rsidR="003C1881">
        <w:rPr>
          <w:rFonts w:cs="Arial"/>
          <w:b/>
          <w:bCs/>
          <w:sz w:val="28"/>
          <w:szCs w:val="28"/>
        </w:rPr>
        <w:t>der erste QUANTRON</w:t>
      </w:r>
      <w:r w:rsidRPr="00242683">
        <w:rPr>
          <w:rFonts w:cs="Arial"/>
          <w:b/>
          <w:bCs/>
          <w:sz w:val="28"/>
          <w:szCs w:val="28"/>
        </w:rPr>
        <w:t xml:space="preserve"> QLI FCEV </w:t>
      </w:r>
      <w:r w:rsidR="00990499">
        <w:rPr>
          <w:rFonts w:cs="Arial"/>
          <w:b/>
          <w:bCs/>
          <w:sz w:val="28"/>
          <w:szCs w:val="28"/>
        </w:rPr>
        <w:t>befindet sich beim Kunden</w:t>
      </w:r>
      <w:r w:rsidRPr="00242683">
        <w:rPr>
          <w:rFonts w:cs="Arial"/>
          <w:b/>
          <w:bCs/>
          <w:sz w:val="28"/>
          <w:szCs w:val="28"/>
        </w:rPr>
        <w:t xml:space="preserve"> IKEA Österreich </w:t>
      </w:r>
      <w:r w:rsidR="00820390">
        <w:rPr>
          <w:rFonts w:cs="Arial"/>
          <w:b/>
          <w:bCs/>
          <w:sz w:val="28"/>
          <w:szCs w:val="28"/>
        </w:rPr>
        <w:t>–</w:t>
      </w:r>
      <w:r w:rsidRPr="00242683">
        <w:rPr>
          <w:rFonts w:cs="Arial"/>
          <w:b/>
          <w:bCs/>
          <w:sz w:val="28"/>
          <w:szCs w:val="28"/>
        </w:rPr>
        <w:t xml:space="preserve"> 10 Monate einer erfolgreichen Entwicklung von QUANTRONs Wasserstoff-Offensive</w:t>
      </w:r>
    </w:p>
    <w:p w14:paraId="2B362E08" w14:textId="77777777" w:rsidR="00242683" w:rsidRPr="00242683" w:rsidRDefault="00242683" w:rsidP="00242683">
      <w:pPr>
        <w:spacing w:after="0"/>
        <w:rPr>
          <w:rFonts w:cs="Arial"/>
        </w:rPr>
      </w:pPr>
    </w:p>
    <w:p w14:paraId="04955E30" w14:textId="4F449EFB" w:rsidR="00156345" w:rsidRPr="001C6F12" w:rsidRDefault="00156345" w:rsidP="00156345">
      <w:pPr>
        <w:pStyle w:val="Listenabsatz"/>
        <w:numPr>
          <w:ilvl w:val="0"/>
          <w:numId w:val="2"/>
        </w:numPr>
        <w:spacing w:after="0"/>
        <w:rPr>
          <w:rFonts w:cs="Arial"/>
        </w:rPr>
      </w:pPr>
      <w:r w:rsidRPr="001C6F12">
        <w:rPr>
          <w:rFonts w:cs="Arial"/>
        </w:rPr>
        <w:t xml:space="preserve">Von Januar bis Oktober 2023 verzeichnete die QUANTRON AG mehr als 70 Aufträge mit einem Wert von </w:t>
      </w:r>
      <w:r w:rsidR="006C0A54" w:rsidRPr="001C6F12">
        <w:rPr>
          <w:rFonts w:cs="Arial"/>
        </w:rPr>
        <w:t>30,5 Millionen</w:t>
      </w:r>
      <w:r w:rsidR="00C559A6" w:rsidRPr="001C6F12">
        <w:rPr>
          <w:rFonts w:cs="Arial"/>
        </w:rPr>
        <w:t xml:space="preserve"> Euro</w:t>
      </w:r>
      <w:r w:rsidRPr="001C6F12">
        <w:rPr>
          <w:rFonts w:cs="Arial"/>
        </w:rPr>
        <w:t xml:space="preserve">. Das Angebotsvolumen beläuft sich auf über 3.000 Einheiten </w:t>
      </w:r>
      <w:r w:rsidR="00630144" w:rsidRPr="001C6F12">
        <w:rPr>
          <w:rFonts w:cs="Arial"/>
        </w:rPr>
        <w:t xml:space="preserve">im Wert von </w:t>
      </w:r>
      <w:r w:rsidR="002C18BE" w:rsidRPr="001C6F12">
        <w:rPr>
          <w:rFonts w:cs="Arial"/>
        </w:rPr>
        <w:t xml:space="preserve">über </w:t>
      </w:r>
      <w:r w:rsidR="00217501" w:rsidRPr="001C6F12">
        <w:rPr>
          <w:rFonts w:cs="Arial"/>
        </w:rPr>
        <w:t>9</w:t>
      </w:r>
      <w:r w:rsidR="002A58A0" w:rsidRPr="001C6F12">
        <w:rPr>
          <w:rFonts w:cs="Arial"/>
        </w:rPr>
        <w:t>87</w:t>
      </w:r>
      <w:r w:rsidR="00217501" w:rsidRPr="001C6F12">
        <w:rPr>
          <w:rFonts w:cs="Arial"/>
        </w:rPr>
        <w:t xml:space="preserve"> Millionen Euro</w:t>
      </w:r>
      <w:r w:rsidR="00630144" w:rsidRPr="001C6F12">
        <w:rPr>
          <w:rFonts w:cs="Arial"/>
        </w:rPr>
        <w:t>.</w:t>
      </w:r>
    </w:p>
    <w:p w14:paraId="714AFAE0" w14:textId="438EF1A5" w:rsidR="00156345" w:rsidRPr="00156345" w:rsidRDefault="00156345" w:rsidP="00156345">
      <w:pPr>
        <w:pStyle w:val="Listenabsatz"/>
        <w:numPr>
          <w:ilvl w:val="0"/>
          <w:numId w:val="2"/>
        </w:numPr>
        <w:spacing w:after="0"/>
        <w:rPr>
          <w:rFonts w:cs="Arial"/>
        </w:rPr>
      </w:pPr>
      <w:r w:rsidRPr="00156345">
        <w:rPr>
          <w:rFonts w:cs="Arial"/>
        </w:rPr>
        <w:t>Über 40 Einheiten wurden i</w:t>
      </w:r>
      <w:r>
        <w:rPr>
          <w:rFonts w:cs="Arial"/>
        </w:rPr>
        <w:t>m</w:t>
      </w:r>
      <w:r w:rsidRPr="00156345">
        <w:rPr>
          <w:rFonts w:cs="Arial"/>
        </w:rPr>
        <w:t xml:space="preserve"> DACH</w:t>
      </w:r>
      <w:r>
        <w:rPr>
          <w:rFonts w:cs="Arial"/>
        </w:rPr>
        <w:t>-Raum</w:t>
      </w:r>
      <w:r w:rsidRPr="00156345">
        <w:rPr>
          <w:rFonts w:cs="Arial"/>
        </w:rPr>
        <w:t xml:space="preserve"> ausgeliefert, darunter die </w:t>
      </w:r>
      <w:r>
        <w:rPr>
          <w:rFonts w:cs="Arial"/>
        </w:rPr>
        <w:t xml:space="preserve">fünf </w:t>
      </w:r>
      <w:r w:rsidRPr="00156345">
        <w:rPr>
          <w:rFonts w:cs="Arial"/>
        </w:rPr>
        <w:t>weltweit ersten wasserstoffbetriebenen QUANTRON QLI FCEV an IKEA Österreich</w:t>
      </w:r>
    </w:p>
    <w:p w14:paraId="6487605A" w14:textId="504DE900" w:rsidR="00156345" w:rsidRPr="00156345" w:rsidRDefault="00894A54" w:rsidP="00156345">
      <w:pPr>
        <w:pStyle w:val="Listenabsatz"/>
        <w:numPr>
          <w:ilvl w:val="0"/>
          <w:numId w:val="2"/>
        </w:numPr>
        <w:spacing w:after="0"/>
        <w:rPr>
          <w:rFonts w:cs="Arial"/>
        </w:rPr>
      </w:pPr>
      <w:r w:rsidRPr="00501A42">
        <w:rPr>
          <w:rFonts w:cs="Arial"/>
        </w:rPr>
        <w:t>QUANTRON erschließt den Mittleren Osten als ne</w:t>
      </w:r>
      <w:r>
        <w:rPr>
          <w:rFonts w:cs="Arial"/>
        </w:rPr>
        <w:t>ue Absatzregion</w:t>
      </w:r>
      <w:r w:rsidRPr="00501A42">
        <w:rPr>
          <w:rFonts w:cs="Arial"/>
        </w:rPr>
        <w:t xml:space="preserve"> </w:t>
      </w:r>
      <w:r w:rsidR="00156345" w:rsidRPr="00156345">
        <w:rPr>
          <w:rFonts w:cs="Arial"/>
        </w:rPr>
        <w:t>mit der Lieferung</w:t>
      </w:r>
      <w:r w:rsidR="00594DB2">
        <w:rPr>
          <w:rFonts w:cs="Arial"/>
        </w:rPr>
        <w:t xml:space="preserve"> </w:t>
      </w:r>
      <w:r w:rsidR="00594DB2" w:rsidRPr="00156345">
        <w:rPr>
          <w:rFonts w:cs="Arial"/>
        </w:rPr>
        <w:t>nach Saudi-Arabien</w:t>
      </w:r>
      <w:r w:rsidR="00156345" w:rsidRPr="00156345">
        <w:rPr>
          <w:rFonts w:cs="Arial"/>
        </w:rPr>
        <w:t xml:space="preserve"> von 50 QUANTRON QARGO 4 EV </w:t>
      </w:r>
      <w:r>
        <w:rPr>
          <w:rFonts w:cs="Arial"/>
        </w:rPr>
        <w:t>–</w:t>
      </w:r>
      <w:r w:rsidR="00156345" w:rsidRPr="00156345">
        <w:rPr>
          <w:rFonts w:cs="Arial"/>
        </w:rPr>
        <w:t xml:space="preserve"> der </w:t>
      </w:r>
      <w:r>
        <w:rPr>
          <w:rFonts w:cs="Arial"/>
        </w:rPr>
        <w:t xml:space="preserve">bisher </w:t>
      </w:r>
      <w:r w:rsidR="00156345" w:rsidRPr="00156345">
        <w:rPr>
          <w:rFonts w:cs="Arial"/>
        </w:rPr>
        <w:t>größten Flotte emissionsfreier Transporter</w:t>
      </w:r>
    </w:p>
    <w:p w14:paraId="38885C00" w14:textId="0B2B9081" w:rsidR="00156345" w:rsidRPr="00156345" w:rsidRDefault="00156345" w:rsidP="00156345">
      <w:pPr>
        <w:pStyle w:val="Listenabsatz"/>
        <w:numPr>
          <w:ilvl w:val="0"/>
          <w:numId w:val="2"/>
        </w:numPr>
        <w:spacing w:after="0"/>
        <w:rPr>
          <w:rFonts w:cs="Arial"/>
        </w:rPr>
      </w:pPr>
      <w:proofErr w:type="spellStart"/>
      <w:r w:rsidRPr="00156345">
        <w:rPr>
          <w:rFonts w:cs="Arial"/>
        </w:rPr>
        <w:t>Oilinvest</w:t>
      </w:r>
      <w:proofErr w:type="spellEnd"/>
      <w:r w:rsidRPr="00156345">
        <w:rPr>
          <w:rFonts w:cs="Arial"/>
        </w:rPr>
        <w:t xml:space="preserve"> und QUANTRON haben ein Joint Venture mit dem Namen HEMTRON gegründet, um als erstes Unternehmen der Branche ein umfangreiches Wasserstoffbeschaffungs- und -betankungsnetz in ganz Europa zu errichten</w:t>
      </w:r>
    </w:p>
    <w:p w14:paraId="623E36C7" w14:textId="7F519210" w:rsidR="00156345" w:rsidRPr="00156345" w:rsidRDefault="00156345" w:rsidP="00156345">
      <w:pPr>
        <w:pStyle w:val="Listenabsatz"/>
        <w:numPr>
          <w:ilvl w:val="0"/>
          <w:numId w:val="2"/>
        </w:numPr>
        <w:spacing w:after="0"/>
        <w:rPr>
          <w:rFonts w:cs="Arial"/>
        </w:rPr>
      </w:pPr>
      <w:r w:rsidRPr="00156345">
        <w:rPr>
          <w:rFonts w:cs="Arial"/>
        </w:rPr>
        <w:t xml:space="preserve">QUANTRON wurde von Ford Trucks </w:t>
      </w:r>
      <w:r w:rsidR="0001765D">
        <w:rPr>
          <w:rFonts w:cs="Arial"/>
        </w:rPr>
        <w:t xml:space="preserve">International </w:t>
      </w:r>
      <w:r w:rsidRPr="00156345">
        <w:rPr>
          <w:rFonts w:cs="Arial"/>
        </w:rPr>
        <w:t xml:space="preserve">als </w:t>
      </w:r>
      <w:r w:rsidR="006A5CC5">
        <w:rPr>
          <w:rFonts w:cs="Arial"/>
        </w:rPr>
        <w:t xml:space="preserve">leitender </w:t>
      </w:r>
      <w:r w:rsidRPr="00156345">
        <w:rPr>
          <w:rFonts w:cs="Arial"/>
        </w:rPr>
        <w:t xml:space="preserve">Entwicklungspartner für einen 44-Tonnen-Lkw mit Brennstoffzellenantrieb ausgewählt </w:t>
      </w:r>
      <w:r w:rsidR="003F7044">
        <w:rPr>
          <w:rFonts w:cs="Arial"/>
        </w:rPr>
        <w:t xml:space="preserve">– </w:t>
      </w:r>
      <w:r w:rsidR="00D14FA3">
        <w:rPr>
          <w:rFonts w:cs="Arial"/>
        </w:rPr>
        <w:t>mit</w:t>
      </w:r>
      <w:r w:rsidRPr="00156345">
        <w:rPr>
          <w:rFonts w:cs="Arial"/>
        </w:rPr>
        <w:t xml:space="preserve"> Verwendung der Quantron Inside H2-Komponenten</w:t>
      </w:r>
    </w:p>
    <w:p w14:paraId="07C854C7" w14:textId="2B6E59B8" w:rsidR="00156345" w:rsidRPr="00156345" w:rsidRDefault="00156345" w:rsidP="00156345">
      <w:pPr>
        <w:pStyle w:val="Listenabsatz"/>
        <w:numPr>
          <w:ilvl w:val="0"/>
          <w:numId w:val="2"/>
        </w:numPr>
        <w:spacing w:after="0"/>
        <w:rPr>
          <w:rFonts w:cs="Arial"/>
        </w:rPr>
      </w:pPr>
      <w:r w:rsidRPr="00156345">
        <w:rPr>
          <w:rFonts w:cs="Arial"/>
        </w:rPr>
        <w:t>QUANTRON arbeitet mit einem neuen Geschäftspartner in Polen zusammen</w:t>
      </w:r>
    </w:p>
    <w:p w14:paraId="0CA2F522" w14:textId="725F40E8" w:rsidR="00156345" w:rsidRPr="00501A42" w:rsidRDefault="00156345" w:rsidP="00156345">
      <w:pPr>
        <w:pStyle w:val="Listenabsatz"/>
        <w:numPr>
          <w:ilvl w:val="0"/>
          <w:numId w:val="2"/>
        </w:numPr>
        <w:spacing w:after="0"/>
        <w:rPr>
          <w:rFonts w:cs="Arial"/>
        </w:rPr>
      </w:pPr>
      <w:r w:rsidRPr="00156345">
        <w:rPr>
          <w:rFonts w:cs="Arial"/>
        </w:rPr>
        <w:t xml:space="preserve">Die Entwicklung und Auslieferung des QHM FCEV verzögerte sich aufgrund von </w:t>
      </w:r>
      <w:r w:rsidR="00E52223">
        <w:rPr>
          <w:rFonts w:cs="Arial"/>
        </w:rPr>
        <w:t>Hindernissen</w:t>
      </w:r>
      <w:r w:rsidRPr="00156345">
        <w:rPr>
          <w:rFonts w:cs="Arial"/>
        </w:rPr>
        <w:t xml:space="preserve"> in der Lieferkette</w:t>
      </w:r>
    </w:p>
    <w:p w14:paraId="4ED19091" w14:textId="77777777" w:rsidR="00B268F3" w:rsidRPr="00501A42" w:rsidRDefault="00B268F3" w:rsidP="00B268F3">
      <w:pPr>
        <w:spacing w:after="0"/>
        <w:rPr>
          <w:rFonts w:cs="Arial"/>
        </w:rPr>
      </w:pPr>
    </w:p>
    <w:p w14:paraId="67D05734" w14:textId="6ED17503" w:rsidR="00AF2BAA" w:rsidRPr="001C651E" w:rsidRDefault="00B268F3" w:rsidP="00D66A21">
      <w:r w:rsidRPr="001C6F12">
        <w:t xml:space="preserve">Die </w:t>
      </w:r>
      <w:hyperlink r:id="rId11" w:history="1">
        <w:r w:rsidRPr="001C6F12">
          <w:rPr>
            <w:rStyle w:val="Hyperlink"/>
            <w:rFonts w:cs="Arial"/>
          </w:rPr>
          <w:t>Quantron AG</w:t>
        </w:r>
      </w:hyperlink>
      <w:r w:rsidRPr="001C6F12">
        <w:t xml:space="preserve">, Spezialist für nachhaltigen Personen- und Gütertransport, blickt stolz auf die letzten zehn Monate zurück. Von Januar bis Oktober 2023 </w:t>
      </w:r>
      <w:r w:rsidR="009E3448" w:rsidRPr="001C6F12">
        <w:t>wurden über 3000 Angebote</w:t>
      </w:r>
      <w:r w:rsidR="007F5212" w:rsidRPr="001C6F12">
        <w:t xml:space="preserve"> im Wert von </w:t>
      </w:r>
      <w:r w:rsidR="00016B5C" w:rsidRPr="001C6F12">
        <w:rPr>
          <w:rFonts w:cs="Arial"/>
        </w:rPr>
        <w:t>987 Millionen Euro</w:t>
      </w:r>
      <w:r w:rsidR="00016B5C" w:rsidRPr="001C6F12">
        <w:t xml:space="preserve"> </w:t>
      </w:r>
      <w:r w:rsidR="009E3448" w:rsidRPr="001C6F12">
        <w:t xml:space="preserve">erstellt. </w:t>
      </w:r>
      <w:r w:rsidR="00700773" w:rsidRPr="001C6F12">
        <w:t xml:space="preserve">Dabei konnte das Unternehmen mehr als 70 Aufträge </w:t>
      </w:r>
      <w:r w:rsidR="007F5212" w:rsidRPr="001C6F12">
        <w:t xml:space="preserve">im Wert von </w:t>
      </w:r>
      <w:r w:rsidR="002C18BE" w:rsidRPr="001C6F12">
        <w:t xml:space="preserve">über </w:t>
      </w:r>
      <w:r w:rsidR="00016B5C" w:rsidRPr="001C6F12">
        <w:t xml:space="preserve">30,5 Millionen Euro </w:t>
      </w:r>
      <w:r w:rsidR="00700773" w:rsidRPr="001C6F12">
        <w:t>verzeichnen.</w:t>
      </w:r>
    </w:p>
    <w:p w14:paraId="5D76F019" w14:textId="2B4255EA" w:rsidR="00513228" w:rsidRPr="00501A42" w:rsidRDefault="00513228" w:rsidP="00D66A21">
      <w:pPr>
        <w:rPr>
          <w:b/>
          <w:bCs/>
        </w:rPr>
      </w:pPr>
      <w:r w:rsidRPr="00501A42">
        <w:rPr>
          <w:b/>
          <w:bCs/>
        </w:rPr>
        <w:t>Meilensteine bei der Fahrzeugauslieferung: Von Europa bis zum Nahen Osten</w:t>
      </w:r>
    </w:p>
    <w:p w14:paraId="21ECF45A" w14:textId="4F076BD9" w:rsidR="00B268F3" w:rsidRPr="00501A42" w:rsidRDefault="00B268F3" w:rsidP="00D92ED8">
      <w:r w:rsidRPr="00501A42">
        <w:t xml:space="preserve">Insgesamt wurden </w:t>
      </w:r>
      <w:r w:rsidRPr="00BA7BF9">
        <w:t xml:space="preserve">2023 </w:t>
      </w:r>
      <w:r w:rsidR="00BA7BF9" w:rsidRPr="00BA7BF9">
        <w:t xml:space="preserve">über </w:t>
      </w:r>
      <w:r w:rsidR="00C92829">
        <w:t>9</w:t>
      </w:r>
      <w:r w:rsidR="00BA7BF9" w:rsidRPr="00BA7BF9">
        <w:t>0</w:t>
      </w:r>
      <w:r w:rsidRPr="00BA7BF9">
        <w:t xml:space="preserve"> Fahrzeuge ausgeliefert</w:t>
      </w:r>
      <w:r w:rsidR="00FA636F">
        <w:t>, darunter über 40 Einheiten in der DACH-</w:t>
      </w:r>
      <w:r w:rsidR="009F6436">
        <w:t>R</w:t>
      </w:r>
      <w:r w:rsidR="00FA636F">
        <w:t>egion</w:t>
      </w:r>
      <w:r w:rsidRPr="00BA7BF9">
        <w:t>. Ein besonderer Meilenstein darunter ist die Auslieferung von Wasserstoff-</w:t>
      </w:r>
      <w:r w:rsidRPr="00BA7BF9">
        <w:lastRenderedPageBreak/>
        <w:t>Brennstoffzellen</w:t>
      </w:r>
      <w:r w:rsidRPr="00501A42">
        <w:t xml:space="preserve"> Fahrzeugen an IKEA Österreich. Die fünf Light-Transporter des Modells QUANTRON Q</w:t>
      </w:r>
      <w:r w:rsidR="0021476B">
        <w:t>LI</w:t>
      </w:r>
      <w:r w:rsidRPr="00501A42">
        <w:t xml:space="preserve"> FCEV sind weltweit die ersten Wasserstoff-betriebenen Fahrzeuge, die für einen </w:t>
      </w:r>
      <w:proofErr w:type="gramStart"/>
      <w:r w:rsidRPr="00501A42">
        <w:t>IKEA Markt</w:t>
      </w:r>
      <w:proofErr w:type="gramEnd"/>
      <w:r w:rsidRPr="00501A42">
        <w:t xml:space="preserve"> eingesetzt werden. Das </w:t>
      </w:r>
      <w:r w:rsidR="00223C5E">
        <w:t xml:space="preserve">schwedische </w:t>
      </w:r>
      <w:r w:rsidRPr="00501A42">
        <w:t>Unternehmen hat angekündigt, seine Wasserstoff-Flotte</w:t>
      </w:r>
      <w:r w:rsidR="00B57C7B">
        <w:t xml:space="preserve"> im österreichischen Markt</w:t>
      </w:r>
      <w:r w:rsidRPr="00501A42">
        <w:t xml:space="preserve"> bis 2025 auf insgesamt 40 Fahrzeuge zu erweitern.</w:t>
      </w:r>
    </w:p>
    <w:p w14:paraId="1A66EA34" w14:textId="2207B8AB" w:rsidR="00B268F3" w:rsidRPr="00501A42" w:rsidRDefault="00B268F3" w:rsidP="00D92ED8">
      <w:r w:rsidRPr="00501A42">
        <w:t xml:space="preserve">Neben dem europäischen Markt hat QUANTRON auch im Mittleren Osten Erfolge zu verzeichnen. Gemeinsam mit der </w:t>
      </w:r>
      <w:proofErr w:type="spellStart"/>
      <w:r w:rsidRPr="00501A42">
        <w:t>Petromin</w:t>
      </w:r>
      <w:proofErr w:type="spellEnd"/>
      <w:r w:rsidRPr="00501A42">
        <w:t xml:space="preserve"> Corporation (Muttergesellschaft des QUANTRON-Partners </w:t>
      </w:r>
      <w:proofErr w:type="spellStart"/>
      <w:r w:rsidRPr="00501A42">
        <w:t>Electromin</w:t>
      </w:r>
      <w:proofErr w:type="spellEnd"/>
      <w:r w:rsidRPr="00501A42">
        <w:t>) konnte QUANT</w:t>
      </w:r>
      <w:r w:rsidR="00965DA8">
        <w:t>R</w:t>
      </w:r>
      <w:r w:rsidRPr="00501A42">
        <w:t>ON den größten Einsatz von emissionsfreien Trucks im Königreich Saudi-Arabien realisieren</w:t>
      </w:r>
      <w:r w:rsidRPr="00C92829">
        <w:t xml:space="preserve">. </w:t>
      </w:r>
      <w:r w:rsidR="00AD0402" w:rsidRPr="00C92829">
        <w:t xml:space="preserve">Insgesamt wurden 50 QUANTRON QARGO 4 </w:t>
      </w:r>
      <w:proofErr w:type="gramStart"/>
      <w:r w:rsidR="00AD0402" w:rsidRPr="00C92829">
        <w:t>EV Transporter</w:t>
      </w:r>
      <w:proofErr w:type="gramEnd"/>
      <w:r w:rsidR="00AD0402" w:rsidRPr="00C92829">
        <w:t xml:space="preserve"> geliefert. </w:t>
      </w:r>
      <w:r w:rsidRPr="00C92829">
        <w:t xml:space="preserve">Die Fahrzeuge </w:t>
      </w:r>
      <w:r w:rsidR="006109CE" w:rsidRPr="00C92829">
        <w:t>d</w:t>
      </w:r>
      <w:r w:rsidR="006109CE">
        <w:t xml:space="preserve">es Modells QUANTRON QARGO 4 EV </w:t>
      </w:r>
      <w:r w:rsidRPr="00501A42">
        <w:t xml:space="preserve">werden bei strategischen Kunden wie PepsiCo und </w:t>
      </w:r>
      <w:proofErr w:type="spellStart"/>
      <w:r w:rsidRPr="00501A42">
        <w:t>Red</w:t>
      </w:r>
      <w:proofErr w:type="spellEnd"/>
      <w:r w:rsidRPr="00501A42">
        <w:t xml:space="preserve"> </w:t>
      </w:r>
      <w:proofErr w:type="spellStart"/>
      <w:r w:rsidRPr="00501A42">
        <w:t>Sea</w:t>
      </w:r>
      <w:proofErr w:type="spellEnd"/>
      <w:r w:rsidRPr="00501A42">
        <w:t xml:space="preserve"> Global eingesetzt werden.</w:t>
      </w:r>
    </w:p>
    <w:p w14:paraId="793387A2" w14:textId="77777777" w:rsidR="00B268F3" w:rsidRPr="00501A42" w:rsidRDefault="00B268F3" w:rsidP="00501A42">
      <w:r w:rsidRPr="00501A42">
        <w:t xml:space="preserve">„Das Vertrauen von großen Kunden wie IKEA Österreich in QUANTRON zeigt uns, dass wir auf dem richtigen Weg sind. Seit zwei Jahren helfen wir dem Unternehmen mit unseren batterie- und jetzt auch mit wasserstoff-elektrischen Fahrzeugen, ihre </w:t>
      </w:r>
      <w:proofErr w:type="spellStart"/>
      <w:r w:rsidRPr="00501A42">
        <w:t>Dekarbonisierungsziele</w:t>
      </w:r>
      <w:proofErr w:type="spellEnd"/>
      <w:r w:rsidRPr="00501A42">
        <w:t xml:space="preserve"> zu erreichen“, so Andreas Haller, Gründer und Vorstandsvorsitzender der Quantron AG. „Zudem sind wir sehr stolz darauf, dass wir auch außerhalb von Europa immer mehr an Bekanntheit gewinnen, sodass wir jetzt auch die erste Auslieferung in Saudi-Arabien umsetzen durften. Für das kommende Jahr planen wir, unsere Position als Marktführer global noch weiter auszubauen.“</w:t>
      </w:r>
    </w:p>
    <w:p w14:paraId="57447A9E" w14:textId="4A908FE0" w:rsidR="00EE3FC3" w:rsidRPr="00501A42" w:rsidRDefault="00DA2901" w:rsidP="00501A42">
      <w:pPr>
        <w:rPr>
          <w:b/>
          <w:bCs/>
        </w:rPr>
      </w:pPr>
      <w:r w:rsidRPr="00501A42">
        <w:rPr>
          <w:b/>
          <w:bCs/>
        </w:rPr>
        <w:t xml:space="preserve">Erweiterung des H2-Ökosystems: </w:t>
      </w:r>
      <w:r w:rsidR="00EE3FC3" w:rsidRPr="00501A42">
        <w:rPr>
          <w:b/>
          <w:bCs/>
        </w:rPr>
        <w:t>HEMTRON</w:t>
      </w:r>
    </w:p>
    <w:p w14:paraId="05D0ABBC" w14:textId="6EBA31A9" w:rsidR="00334D6E" w:rsidRDefault="00334D6E" w:rsidP="00501A42">
      <w:proofErr w:type="spellStart"/>
      <w:r w:rsidRPr="00501A42">
        <w:t>Oi</w:t>
      </w:r>
      <w:r w:rsidR="00195438">
        <w:t>l</w:t>
      </w:r>
      <w:r w:rsidR="00CD6DD2">
        <w:t>i</w:t>
      </w:r>
      <w:r w:rsidRPr="00501A42">
        <w:t>nvest</w:t>
      </w:r>
      <w:proofErr w:type="spellEnd"/>
      <w:r w:rsidR="006F766E" w:rsidRPr="00501A42">
        <w:t>, ein bedeutender Akteur in der Kraftstoffeinzelhandelsbranche, u</w:t>
      </w:r>
      <w:r w:rsidRPr="00501A42">
        <w:t>nd die Quantron AG haben ein Joint Venture namens HEMTRON gegründet, um ein wasserstoffbasiertes Betankungsnetz aufzubauen.</w:t>
      </w:r>
    </w:p>
    <w:p w14:paraId="26DBCC6C" w14:textId="7D5F48DB" w:rsidR="00DA7168" w:rsidRPr="00501A42" w:rsidRDefault="0018172B" w:rsidP="00DA7168">
      <w:proofErr w:type="spellStart"/>
      <w:r>
        <w:t>O</w:t>
      </w:r>
      <w:r w:rsidR="00907718">
        <w:t>ilinvest</w:t>
      </w:r>
      <w:proofErr w:type="spellEnd"/>
      <w:r w:rsidR="00907718">
        <w:t xml:space="preserve"> </w:t>
      </w:r>
      <w:r w:rsidR="00C576FB">
        <w:t>betreibt</w:t>
      </w:r>
      <w:r w:rsidR="00907718">
        <w:t xml:space="preserve"> </w:t>
      </w:r>
      <w:r w:rsidR="00907718" w:rsidRPr="00E56C18">
        <w:t>mehr als 2.450 Tamoil-Tankstellen in ganz Europa</w:t>
      </w:r>
      <w:r w:rsidR="00922477" w:rsidRPr="00E56C18">
        <w:t xml:space="preserve"> </w:t>
      </w:r>
      <w:r w:rsidR="00BC407E">
        <w:t>sowie</w:t>
      </w:r>
      <w:r w:rsidR="00922477" w:rsidRPr="00E56C18">
        <w:t xml:space="preserve"> </w:t>
      </w:r>
      <w:r w:rsidR="00826131">
        <w:t>die Marke HEM</w:t>
      </w:r>
      <w:r w:rsidR="00922477" w:rsidRPr="00E56C18">
        <w:t xml:space="preserve"> in Deutschland. </w:t>
      </w:r>
      <w:r w:rsidR="00DA7168" w:rsidRPr="00E56C18">
        <w:t>HEMTRON</w:t>
      </w:r>
      <w:r w:rsidR="00E56C18">
        <w:t xml:space="preserve"> wird diese</w:t>
      </w:r>
      <w:r w:rsidR="00826131">
        <w:t>s</w:t>
      </w:r>
      <w:r w:rsidR="001E67A8">
        <w:t xml:space="preserve"> umfangreiche Tankstellen-</w:t>
      </w:r>
      <w:r w:rsidR="00826131">
        <w:t>Netz</w:t>
      </w:r>
      <w:r w:rsidR="00E56C18">
        <w:t xml:space="preserve"> nutzen, um</w:t>
      </w:r>
      <w:r w:rsidR="00DA7168" w:rsidRPr="00E56C18">
        <w:t xml:space="preserve"> die Verfügbarkeit von Wasserstofftankstellen an kundenorientierten Standorten in der Nähe von Verkehrsknotenpunkten wie Logistikzentren und Autobahnen</w:t>
      </w:r>
      <w:r w:rsidR="00DA7168" w:rsidRPr="00501A42">
        <w:t xml:space="preserve"> sicherstellen.</w:t>
      </w:r>
    </w:p>
    <w:p w14:paraId="694B9963" w14:textId="1C578573" w:rsidR="00DA2901" w:rsidRPr="00501A42" w:rsidRDefault="00A35EEF" w:rsidP="00501A42">
      <w:r w:rsidRPr="00501A42">
        <w:t xml:space="preserve">Das Joint Venture ist nicht auf QUANTRON und </w:t>
      </w:r>
      <w:proofErr w:type="spellStart"/>
      <w:r w:rsidRPr="00501A42">
        <w:t>Oilinvest</w:t>
      </w:r>
      <w:proofErr w:type="spellEnd"/>
      <w:r w:rsidRPr="00501A42">
        <w:t xml:space="preserve"> beschränkt, sondern eine offene Plattform, an der sich auch andere </w:t>
      </w:r>
      <w:r w:rsidR="00C77E7D">
        <w:t>Automobil-</w:t>
      </w:r>
      <w:r w:rsidRPr="00501A42">
        <w:t xml:space="preserve">OEMs, Energieunternehmen und Hersteller von </w:t>
      </w:r>
      <w:r w:rsidRPr="00501A42">
        <w:lastRenderedPageBreak/>
        <w:t xml:space="preserve">Brennstoffzellen-LKWs beteiligen können. Gemeinsam </w:t>
      </w:r>
      <w:r w:rsidR="00B0777C" w:rsidRPr="00501A42">
        <w:t>ist geplant,</w:t>
      </w:r>
      <w:r w:rsidRPr="00501A42">
        <w:t xml:space="preserve"> eine flächendeckende Infrastruktur für die Wasserstoffbetankung in ganz Europa aufbauen.</w:t>
      </w:r>
    </w:p>
    <w:p w14:paraId="591A15D3" w14:textId="13710E59" w:rsidR="002769D8" w:rsidRPr="00501A42" w:rsidRDefault="00CB731D" w:rsidP="00501A42">
      <w:r>
        <w:rPr>
          <w:rFonts w:cs="Arial"/>
          <w:b/>
          <w:bCs/>
        </w:rPr>
        <w:t xml:space="preserve">Unterzeichneter </w:t>
      </w:r>
      <w:r w:rsidR="004259AC" w:rsidRPr="00501A42">
        <w:rPr>
          <w:rFonts w:cs="Arial"/>
          <w:b/>
          <w:bCs/>
        </w:rPr>
        <w:t>LOI mit Ford Trucks</w:t>
      </w:r>
      <w:r w:rsidR="002769D8" w:rsidRPr="00501A42">
        <w:rPr>
          <w:rFonts w:cs="Arial"/>
          <w:b/>
          <w:bCs/>
        </w:rPr>
        <w:br/>
      </w:r>
      <w:r w:rsidR="002769D8" w:rsidRPr="00501A42">
        <w:rPr>
          <w:rFonts w:cs="Arial"/>
          <w:b/>
          <w:bCs/>
        </w:rPr>
        <w:br/>
      </w:r>
      <w:r w:rsidR="002769D8" w:rsidRPr="00501A42">
        <w:rPr>
          <w:rFonts w:cs="Arial"/>
        </w:rPr>
        <w:t>Die Quantron AG und Ford Trucks</w:t>
      </w:r>
      <w:r w:rsidR="003F75C1" w:rsidRPr="00501A42">
        <w:rPr>
          <w:rFonts w:cs="Arial"/>
        </w:rPr>
        <w:t xml:space="preserve">, haben eine Absichtserklärung zur Entwicklung von </w:t>
      </w:r>
      <w:r w:rsidR="00E32DEB" w:rsidRPr="00501A42">
        <w:rPr>
          <w:rFonts w:cs="Arial"/>
        </w:rPr>
        <w:t xml:space="preserve">schweren Nutzfahrzeugen mit Brennstoffzellenantrieb unterzeichnet. </w:t>
      </w:r>
      <w:r w:rsidR="00B33A91" w:rsidRPr="00501A42">
        <w:rPr>
          <w:rFonts w:cs="Arial"/>
        </w:rPr>
        <w:t>Dabei wird die innovative Quantron Inside-Technologie in Ford Trucks</w:t>
      </w:r>
      <w:r w:rsidR="00C56390" w:rsidRPr="00501A42">
        <w:rPr>
          <w:rFonts w:cs="Arial"/>
        </w:rPr>
        <w:t xml:space="preserve"> Fahrzeuge integriert. In der ersten Phase der Zusammenarbeit </w:t>
      </w:r>
      <w:r w:rsidR="009C5019" w:rsidRPr="00501A42">
        <w:t>gewährleistet QUANTRON eine nahtlose Anpassung der hochentwickelten Lkw von Ford, die ab dem ersten Quartal 2024 in Übereinstimmung mit den neuen Sicherheitsvorschriften gebaut werden.</w:t>
      </w:r>
    </w:p>
    <w:p w14:paraId="0C5E5458" w14:textId="6318D50D" w:rsidR="001C651E" w:rsidRPr="00A930E0" w:rsidRDefault="001C651E" w:rsidP="00A930E0">
      <w:pPr>
        <w:rPr>
          <w:b/>
          <w:bCs/>
        </w:rPr>
      </w:pPr>
      <w:r w:rsidRPr="00A930E0">
        <w:rPr>
          <w:b/>
          <w:bCs/>
        </w:rPr>
        <w:t>Neuer Geschäftspartner in Polen</w:t>
      </w:r>
    </w:p>
    <w:p w14:paraId="0F8B105C" w14:textId="4CBCF2E7" w:rsidR="00CB731D" w:rsidRPr="00CB731D" w:rsidRDefault="00CB731D" w:rsidP="00CB731D">
      <w:r w:rsidRPr="00CB731D">
        <w:t xml:space="preserve">Im Zuge ihrer Expansionsstrategie kooperiert die Quantron AG in Polen mit einem herausragenden Team, das ihre Vision für saubere und umweltfreundliche Transportlösungen teilt. </w:t>
      </w:r>
    </w:p>
    <w:p w14:paraId="147612F0" w14:textId="77777777" w:rsidR="003A0706" w:rsidRDefault="00CB731D" w:rsidP="003A0706">
      <w:r w:rsidRPr="00CB731D">
        <w:t xml:space="preserve">Quantron </w:t>
      </w:r>
      <w:proofErr w:type="spellStart"/>
      <w:r w:rsidRPr="00CB731D">
        <w:t>Polska</w:t>
      </w:r>
      <w:proofErr w:type="spellEnd"/>
      <w:r w:rsidRPr="00CB731D">
        <w:t xml:space="preserve"> beabsichtigt, im kommenden Jahr eine Vielzahl von Fahrzeugen auf dem polnischen Markt einzuführen, darunter Lastwagen, Busse und Transporter mit sowohl Wasserstoff- als auch batterieelektrischem Antrieb.</w:t>
      </w:r>
    </w:p>
    <w:p w14:paraId="4C91EA83" w14:textId="72642E5D" w:rsidR="00ED3F69" w:rsidRDefault="005E096C" w:rsidP="003A0706">
      <w:pPr>
        <w:rPr>
          <w:b/>
          <w:bCs/>
        </w:rPr>
      </w:pPr>
      <w:r w:rsidRPr="00501A42">
        <w:rPr>
          <w:b/>
          <w:bCs/>
        </w:rPr>
        <w:t xml:space="preserve">Ausblick auf das kommende Jahr: „Time to </w:t>
      </w:r>
      <w:proofErr w:type="spellStart"/>
      <w:r w:rsidRPr="00501A42">
        <w:rPr>
          <w:b/>
          <w:bCs/>
        </w:rPr>
        <w:t>deliver</w:t>
      </w:r>
      <w:proofErr w:type="spellEnd"/>
      <w:r w:rsidRPr="00501A42">
        <w:rPr>
          <w:b/>
          <w:bCs/>
        </w:rPr>
        <w:t>“</w:t>
      </w:r>
    </w:p>
    <w:p w14:paraId="706AA5FE" w14:textId="1ABAB08D" w:rsidR="00214A60" w:rsidRPr="00501A42" w:rsidRDefault="00214A60" w:rsidP="003A0706">
      <w:r w:rsidRPr="00214A60">
        <w:t xml:space="preserve">Michael Perschke, CEO der Quantron AG: </w:t>
      </w:r>
      <w:r>
        <w:t>„</w:t>
      </w:r>
      <w:r w:rsidRPr="00214A60">
        <w:t xml:space="preserve">Das </w:t>
      </w:r>
      <w:r>
        <w:t xml:space="preserve">bisherige </w:t>
      </w:r>
      <w:r w:rsidRPr="00214A60">
        <w:t xml:space="preserve">Jahr 2023 war auf der einen Seite großartig, da wir neue Märkte erschlossen und mit der Auslieferung unserer ersten Brennstoffzellenprodukte begonnen haben, gleichzeitig mussten wir aber auch als </w:t>
      </w:r>
      <w:r w:rsidR="004C0C74">
        <w:t>‚</w:t>
      </w:r>
      <w:r w:rsidRPr="00214A60">
        <w:t>Vorreiter</w:t>
      </w:r>
      <w:r w:rsidR="004C0C74">
        <w:t>‘</w:t>
      </w:r>
      <w:r w:rsidRPr="00214A60">
        <w:t xml:space="preserve"> mit unseren Brennstoffzellenprodukten viele Herausforderungen meistern. Dies war nur dank eines starken Teams innerhalb von QUANTRON und unseres Partner- und Investorennetzwerks möglich, und das hat uns zu großartigen Ergebnissen geführt.</w:t>
      </w:r>
      <w:r>
        <w:t>“</w:t>
      </w:r>
    </w:p>
    <w:p w14:paraId="40116057" w14:textId="3BC84CD7" w:rsidR="002024D0" w:rsidRPr="00501A42" w:rsidRDefault="00054E5D" w:rsidP="002024D0">
      <w:pPr>
        <w:spacing w:after="0"/>
      </w:pPr>
      <w:r w:rsidRPr="00501A42">
        <w:t>Im Jahr 2024 wird QUANTRON die nächste wichtige Phase seiner strategischen Entwicklung einleiten. Im neuen Jahr wird die Vision von QUANTRON greifbar, denn dann werden noch mehr emissionsfreie Fahrzeuge auf die Straße kommen, die das Engagement des Unternehmens für einen nachhaltigen Einfluss auf die Umwelt bekräftigen.</w:t>
      </w:r>
    </w:p>
    <w:p w14:paraId="232E2DA5" w14:textId="77777777" w:rsidR="00054E5D" w:rsidRPr="00501A42" w:rsidRDefault="00054E5D" w:rsidP="002024D0">
      <w:pPr>
        <w:spacing w:after="0"/>
      </w:pPr>
    </w:p>
    <w:p w14:paraId="051A2CB4" w14:textId="77777777" w:rsidR="00923607" w:rsidRPr="00923607" w:rsidRDefault="00923607" w:rsidP="00923607">
      <w:pPr>
        <w:rPr>
          <w:b/>
          <w:bCs/>
        </w:rPr>
      </w:pPr>
      <w:r w:rsidRPr="00923607">
        <w:rPr>
          <w:b/>
          <w:bCs/>
        </w:rPr>
        <w:t>Herausforderungen in der Lieferkette für Brennstoffzellenkomponenten</w:t>
      </w:r>
    </w:p>
    <w:p w14:paraId="6F68D68F" w14:textId="28EA8BCB" w:rsidR="001078CC" w:rsidRDefault="00923607" w:rsidP="00923607">
      <w:r w:rsidRPr="00923607">
        <w:lastRenderedPageBreak/>
        <w:t>Als Pionier ist QUANTRON einer der ersten, der verschiedene Brennstoffzellentechnologien, Tanks und andere Komponenten einsetzt. Da sich einige von QUANTRONs Zulieferern selbst in einer Anlaufphase befinden, haben sich die ersten Auslieferungen des QUANTRON QHM FCEV verzögert und ein Teil des Umsatzes für das vierte Quartal 2023 wird auf das erste Quartal 2024 ver</w:t>
      </w:r>
      <w:r w:rsidR="00AF4624">
        <w:t>lagert</w:t>
      </w:r>
      <w:r w:rsidRPr="00923607">
        <w:t>.</w:t>
      </w:r>
    </w:p>
    <w:p w14:paraId="64CBA626" w14:textId="77777777" w:rsidR="00822335" w:rsidRPr="00501A42" w:rsidRDefault="00822335" w:rsidP="00923607"/>
    <w:p w14:paraId="21AE9850" w14:textId="281FAF59" w:rsidR="008B7AF6" w:rsidRPr="00C22479" w:rsidRDefault="00FD5A97" w:rsidP="00FD5A97">
      <w:pPr>
        <w:rPr>
          <w:rFonts w:cs="Arial"/>
          <w:b/>
        </w:rPr>
      </w:pPr>
      <w:r w:rsidRPr="00C22479">
        <w:rPr>
          <w:rFonts w:cs="Arial"/>
          <w:b/>
        </w:rPr>
        <w:t>Bilder (Zum Download bitte auf die Bildvorschau klicken)</w:t>
      </w:r>
      <w:r w:rsidR="008B7AF6" w:rsidRPr="00C22479">
        <w:rPr>
          <w:rFonts w:cs="Arial"/>
          <w:b/>
        </w:rPr>
        <w:t>:</w:t>
      </w:r>
    </w:p>
    <w:tbl>
      <w:tblPr>
        <w:tblStyle w:val="Tabellenraster"/>
        <w:tblW w:w="0" w:type="auto"/>
        <w:tblLayout w:type="fixed"/>
        <w:tblLook w:val="04A0" w:firstRow="1" w:lastRow="0" w:firstColumn="1" w:lastColumn="0" w:noHBand="0" w:noVBand="1"/>
      </w:tblPr>
      <w:tblGrid>
        <w:gridCol w:w="3681"/>
        <w:gridCol w:w="4961"/>
      </w:tblGrid>
      <w:tr w:rsidR="00B460C3" w:rsidRPr="00501A42" w14:paraId="7BC29849" w14:textId="77777777" w:rsidTr="001D7300">
        <w:trPr>
          <w:trHeight w:val="977"/>
        </w:trPr>
        <w:tc>
          <w:tcPr>
            <w:tcW w:w="3681" w:type="dxa"/>
          </w:tcPr>
          <w:p w14:paraId="333E5E64" w14:textId="0A648FFD" w:rsidR="00B460C3" w:rsidRPr="00501A42" w:rsidRDefault="00C072FC" w:rsidP="00B460C3">
            <w:pPr>
              <w:ind w:right="597"/>
              <w:rPr>
                <w:rFonts w:cs="Arial"/>
                <w:bCs/>
              </w:rPr>
            </w:pPr>
            <w:r>
              <w:rPr>
                <w:rStyle w:val="Fett"/>
                <w:rFonts w:cs="Arial"/>
                <w:noProof/>
                <w:sz w:val="20"/>
                <w:szCs w:val="20"/>
                <w:lang w:val="en-US"/>
              </w:rPr>
              <w:drawing>
                <wp:inline distT="0" distB="0" distL="0" distR="0" wp14:anchorId="4EF49F85" wp14:editId="19989D84">
                  <wp:extent cx="1980000" cy="1083600"/>
                  <wp:effectExtent l="0" t="0" r="1270" b="2540"/>
                  <wp:docPr id="1742055656" name="Grafik 174205565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55656" name="Grafik 1742055656">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0" cy="1083600"/>
                          </a:xfrm>
                          <a:prstGeom prst="rect">
                            <a:avLst/>
                          </a:prstGeom>
                          <a:noFill/>
                          <a:ln>
                            <a:noFill/>
                          </a:ln>
                        </pic:spPr>
                      </pic:pic>
                    </a:graphicData>
                  </a:graphic>
                </wp:inline>
              </w:drawing>
            </w:r>
          </w:p>
        </w:tc>
        <w:tc>
          <w:tcPr>
            <w:tcW w:w="4961" w:type="dxa"/>
          </w:tcPr>
          <w:p w14:paraId="7AB7E469" w14:textId="27140E8C" w:rsidR="00B460C3" w:rsidRPr="00501A42" w:rsidRDefault="00D92EBB" w:rsidP="00C7644E">
            <w:pPr>
              <w:spacing w:line="240" w:lineRule="auto"/>
              <w:ind w:right="597"/>
              <w:rPr>
                <w:rFonts w:cs="Arial"/>
                <w:bCs/>
              </w:rPr>
            </w:pPr>
            <w:r w:rsidRPr="00D92EBB">
              <w:rPr>
                <w:rFonts w:cs="Arial"/>
                <w:bCs/>
              </w:rPr>
              <w:t xml:space="preserve">QUANTRON Portfolio mit kompletter Produktpalette an FCEV und </w:t>
            </w:r>
            <w:proofErr w:type="gramStart"/>
            <w:r w:rsidRPr="00D92EBB">
              <w:rPr>
                <w:rFonts w:cs="Arial"/>
                <w:bCs/>
              </w:rPr>
              <w:t>BEV</w:t>
            </w:r>
            <w:r w:rsidR="008219B5">
              <w:rPr>
                <w:rFonts w:cs="Arial"/>
                <w:bCs/>
              </w:rPr>
              <w:t xml:space="preserve"> </w:t>
            </w:r>
            <w:r w:rsidRPr="00D92EBB">
              <w:rPr>
                <w:rFonts w:cs="Arial"/>
                <w:bCs/>
              </w:rPr>
              <w:t>Nutzfahrzeugen</w:t>
            </w:r>
            <w:proofErr w:type="gramEnd"/>
          </w:p>
        </w:tc>
      </w:tr>
      <w:tr w:rsidR="00AC0AF3" w:rsidRPr="00501A42" w14:paraId="31F989E1" w14:textId="77777777" w:rsidTr="001D7300">
        <w:trPr>
          <w:trHeight w:val="977"/>
        </w:trPr>
        <w:tc>
          <w:tcPr>
            <w:tcW w:w="3681" w:type="dxa"/>
          </w:tcPr>
          <w:p w14:paraId="779B345B" w14:textId="13E04EBA" w:rsidR="00AC0AF3" w:rsidRDefault="00BE09CC" w:rsidP="00F63FEA">
            <w:pPr>
              <w:ind w:right="597"/>
              <w:rPr>
                <w:noProof/>
              </w:rPr>
            </w:pPr>
            <w:r>
              <w:rPr>
                <w:noProof/>
              </w:rPr>
              <w:drawing>
                <wp:inline distT="0" distB="0" distL="0" distR="0" wp14:anchorId="1F38E228" wp14:editId="016D4C51">
                  <wp:extent cx="1981200" cy="1322000"/>
                  <wp:effectExtent l="0" t="0" r="0" b="0"/>
                  <wp:docPr id="246148036" name="Grafik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48036" name="Grafik 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8972" cy="1327186"/>
                          </a:xfrm>
                          <a:prstGeom prst="rect">
                            <a:avLst/>
                          </a:prstGeom>
                          <a:noFill/>
                          <a:ln>
                            <a:noFill/>
                          </a:ln>
                        </pic:spPr>
                      </pic:pic>
                    </a:graphicData>
                  </a:graphic>
                </wp:inline>
              </w:drawing>
            </w:r>
          </w:p>
        </w:tc>
        <w:tc>
          <w:tcPr>
            <w:tcW w:w="4961" w:type="dxa"/>
          </w:tcPr>
          <w:p w14:paraId="183485B1" w14:textId="5130688E" w:rsidR="00AC0AF3" w:rsidRDefault="00C26BC3" w:rsidP="00C7644E">
            <w:pPr>
              <w:spacing w:line="240" w:lineRule="auto"/>
              <w:ind w:right="597"/>
              <w:rPr>
                <w:rFonts w:cs="Arial"/>
                <w:bCs/>
              </w:rPr>
            </w:pPr>
            <w:r w:rsidRPr="00C26BC3">
              <w:rPr>
                <w:rFonts w:cs="Arial"/>
                <w:bCs/>
              </w:rPr>
              <w:t xml:space="preserve">QUANTRON QLI FCEV </w:t>
            </w:r>
            <w:r w:rsidR="006204D3">
              <w:rPr>
                <w:rFonts w:cs="Arial"/>
                <w:bCs/>
              </w:rPr>
              <w:t>w</w:t>
            </w:r>
            <w:r w:rsidRPr="00C26BC3">
              <w:rPr>
                <w:rFonts w:cs="Arial"/>
                <w:bCs/>
              </w:rPr>
              <w:t>asserstoffbetriebene Trucks im Einsatz für IKEA</w:t>
            </w:r>
          </w:p>
        </w:tc>
      </w:tr>
      <w:tr w:rsidR="008E0355" w:rsidRPr="00501A42" w14:paraId="50E6FF89" w14:textId="77777777" w:rsidTr="001D7300">
        <w:trPr>
          <w:trHeight w:val="977"/>
        </w:trPr>
        <w:tc>
          <w:tcPr>
            <w:tcW w:w="3681" w:type="dxa"/>
          </w:tcPr>
          <w:p w14:paraId="1FEB17E8" w14:textId="11EA30F5" w:rsidR="008E0355" w:rsidRDefault="008E0355" w:rsidP="008E0355">
            <w:pPr>
              <w:ind w:right="597"/>
              <w:rPr>
                <w:rFonts w:cs="Arial"/>
                <w:bCs/>
                <w:noProof/>
              </w:rPr>
            </w:pPr>
            <w:r>
              <w:rPr>
                <w:rFonts w:cs="Arial"/>
                <w:bCs/>
                <w:noProof/>
              </w:rPr>
              <w:drawing>
                <wp:inline distT="0" distB="0" distL="0" distR="0" wp14:anchorId="6064D169" wp14:editId="158809F4">
                  <wp:extent cx="1980000" cy="1321200"/>
                  <wp:effectExtent l="0" t="0" r="1270" b="0"/>
                  <wp:docPr id="1595033991" name="Grafik 1595033991" descr="Ein Bild, das Person, Kleidung, Menschliches Gesicht, Lächeln enthält.&#10;&#10;Automatisch generierte Beschreibu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33991" name="Grafik 1595033991" descr="Ein Bild, das Person, Kleidung, Menschliches Gesicht, Lächeln enthält.&#10;&#10;Automatisch generierte Beschreibu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0000" cy="1321200"/>
                          </a:xfrm>
                          <a:prstGeom prst="rect">
                            <a:avLst/>
                          </a:prstGeom>
                          <a:noFill/>
                          <a:ln>
                            <a:noFill/>
                          </a:ln>
                        </pic:spPr>
                      </pic:pic>
                    </a:graphicData>
                  </a:graphic>
                </wp:inline>
              </w:drawing>
            </w:r>
          </w:p>
        </w:tc>
        <w:tc>
          <w:tcPr>
            <w:tcW w:w="4961" w:type="dxa"/>
          </w:tcPr>
          <w:p w14:paraId="1900DB3A" w14:textId="7EFC15B7" w:rsidR="008E0355" w:rsidRDefault="008E0355" w:rsidP="00C7644E">
            <w:pPr>
              <w:spacing w:line="240" w:lineRule="auto"/>
              <w:ind w:right="597"/>
              <w:rPr>
                <w:rFonts w:cs="Arial"/>
                <w:bCs/>
              </w:rPr>
            </w:pPr>
            <w:r>
              <w:t>V</w:t>
            </w:r>
            <w:r w:rsidR="00D27F82">
              <w:t>. l.</w:t>
            </w:r>
            <w:r w:rsidRPr="00611167">
              <w:t xml:space="preserve">: Michael Perschke (CEO Quantron AG), Güven </w:t>
            </w:r>
            <w:proofErr w:type="spellStart"/>
            <w:r w:rsidRPr="00611167">
              <w:t>Özyurt</w:t>
            </w:r>
            <w:proofErr w:type="spellEnd"/>
            <w:r w:rsidRPr="00611167">
              <w:t xml:space="preserve"> (CEO Ford </w:t>
            </w:r>
            <w:proofErr w:type="spellStart"/>
            <w:r w:rsidRPr="00611167">
              <w:t>Otosan</w:t>
            </w:r>
            <w:proofErr w:type="spellEnd"/>
            <w:r w:rsidRPr="00611167">
              <w:t>), Andreas Haller (Gründer und Vors</w:t>
            </w:r>
            <w:r>
              <w:t>tandsvorsitzender</w:t>
            </w:r>
            <w:r w:rsidRPr="00611167">
              <w:t xml:space="preserve"> Quantron AG) </w:t>
            </w:r>
            <w:r>
              <w:t>und</w:t>
            </w:r>
            <w:r w:rsidRPr="00611167">
              <w:t xml:space="preserve"> Emrah Duman (Ford Trucks Business Area Leader)</w:t>
            </w:r>
          </w:p>
        </w:tc>
      </w:tr>
      <w:tr w:rsidR="008D6FB0" w:rsidRPr="00501A42" w14:paraId="747324E4" w14:textId="77777777" w:rsidTr="001D7300">
        <w:trPr>
          <w:trHeight w:val="977"/>
        </w:trPr>
        <w:tc>
          <w:tcPr>
            <w:tcW w:w="3681" w:type="dxa"/>
          </w:tcPr>
          <w:p w14:paraId="249CAD1C" w14:textId="2B5D454D" w:rsidR="008D6FB0" w:rsidRDefault="00A50E7B" w:rsidP="008D6FB0">
            <w:pPr>
              <w:ind w:right="597"/>
              <w:rPr>
                <w:rFonts w:cs="Arial"/>
                <w:bCs/>
                <w:noProof/>
              </w:rPr>
            </w:pPr>
            <w:r>
              <w:rPr>
                <w:noProof/>
              </w:rPr>
              <w:drawing>
                <wp:inline distT="0" distB="0" distL="0" distR="0" wp14:anchorId="3438551E" wp14:editId="702637F0">
                  <wp:extent cx="1980000" cy="1321200"/>
                  <wp:effectExtent l="0" t="0" r="1270" b="0"/>
                  <wp:docPr id="364819308" name="Grafik 36481930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19308" name="Grafik 364819308">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0000" cy="1321200"/>
                          </a:xfrm>
                          <a:prstGeom prst="rect">
                            <a:avLst/>
                          </a:prstGeom>
                          <a:noFill/>
                          <a:ln>
                            <a:noFill/>
                          </a:ln>
                        </pic:spPr>
                      </pic:pic>
                    </a:graphicData>
                  </a:graphic>
                </wp:inline>
              </w:drawing>
            </w:r>
          </w:p>
        </w:tc>
        <w:tc>
          <w:tcPr>
            <w:tcW w:w="4961" w:type="dxa"/>
          </w:tcPr>
          <w:p w14:paraId="29A9DC3F" w14:textId="79C039A4" w:rsidR="008D6FB0" w:rsidRDefault="008D6FB0" w:rsidP="00C7644E">
            <w:pPr>
              <w:spacing w:line="240" w:lineRule="auto"/>
              <w:ind w:right="597"/>
            </w:pPr>
            <w:r w:rsidRPr="00DC484A">
              <w:rPr>
                <w:rFonts w:cs="Arial"/>
                <w:color w:val="222A35"/>
              </w:rPr>
              <w:t xml:space="preserve">V. l.: David </w:t>
            </w:r>
            <w:proofErr w:type="spellStart"/>
            <w:r w:rsidRPr="00DC484A">
              <w:rPr>
                <w:rFonts w:cs="Arial"/>
                <w:color w:val="222A35"/>
              </w:rPr>
              <w:t>Pezzulli</w:t>
            </w:r>
            <w:proofErr w:type="spellEnd"/>
            <w:r w:rsidRPr="00DC484A">
              <w:rPr>
                <w:rFonts w:cs="Arial"/>
                <w:color w:val="222A35"/>
              </w:rPr>
              <w:t xml:space="preserve">, (Managing </w:t>
            </w:r>
            <w:proofErr w:type="spellStart"/>
            <w:r w:rsidRPr="00DC484A">
              <w:rPr>
                <w:rFonts w:cs="Arial"/>
                <w:color w:val="222A35"/>
              </w:rPr>
              <w:t>Director</w:t>
            </w:r>
            <w:proofErr w:type="spellEnd"/>
            <w:r w:rsidRPr="00DC484A">
              <w:rPr>
                <w:rFonts w:cs="Arial"/>
                <w:color w:val="222A35"/>
              </w:rPr>
              <w:t xml:space="preserve"> </w:t>
            </w:r>
            <w:r>
              <w:rPr>
                <w:rFonts w:cs="Arial"/>
                <w:color w:val="222A35"/>
              </w:rPr>
              <w:t xml:space="preserve">von </w:t>
            </w:r>
            <w:proofErr w:type="spellStart"/>
            <w:r w:rsidRPr="00DC484A">
              <w:rPr>
                <w:rFonts w:cs="Arial"/>
                <w:color w:val="222A35"/>
              </w:rPr>
              <w:t>Mesientos</w:t>
            </w:r>
            <w:proofErr w:type="spellEnd"/>
            <w:r w:rsidRPr="00DC484A">
              <w:rPr>
                <w:rFonts w:cs="Arial"/>
                <w:color w:val="222A35"/>
              </w:rPr>
              <w:t xml:space="preserve">), Herbert Robel (CHRO &amp; Co-Founder Quantron AG), Ahmed </w:t>
            </w:r>
            <w:proofErr w:type="spellStart"/>
            <w:r w:rsidRPr="00DC484A">
              <w:rPr>
                <w:rFonts w:cs="Arial"/>
                <w:color w:val="222A35"/>
              </w:rPr>
              <w:t>Elkerrami</w:t>
            </w:r>
            <w:proofErr w:type="spellEnd"/>
            <w:r w:rsidRPr="00DC484A">
              <w:rPr>
                <w:rFonts w:cs="Arial"/>
                <w:color w:val="222A35"/>
              </w:rPr>
              <w:t xml:space="preserve"> (CEO </w:t>
            </w:r>
            <w:proofErr w:type="spellStart"/>
            <w:r w:rsidRPr="00DC484A">
              <w:rPr>
                <w:rFonts w:cs="Arial"/>
                <w:color w:val="222A35"/>
              </w:rPr>
              <w:t>Oilinvest</w:t>
            </w:r>
            <w:proofErr w:type="spellEnd"/>
            <w:r w:rsidRPr="00DC484A">
              <w:rPr>
                <w:rFonts w:cs="Arial"/>
                <w:color w:val="222A35"/>
              </w:rPr>
              <w:t xml:space="preserve"> Group), Andreas Haller (Gründer &amp; Vorstandsvorsitzen</w:t>
            </w:r>
            <w:r>
              <w:rPr>
                <w:rFonts w:cs="Arial"/>
                <w:color w:val="222A35"/>
              </w:rPr>
              <w:t xml:space="preserve">der </w:t>
            </w:r>
            <w:r w:rsidRPr="00DC484A">
              <w:rPr>
                <w:rFonts w:cs="Arial"/>
                <w:color w:val="222A35"/>
              </w:rPr>
              <w:t xml:space="preserve">Quantron AG), Michael Perschke (CEO Quantron AG), Timothy Sullivan (Business Liaison Officer </w:t>
            </w:r>
            <w:r>
              <w:rPr>
                <w:rFonts w:cs="Arial"/>
                <w:color w:val="222A35"/>
              </w:rPr>
              <w:t>bei</w:t>
            </w:r>
            <w:r w:rsidRPr="00DC484A">
              <w:rPr>
                <w:rFonts w:cs="Arial"/>
                <w:color w:val="222A35"/>
              </w:rPr>
              <w:t xml:space="preserve"> OBV)</w:t>
            </w:r>
          </w:p>
        </w:tc>
      </w:tr>
      <w:tr w:rsidR="005D04CE" w:rsidRPr="00501A42" w14:paraId="530CA1D4" w14:textId="77777777" w:rsidTr="001D7300">
        <w:trPr>
          <w:trHeight w:val="977"/>
        </w:trPr>
        <w:tc>
          <w:tcPr>
            <w:tcW w:w="3681" w:type="dxa"/>
          </w:tcPr>
          <w:p w14:paraId="0C450B62" w14:textId="21355AFC" w:rsidR="005D04CE" w:rsidRDefault="005D04CE" w:rsidP="005D04CE">
            <w:pPr>
              <w:ind w:right="597"/>
              <w:rPr>
                <w:noProof/>
              </w:rPr>
            </w:pPr>
            <w:r>
              <w:rPr>
                <w:rFonts w:cs="Arial"/>
                <w:bCs/>
                <w:noProof/>
              </w:rPr>
              <w:lastRenderedPageBreak/>
              <w:drawing>
                <wp:inline distT="0" distB="0" distL="0" distR="0" wp14:anchorId="16F02D85" wp14:editId="170F1518">
                  <wp:extent cx="1980000" cy="1321200"/>
                  <wp:effectExtent l="0" t="0" r="1270" b="0"/>
                  <wp:docPr id="284418000" name="Grafik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18000" name="Grafik 1">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0000" cy="1321200"/>
                          </a:xfrm>
                          <a:prstGeom prst="rect">
                            <a:avLst/>
                          </a:prstGeom>
                          <a:noFill/>
                          <a:ln>
                            <a:noFill/>
                          </a:ln>
                        </pic:spPr>
                      </pic:pic>
                    </a:graphicData>
                  </a:graphic>
                </wp:inline>
              </w:drawing>
            </w:r>
          </w:p>
        </w:tc>
        <w:tc>
          <w:tcPr>
            <w:tcW w:w="4961" w:type="dxa"/>
          </w:tcPr>
          <w:p w14:paraId="4FD254D0" w14:textId="38A90206" w:rsidR="005D04CE" w:rsidRPr="00DC484A" w:rsidRDefault="005D04CE" w:rsidP="005D04CE">
            <w:pPr>
              <w:spacing w:line="240" w:lineRule="auto"/>
              <w:ind w:right="597"/>
              <w:rPr>
                <w:rFonts w:cs="Arial"/>
                <w:color w:val="222A35"/>
              </w:rPr>
            </w:pPr>
            <w:r w:rsidRPr="00C65BB1">
              <w:rPr>
                <w:rFonts w:cs="Arial"/>
              </w:rPr>
              <w:t xml:space="preserve">QUANTRON QARGO 4 </w:t>
            </w:r>
            <w:proofErr w:type="gramStart"/>
            <w:r w:rsidRPr="00C65BB1">
              <w:rPr>
                <w:rFonts w:cs="Arial"/>
              </w:rPr>
              <w:t>EV Flotte</w:t>
            </w:r>
            <w:proofErr w:type="gramEnd"/>
            <w:r w:rsidRPr="00C65BB1">
              <w:rPr>
                <w:rFonts w:cs="Arial"/>
              </w:rPr>
              <w:t xml:space="preserve"> </w:t>
            </w:r>
            <w:r w:rsidRPr="00C71AC9">
              <w:rPr>
                <w:rFonts w:cs="Arial"/>
              </w:rPr>
              <w:t>im Königreich Saudi-Arabien</w:t>
            </w:r>
          </w:p>
        </w:tc>
      </w:tr>
    </w:tbl>
    <w:p w14:paraId="312772B0" w14:textId="77777777" w:rsidR="00E13E09" w:rsidRPr="00501A42" w:rsidRDefault="00E13E09" w:rsidP="00F63FEA">
      <w:pPr>
        <w:ind w:right="597"/>
        <w:rPr>
          <w:rFonts w:cs="Arial"/>
          <w:bCs/>
        </w:rPr>
      </w:pPr>
    </w:p>
    <w:p w14:paraId="65DE3B4B" w14:textId="6943E5DF" w:rsidR="00AE78E4" w:rsidRPr="00347FF8" w:rsidRDefault="00F63FEA" w:rsidP="00347FF8">
      <w:pPr>
        <w:ind w:right="597"/>
        <w:rPr>
          <w:rFonts w:cs="Arial"/>
          <w:b/>
        </w:rPr>
      </w:pPr>
      <w:r w:rsidRPr="00501A42">
        <w:rPr>
          <w:rFonts w:cs="Arial"/>
        </w:rPr>
        <w:t>D</w:t>
      </w:r>
      <w:r w:rsidR="00682BD1" w:rsidRPr="00501A42">
        <w:rPr>
          <w:rFonts w:cs="Arial"/>
        </w:rPr>
        <w:t>ie</w:t>
      </w:r>
      <w:r w:rsidRPr="00501A42">
        <w:rPr>
          <w:rFonts w:cs="Arial"/>
        </w:rPr>
        <w:t xml:space="preserve"> Original</w:t>
      </w:r>
      <w:r w:rsidR="00D2730D" w:rsidRPr="00501A42">
        <w:rPr>
          <w:rFonts w:cs="Arial"/>
        </w:rPr>
        <w:t>bilder</w:t>
      </w:r>
      <w:r w:rsidRPr="00501A42">
        <w:rPr>
          <w:rFonts w:cs="Arial"/>
        </w:rPr>
        <w:t xml:space="preserve"> in </w:t>
      </w:r>
      <w:r w:rsidR="00D54ABB" w:rsidRPr="00501A42">
        <w:rPr>
          <w:rFonts w:cs="Arial"/>
        </w:rPr>
        <w:t>hoher und niedriger</w:t>
      </w:r>
      <w:r w:rsidRPr="00501A42">
        <w:rPr>
          <w:rFonts w:cs="Arial"/>
        </w:rPr>
        <w:t xml:space="preserve"> Auflösung finden Sie hier: </w:t>
      </w:r>
      <w:hyperlink r:id="rId22">
        <w:r w:rsidRPr="00501A42">
          <w:rPr>
            <w:rStyle w:val="Hyperlink"/>
            <w:rFonts w:cs="Arial"/>
          </w:rPr>
          <w:t>Pressemitteilungen der Quantron AG</w:t>
        </w:r>
      </w:hyperlink>
      <w:r w:rsidRPr="00501A42">
        <w:rPr>
          <w:rFonts w:cs="Arial"/>
        </w:rPr>
        <w:t xml:space="preserve"> (https://www.quantron.net/q-news/pr-berichte/) </w:t>
      </w:r>
    </w:p>
    <w:p w14:paraId="258343A1" w14:textId="77777777" w:rsidR="002E0C3D" w:rsidRPr="00501A42" w:rsidRDefault="002E0C3D" w:rsidP="002E0C3D">
      <w:pPr>
        <w:pStyle w:val="paragraph"/>
        <w:spacing w:before="240" w:beforeAutospacing="0" w:after="0" w:afterAutospacing="0"/>
        <w:textAlignment w:val="baseline"/>
        <w:rPr>
          <w:rFonts w:ascii="Arial" w:hAnsi="Arial" w:cs="Arial"/>
          <w:sz w:val="20"/>
          <w:szCs w:val="20"/>
        </w:rPr>
      </w:pPr>
      <w:r w:rsidRPr="00501A42">
        <w:rPr>
          <w:rStyle w:val="normaltextrun"/>
          <w:rFonts w:ascii="Arial" w:hAnsi="Arial" w:cs="Arial"/>
          <w:b/>
          <w:bCs/>
          <w:i/>
          <w:iCs/>
          <w:sz w:val="20"/>
          <w:szCs w:val="20"/>
        </w:rPr>
        <w:t>Über die Quantron AG</w:t>
      </w:r>
      <w:r w:rsidRPr="00501A42">
        <w:rPr>
          <w:rStyle w:val="eop"/>
          <w:rFonts w:ascii="Arial" w:hAnsi="Arial" w:cs="Arial"/>
          <w:sz w:val="20"/>
          <w:szCs w:val="20"/>
        </w:rPr>
        <w:t> </w:t>
      </w:r>
    </w:p>
    <w:p w14:paraId="37C62E56" w14:textId="77777777" w:rsidR="002E0C3D" w:rsidRPr="00501A42" w:rsidRDefault="002E0C3D" w:rsidP="002E0C3D">
      <w:pPr>
        <w:pStyle w:val="paragraph"/>
        <w:spacing w:before="240" w:beforeAutospacing="0" w:after="0" w:afterAutospacing="0"/>
        <w:textAlignment w:val="baseline"/>
        <w:rPr>
          <w:rFonts w:ascii="Arial" w:hAnsi="Arial" w:cs="Arial"/>
          <w:sz w:val="20"/>
          <w:szCs w:val="20"/>
        </w:rPr>
      </w:pPr>
      <w:r w:rsidRPr="00501A42">
        <w:rPr>
          <w:rStyle w:val="normaltextrun"/>
          <w:rFonts w:ascii="Arial" w:hAnsi="Arial" w:cs="Arial"/>
          <w:i/>
          <w:iCs/>
          <w:sz w:val="20"/>
          <w:szCs w:val="20"/>
        </w:rPr>
        <w:t xml:space="preserve">Die </w:t>
      </w:r>
      <w:r w:rsidRPr="00501A42">
        <w:rPr>
          <w:rStyle w:val="normaltextrun"/>
          <w:rFonts w:ascii="Arial" w:hAnsi="Arial" w:cs="Arial"/>
          <w:b/>
          <w:bCs/>
          <w:i/>
          <w:iCs/>
          <w:sz w:val="20"/>
          <w:szCs w:val="20"/>
        </w:rPr>
        <w:t>Quantron AG ist Plattformanbieter und Spezialist für nachhaltigen Personen- und Gütertransport</w:t>
      </w:r>
      <w:r w:rsidRPr="00501A42">
        <w:rPr>
          <w:rStyle w:val="normaltextrun"/>
          <w:rFonts w:ascii="Arial" w:hAnsi="Arial" w:cs="Arial"/>
          <w:i/>
          <w:iCs/>
          <w:sz w:val="20"/>
          <w:szCs w:val="20"/>
        </w:rPr>
        <w:t>; insbesondere für LKW, Busse und Transporter mit vollelektrischem Antriebsstrang und H</w:t>
      </w:r>
      <w:r w:rsidRPr="00501A42">
        <w:rPr>
          <w:rStyle w:val="normaltextrun"/>
          <w:rFonts w:ascii="Arial" w:hAnsi="Arial" w:cs="Arial"/>
          <w:i/>
          <w:iCs/>
          <w:sz w:val="20"/>
          <w:szCs w:val="20"/>
          <w:vertAlign w:val="subscript"/>
        </w:rPr>
        <w:t>2</w:t>
      </w:r>
      <w:r w:rsidRPr="00501A42">
        <w:rPr>
          <w:rStyle w:val="normaltextrun"/>
          <w:rFonts w:ascii="Arial" w:hAnsi="Arial" w:cs="Arial"/>
          <w:i/>
          <w:iCs/>
          <w:sz w:val="20"/>
          <w:szCs w:val="20"/>
        </w:rPr>
        <w:t>-Brennstoffzellentechnologie. Das deutsche Unternehmen aus dem bayerischen Augsburg verbindet als Hightech-</w:t>
      </w:r>
      <w:proofErr w:type="spellStart"/>
      <w:r w:rsidRPr="00501A42">
        <w:rPr>
          <w:rStyle w:val="normaltextrun"/>
          <w:rFonts w:ascii="Arial" w:hAnsi="Arial" w:cs="Arial"/>
          <w:i/>
          <w:iCs/>
          <w:sz w:val="20"/>
          <w:szCs w:val="20"/>
        </w:rPr>
        <w:t>Spinoff</w:t>
      </w:r>
      <w:proofErr w:type="spellEnd"/>
      <w:r w:rsidRPr="00501A42">
        <w:rPr>
          <w:rStyle w:val="normaltextrun"/>
          <w:rFonts w:ascii="Arial" w:hAnsi="Arial" w:cs="Arial"/>
          <w:i/>
          <w:iCs/>
          <w:sz w:val="20"/>
          <w:szCs w:val="20"/>
        </w:rPr>
        <w:t xml:space="preserve"> der renommierten Haller GmbH über 140 Jahre Nutzfahrzeugerfahrung mit modernstem E-Mobilitäts-Knowhow und positioniert sich global als Partner bestehender OEMs. </w:t>
      </w:r>
      <w:r w:rsidRPr="00501A42">
        <w:rPr>
          <w:rStyle w:val="eop"/>
          <w:rFonts w:ascii="Arial" w:hAnsi="Arial" w:cs="Arial"/>
          <w:sz w:val="20"/>
          <w:szCs w:val="20"/>
        </w:rPr>
        <w:t> </w:t>
      </w:r>
    </w:p>
    <w:p w14:paraId="48EC7195" w14:textId="77777777" w:rsidR="002E0C3D" w:rsidRPr="00501A42" w:rsidRDefault="002E0C3D" w:rsidP="002E0C3D">
      <w:pPr>
        <w:pStyle w:val="paragraph"/>
        <w:spacing w:before="240" w:beforeAutospacing="0" w:after="0" w:afterAutospacing="0"/>
        <w:textAlignment w:val="baseline"/>
        <w:rPr>
          <w:rFonts w:ascii="Arial" w:hAnsi="Arial" w:cs="Arial"/>
          <w:sz w:val="20"/>
          <w:szCs w:val="20"/>
        </w:rPr>
      </w:pPr>
      <w:r w:rsidRPr="00501A42">
        <w:rPr>
          <w:rStyle w:val="normaltextrun"/>
          <w:rFonts w:ascii="Arial" w:hAnsi="Arial" w:cs="Arial"/>
          <w:i/>
          <w:iCs/>
          <w:sz w:val="20"/>
          <w:szCs w:val="20"/>
        </w:rPr>
        <w:t xml:space="preserve">Mit dem </w:t>
      </w:r>
      <w:r w:rsidRPr="00501A42">
        <w:rPr>
          <w:rStyle w:val="normaltextrun"/>
          <w:rFonts w:ascii="Arial" w:hAnsi="Arial" w:cs="Arial"/>
          <w:b/>
          <w:bCs/>
          <w:i/>
          <w:iCs/>
          <w:sz w:val="20"/>
          <w:szCs w:val="20"/>
        </w:rPr>
        <w:t>Quantron-</w:t>
      </w:r>
      <w:proofErr w:type="spellStart"/>
      <w:r w:rsidRPr="00501A42">
        <w:rPr>
          <w:rStyle w:val="normaltextrun"/>
          <w:rFonts w:ascii="Arial" w:hAnsi="Arial" w:cs="Arial"/>
          <w:b/>
          <w:bCs/>
          <w:i/>
          <w:iCs/>
          <w:sz w:val="20"/>
          <w:szCs w:val="20"/>
        </w:rPr>
        <w:t>as</w:t>
      </w:r>
      <w:proofErr w:type="spellEnd"/>
      <w:r w:rsidRPr="00501A42">
        <w:rPr>
          <w:rStyle w:val="normaltextrun"/>
          <w:rFonts w:ascii="Arial" w:hAnsi="Arial" w:cs="Arial"/>
          <w:b/>
          <w:bCs/>
          <w:i/>
          <w:iCs/>
          <w:sz w:val="20"/>
          <w:szCs w:val="20"/>
        </w:rPr>
        <w:t xml:space="preserve">-a-Service </w:t>
      </w:r>
      <w:proofErr w:type="spellStart"/>
      <w:r w:rsidRPr="00501A42">
        <w:rPr>
          <w:rStyle w:val="normaltextrun"/>
          <w:rFonts w:ascii="Arial" w:hAnsi="Arial" w:cs="Arial"/>
          <w:b/>
          <w:bCs/>
          <w:i/>
          <w:iCs/>
          <w:sz w:val="20"/>
          <w:szCs w:val="20"/>
        </w:rPr>
        <w:t>Ecosystem</w:t>
      </w:r>
      <w:proofErr w:type="spellEnd"/>
      <w:r w:rsidRPr="00501A42">
        <w:rPr>
          <w:rStyle w:val="normaltextrun"/>
          <w:rFonts w:ascii="Arial" w:hAnsi="Arial" w:cs="Arial"/>
          <w:i/>
          <w:iCs/>
          <w:sz w:val="20"/>
          <w:szCs w:val="20"/>
        </w:rPr>
        <w:t xml:space="preserve"> (</w:t>
      </w:r>
      <w:proofErr w:type="spellStart"/>
      <w:r w:rsidRPr="00501A42">
        <w:rPr>
          <w:rStyle w:val="normaltextrun"/>
          <w:rFonts w:ascii="Arial" w:hAnsi="Arial" w:cs="Arial"/>
          <w:i/>
          <w:iCs/>
          <w:sz w:val="20"/>
          <w:szCs w:val="20"/>
        </w:rPr>
        <w:t>QaaS</w:t>
      </w:r>
      <w:proofErr w:type="spellEnd"/>
      <w:r w:rsidRPr="00501A42">
        <w:rPr>
          <w:rStyle w:val="normaltextrun"/>
          <w:rFonts w:ascii="Arial" w:hAnsi="Arial" w:cs="Arial"/>
          <w:i/>
          <w:iCs/>
          <w:sz w:val="20"/>
          <w:szCs w:val="20"/>
        </w:rPr>
        <w:t xml:space="preserve">) bietet QUANTRON ein Gesamtkonzept, das alle Facetten der Mobilitätswertschöpfungskette umfasst: </w:t>
      </w:r>
      <w:r w:rsidRPr="00501A42">
        <w:rPr>
          <w:rStyle w:val="normaltextrun"/>
          <w:rFonts w:ascii="Arial" w:hAnsi="Arial" w:cs="Arial"/>
          <w:b/>
          <w:bCs/>
          <w:i/>
          <w:iCs/>
          <w:sz w:val="20"/>
          <w:szCs w:val="20"/>
        </w:rPr>
        <w:t>QUANTRON INSIDE</w:t>
      </w:r>
      <w:r w:rsidRPr="00501A42">
        <w:rPr>
          <w:rStyle w:val="normaltextrun"/>
          <w:rFonts w:ascii="Arial" w:hAnsi="Arial" w:cs="Arial"/>
          <w:i/>
          <w:iCs/>
          <w:sz w:val="20"/>
          <w:szCs w:val="20"/>
        </w:rPr>
        <w:t xml:space="preserve"> beinhaltet ein breites Angebot an sowohl Neufahrzeugen als auch Umrüstungen für Bestands- und Gebrauchtfahrzeuge von Diesel- auf batterie- und wasserstoffelektrische Antriebe mit der hoch-innovativen </w:t>
      </w:r>
      <w:r w:rsidRPr="00501A42">
        <w:rPr>
          <w:rStyle w:val="normaltextrun"/>
          <w:rFonts w:ascii="Arial" w:hAnsi="Arial" w:cs="Arial"/>
          <w:b/>
          <w:bCs/>
          <w:i/>
          <w:iCs/>
          <w:sz w:val="20"/>
          <w:szCs w:val="20"/>
        </w:rPr>
        <w:t>QUANTRON INSIDE</w:t>
      </w:r>
      <w:r w:rsidRPr="00501A42">
        <w:rPr>
          <w:rStyle w:val="normaltextrun"/>
          <w:rFonts w:ascii="Arial" w:hAnsi="Arial" w:cs="Arial"/>
          <w:i/>
          <w:iCs/>
          <w:sz w:val="20"/>
          <w:szCs w:val="20"/>
        </w:rPr>
        <w:t xml:space="preserve"> Technologie. </w:t>
      </w:r>
      <w:r w:rsidRPr="00501A42">
        <w:rPr>
          <w:rStyle w:val="normaltextrun"/>
          <w:rFonts w:ascii="Arial" w:hAnsi="Arial" w:cs="Arial"/>
          <w:b/>
          <w:bCs/>
          <w:i/>
          <w:iCs/>
          <w:sz w:val="20"/>
          <w:szCs w:val="20"/>
        </w:rPr>
        <w:t>QUANTRON CUSTOMER SOLUTIONS</w:t>
      </w:r>
      <w:r w:rsidRPr="00501A42">
        <w:rPr>
          <w:rStyle w:val="normaltextrun"/>
          <w:rFonts w:ascii="Arial" w:hAnsi="Arial" w:cs="Arial"/>
          <w:i/>
          <w:iCs/>
          <w:sz w:val="20"/>
          <w:szCs w:val="20"/>
        </w:rPr>
        <w:t xml:space="preserve"> gewährleistet mit einem europaweiten Netzwerk von 700 Servicepartnern digitale und physische Aftersales-Lösungen sowie ein Serviceangebot für Wartung, Reparatur und Ersatzteile, Telematik- und In-Cloud-Lösungen für Ferndiagnose und Flottenmanagement. Kunden erhalten eine individuelle Beratung zu u. a. maßgeschneiderten Lade- und Tanklösungen, Miet-, Finanzierungs- und Leasingangeboten. In der QUANTRON Academy werden außerdem Schulungen und Workshops angeboten. </w:t>
      </w:r>
      <w:r w:rsidRPr="00501A42">
        <w:rPr>
          <w:rStyle w:val="normaltextrun"/>
          <w:rFonts w:ascii="Arial" w:hAnsi="Arial" w:cs="Arial"/>
          <w:b/>
          <w:bCs/>
          <w:i/>
          <w:iCs/>
          <w:sz w:val="20"/>
          <w:szCs w:val="20"/>
        </w:rPr>
        <w:t>QUANTRON ENERGY &amp; POWER STATIONS</w:t>
      </w:r>
      <w:r w:rsidRPr="00501A42">
        <w:rPr>
          <w:rStyle w:val="normaltextrun"/>
          <w:rFonts w:ascii="Arial" w:hAnsi="Arial" w:cs="Arial"/>
          <w:i/>
          <w:iCs/>
          <w:sz w:val="20"/>
          <w:szCs w:val="20"/>
        </w:rPr>
        <w:t xml:space="preserve"> wird zukünftig als Plattform die Produktion und den Vertrieb von grünem Wasserstoff und Strom realisieren. Dafür hat sich die Quantron AG mit starken globalen Partnern zusammengeschlossen. Diese Clean Transportation Alliance bildet gleichzeitig auch einen wichtigen Baustein für die Versorgung von Fahrzeugen mit der notwendigen grünen Lade- und H2-Tank-Infrastruktur.</w:t>
      </w:r>
      <w:r w:rsidRPr="00501A42">
        <w:rPr>
          <w:rStyle w:val="eop"/>
          <w:rFonts w:ascii="Arial" w:hAnsi="Arial" w:cs="Arial"/>
          <w:sz w:val="20"/>
          <w:szCs w:val="20"/>
        </w:rPr>
        <w:t> </w:t>
      </w:r>
    </w:p>
    <w:p w14:paraId="31CE40E3" w14:textId="77777777" w:rsidR="002E0C3D" w:rsidRPr="00501A42" w:rsidRDefault="002E0C3D" w:rsidP="002E0C3D">
      <w:pPr>
        <w:pStyle w:val="paragraph"/>
        <w:spacing w:before="240" w:beforeAutospacing="0" w:after="0" w:afterAutospacing="0"/>
        <w:jc w:val="both"/>
        <w:textAlignment w:val="baseline"/>
        <w:rPr>
          <w:rFonts w:ascii="Arial" w:hAnsi="Arial" w:cs="Arial"/>
          <w:sz w:val="20"/>
          <w:szCs w:val="20"/>
        </w:rPr>
      </w:pPr>
      <w:r w:rsidRPr="00501A42">
        <w:rPr>
          <w:rStyle w:val="normaltextrun"/>
          <w:rFonts w:ascii="Arial" w:hAnsi="Arial" w:cs="Arial"/>
          <w:i/>
          <w:iCs/>
          <w:sz w:val="20"/>
          <w:szCs w:val="20"/>
        </w:rPr>
        <w:t xml:space="preserve">QUANTRON steht für die Kernwerte </w:t>
      </w:r>
      <w:r w:rsidRPr="00501A42">
        <w:rPr>
          <w:rStyle w:val="normaltextrun"/>
          <w:rFonts w:ascii="Arial" w:hAnsi="Arial" w:cs="Arial"/>
          <w:b/>
          <w:bCs/>
          <w:i/>
          <w:iCs/>
          <w:sz w:val="20"/>
          <w:szCs w:val="20"/>
        </w:rPr>
        <w:t>RELIABLE, ENERGETIC, BRAVE</w:t>
      </w:r>
      <w:r w:rsidRPr="00501A42">
        <w:rPr>
          <w:rStyle w:val="normaltextrun"/>
          <w:rFonts w:ascii="Arial" w:hAnsi="Arial" w:cs="Arial"/>
          <w:i/>
          <w:iCs/>
          <w:sz w:val="20"/>
          <w:szCs w:val="20"/>
        </w:rPr>
        <w:t xml:space="preserve"> (zuverlässig, energetisch, mutig). Das Expertenteam des Innovationstreibers für E-Mobilität leistet einen wesentlichen Beitrag zum nachhaltig umweltfreundlichen Personen- und Gütertransport.</w:t>
      </w:r>
    </w:p>
    <w:p w14:paraId="509C238C" w14:textId="77777777" w:rsidR="002E0C3D" w:rsidRPr="00501A42" w:rsidRDefault="002E0C3D" w:rsidP="002E0C3D">
      <w:pPr>
        <w:pStyle w:val="paragraph"/>
        <w:spacing w:before="240" w:beforeAutospacing="0" w:after="0" w:afterAutospacing="0"/>
        <w:jc w:val="both"/>
        <w:textAlignment w:val="baseline"/>
        <w:rPr>
          <w:rFonts w:ascii="Arial" w:hAnsi="Arial" w:cs="Arial"/>
          <w:sz w:val="20"/>
          <w:szCs w:val="20"/>
          <w:lang w:val="en-US"/>
        </w:rPr>
      </w:pPr>
      <w:r w:rsidRPr="00501A42">
        <w:rPr>
          <w:rStyle w:val="normaltextrun"/>
          <w:rFonts w:ascii="Arial" w:hAnsi="Arial" w:cs="Arial"/>
          <w:i/>
          <w:iCs/>
          <w:sz w:val="20"/>
          <w:szCs w:val="20"/>
        </w:rPr>
        <w:t xml:space="preserve">Besuchen Sie die Quantron AG auf unseren </w:t>
      </w:r>
      <w:proofErr w:type="spellStart"/>
      <w:r w:rsidRPr="00501A42">
        <w:rPr>
          <w:rStyle w:val="normaltextrun"/>
          <w:rFonts w:ascii="Arial" w:hAnsi="Arial" w:cs="Arial"/>
          <w:i/>
          <w:iCs/>
          <w:sz w:val="20"/>
          <w:szCs w:val="20"/>
        </w:rPr>
        <w:t>Social</w:t>
      </w:r>
      <w:proofErr w:type="spellEnd"/>
      <w:r w:rsidRPr="00501A42">
        <w:rPr>
          <w:rStyle w:val="normaltextrun"/>
          <w:rFonts w:ascii="Arial" w:hAnsi="Arial" w:cs="Arial"/>
          <w:i/>
          <w:iCs/>
          <w:sz w:val="20"/>
          <w:szCs w:val="20"/>
        </w:rPr>
        <w:t xml:space="preserve"> Media Kanälen bei </w:t>
      </w:r>
      <w:hyperlink r:id="rId23" w:tgtFrame="_blank" w:history="1">
        <w:r w:rsidRPr="00501A42">
          <w:rPr>
            <w:rStyle w:val="normaltextrun"/>
            <w:rFonts w:ascii="Arial" w:hAnsi="Arial" w:cs="Arial"/>
            <w:i/>
            <w:iCs/>
            <w:color w:val="0000FF"/>
            <w:sz w:val="20"/>
            <w:szCs w:val="20"/>
            <w:u w:val="single"/>
          </w:rPr>
          <w:t>LinkedIn</w:t>
        </w:r>
      </w:hyperlink>
      <w:r w:rsidRPr="00501A42">
        <w:rPr>
          <w:rStyle w:val="normaltextrun"/>
          <w:rFonts w:ascii="Arial" w:hAnsi="Arial" w:cs="Arial"/>
          <w:i/>
          <w:iCs/>
          <w:sz w:val="20"/>
          <w:szCs w:val="20"/>
        </w:rPr>
        <w:t xml:space="preserve"> und </w:t>
      </w:r>
      <w:hyperlink r:id="rId24" w:tgtFrame="_blank" w:history="1">
        <w:r w:rsidRPr="00501A42">
          <w:rPr>
            <w:rStyle w:val="normaltextrun"/>
            <w:rFonts w:ascii="Arial" w:hAnsi="Arial" w:cs="Arial"/>
            <w:i/>
            <w:iCs/>
            <w:color w:val="0000FF"/>
            <w:sz w:val="20"/>
            <w:szCs w:val="20"/>
            <w:u w:val="single"/>
          </w:rPr>
          <w:t>YouTube</w:t>
        </w:r>
      </w:hyperlink>
      <w:r w:rsidRPr="00501A42">
        <w:rPr>
          <w:rStyle w:val="normaltextrun"/>
          <w:rFonts w:ascii="Arial" w:hAnsi="Arial" w:cs="Arial"/>
          <w:i/>
          <w:iCs/>
          <w:sz w:val="20"/>
          <w:szCs w:val="20"/>
        </w:rPr>
        <w:t xml:space="preserve">. </w:t>
      </w:r>
      <w:proofErr w:type="spellStart"/>
      <w:r w:rsidRPr="00501A42">
        <w:rPr>
          <w:rStyle w:val="normaltextrun"/>
          <w:rFonts w:ascii="Arial" w:hAnsi="Arial" w:cs="Arial"/>
          <w:i/>
          <w:iCs/>
          <w:sz w:val="20"/>
          <w:szCs w:val="20"/>
          <w:lang w:val="en-US"/>
        </w:rPr>
        <w:t>Weitere</w:t>
      </w:r>
      <w:proofErr w:type="spellEnd"/>
      <w:r w:rsidRPr="00501A42">
        <w:rPr>
          <w:rStyle w:val="normaltextrun"/>
          <w:rFonts w:ascii="Arial" w:hAnsi="Arial" w:cs="Arial"/>
          <w:i/>
          <w:iCs/>
          <w:sz w:val="20"/>
          <w:szCs w:val="20"/>
          <w:lang w:val="en-US"/>
        </w:rPr>
        <w:t xml:space="preserve"> </w:t>
      </w:r>
      <w:proofErr w:type="spellStart"/>
      <w:r w:rsidRPr="00501A42">
        <w:rPr>
          <w:rStyle w:val="normaltextrun"/>
          <w:rFonts w:ascii="Arial" w:hAnsi="Arial" w:cs="Arial"/>
          <w:i/>
          <w:iCs/>
          <w:sz w:val="20"/>
          <w:szCs w:val="20"/>
          <w:lang w:val="en-US"/>
        </w:rPr>
        <w:t>Informationen</w:t>
      </w:r>
      <w:proofErr w:type="spellEnd"/>
      <w:r w:rsidRPr="00501A42">
        <w:rPr>
          <w:rStyle w:val="normaltextrun"/>
          <w:rFonts w:ascii="Arial" w:hAnsi="Arial" w:cs="Arial"/>
          <w:i/>
          <w:iCs/>
          <w:sz w:val="20"/>
          <w:szCs w:val="20"/>
          <w:lang w:val="en-US"/>
        </w:rPr>
        <w:t xml:space="preserve"> </w:t>
      </w:r>
      <w:proofErr w:type="spellStart"/>
      <w:r w:rsidRPr="00501A42">
        <w:rPr>
          <w:rStyle w:val="normaltextrun"/>
          <w:rFonts w:ascii="Arial" w:hAnsi="Arial" w:cs="Arial"/>
          <w:i/>
          <w:iCs/>
          <w:sz w:val="20"/>
          <w:szCs w:val="20"/>
          <w:lang w:val="en-US"/>
        </w:rPr>
        <w:t>unter</w:t>
      </w:r>
      <w:proofErr w:type="spellEnd"/>
      <w:r w:rsidRPr="00501A42">
        <w:rPr>
          <w:rStyle w:val="normaltextrun"/>
          <w:rFonts w:ascii="Arial" w:hAnsi="Arial" w:cs="Arial"/>
          <w:i/>
          <w:iCs/>
          <w:sz w:val="20"/>
          <w:szCs w:val="20"/>
          <w:lang w:val="en-US"/>
        </w:rPr>
        <w:t xml:space="preserve"> </w:t>
      </w:r>
      <w:hyperlink r:id="rId25" w:tgtFrame="_blank" w:history="1">
        <w:r w:rsidRPr="00501A42">
          <w:rPr>
            <w:rStyle w:val="normaltextrun"/>
            <w:rFonts w:ascii="Arial" w:hAnsi="Arial" w:cs="Arial"/>
            <w:i/>
            <w:iCs/>
            <w:color w:val="0000FF"/>
            <w:sz w:val="20"/>
            <w:szCs w:val="20"/>
            <w:u w:val="single"/>
            <w:lang w:val="en-US"/>
          </w:rPr>
          <w:t>www.quantron.net</w:t>
        </w:r>
      </w:hyperlink>
      <w:r w:rsidRPr="00501A42">
        <w:rPr>
          <w:rStyle w:val="eop"/>
          <w:rFonts w:ascii="Arial" w:hAnsi="Arial" w:cs="Arial"/>
          <w:sz w:val="20"/>
          <w:szCs w:val="20"/>
          <w:lang w:val="en-US"/>
        </w:rPr>
        <w:t> </w:t>
      </w:r>
    </w:p>
    <w:p w14:paraId="55229582" w14:textId="77777777" w:rsidR="00DC162F" w:rsidRPr="00501A42" w:rsidRDefault="00DC162F" w:rsidP="00DC162F">
      <w:pPr>
        <w:pStyle w:val="paragraph"/>
        <w:spacing w:before="0" w:beforeAutospacing="0" w:after="0" w:afterAutospacing="0"/>
        <w:textAlignment w:val="baseline"/>
        <w:rPr>
          <w:rFonts w:ascii="Arial" w:hAnsi="Arial" w:cs="Arial"/>
          <w:sz w:val="18"/>
          <w:szCs w:val="18"/>
          <w:lang w:val="en-US"/>
        </w:rPr>
      </w:pPr>
      <w:r w:rsidRPr="00501A42">
        <w:rPr>
          <w:rStyle w:val="eop"/>
          <w:rFonts w:ascii="Arial" w:hAnsi="Arial" w:cs="Arial"/>
          <w:sz w:val="20"/>
          <w:szCs w:val="20"/>
          <w:lang w:val="en-US"/>
        </w:rPr>
        <w:t> </w:t>
      </w:r>
    </w:p>
    <w:p w14:paraId="2ACE88A6" w14:textId="77777777" w:rsidR="00DC162F" w:rsidRPr="00501A42" w:rsidRDefault="00DC162F" w:rsidP="00054049">
      <w:pPr>
        <w:rPr>
          <w:sz w:val="18"/>
          <w:szCs w:val="18"/>
          <w:lang w:val="en-US"/>
        </w:rPr>
      </w:pPr>
      <w:proofErr w:type="spellStart"/>
      <w:r w:rsidRPr="00501A42">
        <w:rPr>
          <w:rStyle w:val="normaltextrun"/>
          <w:rFonts w:cs="Arial"/>
          <w:b/>
          <w:bCs/>
          <w:lang w:val="en-US"/>
        </w:rPr>
        <w:t>Ansprechpartner</w:t>
      </w:r>
      <w:proofErr w:type="spellEnd"/>
      <w:r w:rsidRPr="00501A42">
        <w:rPr>
          <w:rStyle w:val="normaltextrun"/>
          <w:rFonts w:cs="Arial"/>
          <w:b/>
          <w:bCs/>
          <w:lang w:val="en-US"/>
        </w:rPr>
        <w:t>: </w:t>
      </w:r>
      <w:r w:rsidRPr="00501A42">
        <w:rPr>
          <w:rStyle w:val="eop"/>
          <w:rFonts w:cs="Arial"/>
          <w:lang w:val="en-US"/>
        </w:rPr>
        <w:t> </w:t>
      </w:r>
    </w:p>
    <w:p w14:paraId="1EFF621C" w14:textId="446BB1CE" w:rsidR="00DC162F" w:rsidRPr="001A017C" w:rsidRDefault="00971D89" w:rsidP="00054049">
      <w:pPr>
        <w:rPr>
          <w:sz w:val="18"/>
          <w:szCs w:val="18"/>
          <w:lang w:val="en-US"/>
        </w:rPr>
      </w:pPr>
      <w:r w:rsidRPr="00501A42">
        <w:rPr>
          <w:color w:val="000000" w:themeColor="text1"/>
          <w:lang w:val="en-US"/>
        </w:rPr>
        <w:lastRenderedPageBreak/>
        <w:t>Jörg Zwilling, Director Global Communication</w:t>
      </w:r>
      <w:r w:rsidR="008332EE" w:rsidRPr="00501A42">
        <w:rPr>
          <w:color w:val="000000" w:themeColor="text1"/>
          <w:lang w:val="en-US"/>
        </w:rPr>
        <w:t>s</w:t>
      </w:r>
      <w:r w:rsidRPr="00501A42">
        <w:rPr>
          <w:color w:val="000000" w:themeColor="text1"/>
          <w:lang w:val="en-US"/>
        </w:rPr>
        <w:t xml:space="preserve"> &amp; Business Development</w:t>
      </w:r>
      <w:r w:rsidR="00054049" w:rsidRPr="00501A42">
        <w:rPr>
          <w:color w:val="000000" w:themeColor="text1"/>
          <w:lang w:val="en-US"/>
        </w:rPr>
        <w:t xml:space="preserve"> Quantron AG</w:t>
      </w:r>
      <w:r w:rsidRPr="00501A42">
        <w:rPr>
          <w:color w:val="000000" w:themeColor="text1"/>
          <w:lang w:val="en-US"/>
        </w:rPr>
        <w:t xml:space="preserve">, </w:t>
      </w:r>
      <w:hyperlink r:id="rId26" w:history="1">
        <w:r w:rsidRPr="00501A42">
          <w:rPr>
            <w:rStyle w:val="normaltextrun"/>
            <w:rFonts w:cs="Arial"/>
            <w:color w:val="0000FF"/>
            <w:u w:val="single"/>
            <w:lang w:val="fr-BE"/>
          </w:rPr>
          <w:t>j.zwilling@quantron.net</w:t>
        </w:r>
      </w:hyperlink>
      <w:r w:rsidR="00054049" w:rsidRPr="00501A42">
        <w:rPr>
          <w:sz w:val="18"/>
          <w:szCs w:val="18"/>
          <w:lang w:val="en-US"/>
        </w:rPr>
        <w:br/>
      </w:r>
      <w:r w:rsidR="00DC162F" w:rsidRPr="00501A42">
        <w:rPr>
          <w:color w:val="000000" w:themeColor="text1"/>
          <w:lang w:val="en-US"/>
        </w:rPr>
        <w:t>Stephanie Miller, Marketing &amp; Communications Quantron AG,</w:t>
      </w:r>
      <w:r w:rsidR="00DC162F" w:rsidRPr="00501A42">
        <w:rPr>
          <w:rStyle w:val="normaltextrun"/>
          <w:rFonts w:cs="Arial"/>
          <w:lang w:val="fr-BE"/>
        </w:rPr>
        <w:t xml:space="preserve"> </w:t>
      </w:r>
      <w:hyperlink r:id="rId27" w:history="1">
        <w:r w:rsidR="00473883" w:rsidRPr="00501A42">
          <w:rPr>
            <w:rStyle w:val="Hyperlink"/>
            <w:rFonts w:cs="Arial"/>
            <w:lang w:val="fr-BE"/>
          </w:rPr>
          <w:t>press@quantron.net</w:t>
        </w:r>
      </w:hyperlink>
      <w:r w:rsidR="00DC162F" w:rsidRPr="001A017C">
        <w:rPr>
          <w:rStyle w:val="eop"/>
          <w:rFonts w:cs="Arial"/>
          <w:lang w:val="en-US"/>
        </w:rPr>
        <w:t> </w:t>
      </w:r>
    </w:p>
    <w:p w14:paraId="50BE927F" w14:textId="4670E0D2" w:rsidR="0026162A" w:rsidRPr="001A017C" w:rsidRDefault="0026162A" w:rsidP="00A63031">
      <w:pPr>
        <w:rPr>
          <w:rFonts w:cs="Arial"/>
          <w:i/>
          <w:iCs/>
          <w:sz w:val="20"/>
          <w:szCs w:val="20"/>
          <w:lang w:val="en-US"/>
        </w:rPr>
      </w:pPr>
    </w:p>
    <w:sectPr w:rsidR="0026162A" w:rsidRPr="001A017C" w:rsidSect="007E6A5C">
      <w:headerReference w:type="default" r:id="rId28"/>
      <w:footerReference w:type="default" r:id="rId29"/>
      <w:pgSz w:w="11906" w:h="16838"/>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A6CF" w14:textId="77777777" w:rsidR="007404AF" w:rsidRDefault="007404AF" w:rsidP="00AE78E4">
      <w:pPr>
        <w:spacing w:after="0" w:line="240" w:lineRule="auto"/>
      </w:pPr>
      <w:r>
        <w:separator/>
      </w:r>
    </w:p>
  </w:endnote>
  <w:endnote w:type="continuationSeparator" w:id="0">
    <w:p w14:paraId="29A05BCD" w14:textId="77777777" w:rsidR="007404AF" w:rsidRDefault="007404AF" w:rsidP="00AE78E4">
      <w:pPr>
        <w:spacing w:after="0" w:line="240" w:lineRule="auto"/>
      </w:pPr>
      <w:r>
        <w:continuationSeparator/>
      </w:r>
    </w:p>
  </w:endnote>
  <w:endnote w:type="continuationNotice" w:id="1">
    <w:p w14:paraId="6639C80E" w14:textId="77777777" w:rsidR="007404AF" w:rsidRDefault="007404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9F06" w14:textId="15BA7FF6" w:rsidR="002D0904" w:rsidRPr="000944FD" w:rsidRDefault="000944FD" w:rsidP="001A0965">
    <w:pPr>
      <w:pStyle w:val="Fuzeile"/>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uzeile"/>
      <w:rPr>
        <w:color w:val="595959" w:themeColor="text1" w:themeTint="A6"/>
        <w:sz w:val="20"/>
      </w:rPr>
    </w:pPr>
    <w:r w:rsidRPr="005D2817">
      <w:rPr>
        <w:color w:val="595959" w:themeColor="text1" w:themeTint="A6"/>
        <w:sz w:val="20"/>
      </w:rPr>
      <w:t>Koblenzer Straße 2, D-86368 Gersthofen</w:t>
    </w:r>
  </w:p>
  <w:p w14:paraId="286F6376" w14:textId="39830F3D" w:rsidR="002D0904" w:rsidRPr="00D279A5" w:rsidRDefault="00A53D29" w:rsidP="001A0965">
    <w:pPr>
      <w:pStyle w:val="Fuzeile"/>
      <w:rPr>
        <w:color w:val="595959" w:themeColor="text1" w:themeTint="A6"/>
        <w:sz w:val="20"/>
        <w:lang w:val="en-US"/>
      </w:rPr>
    </w:pPr>
    <w:r>
      <w:rPr>
        <w:noProof/>
        <w:color w:val="595959" w:themeColor="text1" w:themeTint="A6"/>
        <w:sz w:val="20"/>
        <w:lang w:eastAsia="de-DE"/>
      </w:rPr>
      <mc:AlternateContent>
        <mc:Choice Requires="wps">
          <w:drawing>
            <wp:anchor distT="45720" distB="45720" distL="114300" distR="114300" simplePos="0" relativeHeight="251658241"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77777777" w:rsidR="00790717" w:rsidRPr="00790717" w:rsidRDefault="00790717" w:rsidP="00790717">
                          <w:pPr>
                            <w:rPr>
                              <w:color w:val="0971B7"/>
                              <w:sz w:val="16"/>
                              <w:szCs w:val="16"/>
                            </w:rPr>
                          </w:pPr>
                          <w:r w:rsidRPr="00790717">
                            <w:rPr>
                              <w:bCs/>
                              <w:color w:val="0971B7"/>
                              <w:sz w:val="16"/>
                              <w:szCs w:val="16"/>
                            </w:rPr>
                            <w:t xml:space="preserve">Seite </w:t>
                          </w:r>
                          <w:r w:rsidR="00475C54" w:rsidRPr="00790717">
                            <w:rPr>
                              <w:bCs/>
                              <w:color w:val="0971B7"/>
                              <w:sz w:val="16"/>
                              <w:szCs w:val="16"/>
                            </w:rPr>
                            <w:fldChar w:fldCharType="begin"/>
                          </w:r>
                          <w:r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Pr="00790717">
                            <w:rPr>
                              <w:color w:val="0971B7"/>
                              <w:sz w:val="16"/>
                              <w:szCs w:val="16"/>
                            </w:rPr>
                            <w:t xml:space="preserve"> von </w:t>
                          </w:r>
                          <w:fldSimple w:instr="NUMPAGES  \* Arabic  \* MERGEFORMAT">
                            <w:r w:rsidR="00851F4C" w:rsidRPr="00851F4C">
                              <w:rPr>
                                <w:bCs/>
                                <w:noProof/>
                                <w:color w:val="0971B7"/>
                                <w:sz w:val="16"/>
                                <w:szCs w:val="16"/>
                              </w:rPr>
                              <w:t>2</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0D112" id="_x0000_t202" coordsize="21600,21600" o:spt="202" path="m,l,21600r21600,l21600,xe">
              <v:stroke joinstyle="miter"/>
              <v:path gradientshapeok="t" o:connecttype="rect"/>
            </v:shapetype>
            <v:shape id="Textfeld 217" o:spid="_x0000_s1026" type="#_x0000_t202" style="position:absolute;margin-left:441.4pt;margin-top:6.85pt;width:81.45pt;height:2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T+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" filled="f" stroked="f">
              <v:textbox>
                <w:txbxContent>
                  <w:p w14:paraId="32B569B8" w14:textId="77777777" w:rsidR="00790717" w:rsidRPr="00790717" w:rsidRDefault="00790717" w:rsidP="00790717">
                    <w:pPr>
                      <w:rPr>
                        <w:color w:val="0971B7"/>
                        <w:sz w:val="16"/>
                        <w:szCs w:val="16"/>
                      </w:rPr>
                    </w:pPr>
                    <w:r w:rsidRPr="00790717">
                      <w:rPr>
                        <w:bCs/>
                        <w:color w:val="0971B7"/>
                        <w:sz w:val="16"/>
                        <w:szCs w:val="16"/>
                      </w:rPr>
                      <w:t xml:space="preserve">Seite </w:t>
                    </w:r>
                    <w:r w:rsidR="00475C54" w:rsidRPr="00790717">
                      <w:rPr>
                        <w:bCs/>
                        <w:color w:val="0971B7"/>
                        <w:sz w:val="16"/>
                        <w:szCs w:val="16"/>
                      </w:rPr>
                      <w:fldChar w:fldCharType="begin"/>
                    </w:r>
                    <w:r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Pr="00790717">
                      <w:rPr>
                        <w:color w:val="0971B7"/>
                        <w:sz w:val="16"/>
                        <w:szCs w:val="16"/>
                      </w:rPr>
                      <w:t xml:space="preserve"> von </w:t>
                    </w:r>
                    <w:fldSimple w:instr="NUMPAGES  \* Arabic  \* MERGEFORMAT">
                      <w:r w:rsidR="00851F4C" w:rsidRPr="00851F4C">
                        <w:rPr>
                          <w:bCs/>
                          <w:noProof/>
                          <w:color w:val="0971B7"/>
                          <w:sz w:val="16"/>
                          <w:szCs w:val="16"/>
                        </w:rPr>
                        <w:t>2</w:t>
                      </w:r>
                    </w:fldSimple>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58240"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157E2" id="Gruppieren 2" o:spid="_x0000_s1027" style="position:absolute;margin-left:-19.65pt;margin-top:9.6pt;width:74.75pt;height:24.3pt;z-index:251658240;mso-position-horizontal-relative:right-margin-area" coordorigin="-2281,295" coordsize="86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">
              <v:shape id="Text Box 2" o:spid="_x0000_s1028" type="#_x0000_t202" style="position:absolute;left:-2281;top:295;width:6411;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EDE37BB" w14:textId="77777777" w:rsidR="00A60ED5" w:rsidRPr="00790717" w:rsidRDefault="00A60ED5" w:rsidP="00790717">
                      <w:pPr>
                        <w:rPr>
                          <w:szCs w:val="14"/>
                        </w:rPr>
                      </w:pPr>
                    </w:p>
                  </w:txbxContent>
                </v:textbox>
              </v:shape>
              <v:line id="Gerader Verbinder 31" o:spid="_x0000_s1029" style="position:absolute;visibility:visible;mso-wrap-style:square" from="-2281,1839" to="6350,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f81bd [3204]" strokeweight=".5pt">
                <v:stroke joinstyle="miter"/>
              </v:line>
              <w10:wrap anchorx="margin"/>
            </v:group>
          </w:pict>
        </mc:Fallback>
      </mc:AlternateContent>
    </w:r>
    <w:r w:rsidR="002D0904" w:rsidRPr="00D279A5">
      <w:rPr>
        <w:color w:val="595959" w:themeColor="text1" w:themeTint="A6"/>
        <w:sz w:val="20"/>
        <w:lang w:val="en-US"/>
      </w:rPr>
      <w:t>Phone: +49(0)821-789840-0</w:t>
    </w:r>
  </w:p>
  <w:p w14:paraId="54477ECE" w14:textId="36FFE759" w:rsidR="00AE78E4" w:rsidRPr="005D2817" w:rsidRDefault="002D0904" w:rsidP="001A0965">
    <w:pPr>
      <w:pStyle w:val="Fuzeile"/>
      <w:rPr>
        <w:color w:val="595959" w:themeColor="text1" w:themeTint="A6"/>
        <w:sz w:val="20"/>
        <w:lang w:val="en-US"/>
      </w:rPr>
    </w:pPr>
    <w:r w:rsidRPr="005D2817">
      <w:rPr>
        <w:color w:val="595959" w:themeColor="text1" w:themeTint="A6"/>
        <w:sz w:val="20"/>
        <w:lang w:val="en-US"/>
      </w:rPr>
      <w:t>Mail: press@quantron.net, Web: www.quantron.net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F219" w14:textId="77777777" w:rsidR="007404AF" w:rsidRDefault="007404AF" w:rsidP="00AE78E4">
      <w:pPr>
        <w:spacing w:after="0" w:line="240" w:lineRule="auto"/>
      </w:pPr>
      <w:r>
        <w:separator/>
      </w:r>
    </w:p>
  </w:footnote>
  <w:footnote w:type="continuationSeparator" w:id="0">
    <w:p w14:paraId="53D56D9A" w14:textId="77777777" w:rsidR="007404AF" w:rsidRDefault="007404AF" w:rsidP="00AE78E4">
      <w:pPr>
        <w:spacing w:after="0" w:line="240" w:lineRule="auto"/>
      </w:pPr>
      <w:r>
        <w:continuationSeparator/>
      </w:r>
    </w:p>
  </w:footnote>
  <w:footnote w:type="continuationNotice" w:id="1">
    <w:p w14:paraId="02D39CD0" w14:textId="77777777" w:rsidR="007404AF" w:rsidRDefault="007404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47F1" w14:textId="1347F4FC" w:rsidR="00AE78E4" w:rsidRPr="009F6532" w:rsidRDefault="001E245E" w:rsidP="001A0965">
    <w:pPr>
      <w:pStyle w:val="Kopfzeile"/>
      <w:rPr>
        <w:lang w:val="en-US"/>
      </w:rPr>
    </w:pPr>
    <w:r>
      <w:rPr>
        <w:noProof/>
      </w:rPr>
      <w:drawing>
        <wp:anchor distT="0" distB="0" distL="114300" distR="114300" simplePos="0" relativeHeight="251658242" behindDoc="0" locked="0" layoutInCell="1" allowOverlap="1" wp14:anchorId="4A8E170D" wp14:editId="22CC2153">
          <wp:simplePos x="0" y="0"/>
          <wp:positionH relativeFrom="column">
            <wp:posOffset>-937895</wp:posOffset>
          </wp:positionH>
          <wp:positionV relativeFrom="paragraph">
            <wp:posOffset>-201930</wp:posOffset>
          </wp:positionV>
          <wp:extent cx="7578090" cy="1276350"/>
          <wp:effectExtent l="0" t="0" r="3810" b="0"/>
          <wp:wrapSquare wrapText="bothSides"/>
          <wp:docPr id="7" name="Grafik 7" descr="Ein Bild, das Text, Screenshot, Panoram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reenshot, Panorama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B23B8"/>
    <w:multiLevelType w:val="multilevel"/>
    <w:tmpl w:val="0282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96031B"/>
    <w:multiLevelType w:val="hybridMultilevel"/>
    <w:tmpl w:val="C8F26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5143727">
    <w:abstractNumId w:val="2"/>
  </w:num>
  <w:num w:numId="2" w16cid:durableId="1015308933">
    <w:abstractNumId w:val="1"/>
  </w:num>
  <w:num w:numId="3" w16cid:durableId="9360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1517"/>
    <w:rsid w:val="000117DC"/>
    <w:rsid w:val="00012157"/>
    <w:rsid w:val="00016B5C"/>
    <w:rsid w:val="00016BA9"/>
    <w:rsid w:val="0001765D"/>
    <w:rsid w:val="00017F46"/>
    <w:rsid w:val="00025DED"/>
    <w:rsid w:val="00031337"/>
    <w:rsid w:val="0003259C"/>
    <w:rsid w:val="00035FFF"/>
    <w:rsid w:val="000371E5"/>
    <w:rsid w:val="0004014A"/>
    <w:rsid w:val="000503B1"/>
    <w:rsid w:val="00054049"/>
    <w:rsid w:val="00054DE0"/>
    <w:rsid w:val="00054E5D"/>
    <w:rsid w:val="00074E6F"/>
    <w:rsid w:val="000928E5"/>
    <w:rsid w:val="000944FD"/>
    <w:rsid w:val="000B46D5"/>
    <w:rsid w:val="000C6948"/>
    <w:rsid w:val="000C71F9"/>
    <w:rsid w:val="000F0673"/>
    <w:rsid w:val="001078CC"/>
    <w:rsid w:val="00113E8F"/>
    <w:rsid w:val="00137966"/>
    <w:rsid w:val="001417A9"/>
    <w:rsid w:val="00150D45"/>
    <w:rsid w:val="001536A5"/>
    <w:rsid w:val="00154823"/>
    <w:rsid w:val="00155510"/>
    <w:rsid w:val="00156345"/>
    <w:rsid w:val="0016309B"/>
    <w:rsid w:val="001749FC"/>
    <w:rsid w:val="001762BC"/>
    <w:rsid w:val="0018172B"/>
    <w:rsid w:val="00182B88"/>
    <w:rsid w:val="001875DD"/>
    <w:rsid w:val="0019393D"/>
    <w:rsid w:val="00195438"/>
    <w:rsid w:val="00195C88"/>
    <w:rsid w:val="001A017C"/>
    <w:rsid w:val="001A0965"/>
    <w:rsid w:val="001A1178"/>
    <w:rsid w:val="001A52B1"/>
    <w:rsid w:val="001B63EE"/>
    <w:rsid w:val="001C3B18"/>
    <w:rsid w:val="001C651E"/>
    <w:rsid w:val="001C6F12"/>
    <w:rsid w:val="001D08F4"/>
    <w:rsid w:val="001D6474"/>
    <w:rsid w:val="001D7300"/>
    <w:rsid w:val="001D75BD"/>
    <w:rsid w:val="001E16CA"/>
    <w:rsid w:val="001E1C2B"/>
    <w:rsid w:val="001E245E"/>
    <w:rsid w:val="001E3047"/>
    <w:rsid w:val="001E42BB"/>
    <w:rsid w:val="001E67A8"/>
    <w:rsid w:val="001F3857"/>
    <w:rsid w:val="001F7B21"/>
    <w:rsid w:val="002024D0"/>
    <w:rsid w:val="0021476B"/>
    <w:rsid w:val="00214A60"/>
    <w:rsid w:val="00217303"/>
    <w:rsid w:val="00217501"/>
    <w:rsid w:val="00221D25"/>
    <w:rsid w:val="00223C5E"/>
    <w:rsid w:val="0022565D"/>
    <w:rsid w:val="00225B56"/>
    <w:rsid w:val="00233D76"/>
    <w:rsid w:val="002353A6"/>
    <w:rsid w:val="0024135C"/>
    <w:rsid w:val="00242683"/>
    <w:rsid w:val="0025057D"/>
    <w:rsid w:val="0025461D"/>
    <w:rsid w:val="0026162A"/>
    <w:rsid w:val="00262DBB"/>
    <w:rsid w:val="00267DB4"/>
    <w:rsid w:val="00273889"/>
    <w:rsid w:val="00275C5D"/>
    <w:rsid w:val="002769D8"/>
    <w:rsid w:val="00277052"/>
    <w:rsid w:val="00281F0D"/>
    <w:rsid w:val="00293139"/>
    <w:rsid w:val="002975E2"/>
    <w:rsid w:val="002A58A0"/>
    <w:rsid w:val="002B310C"/>
    <w:rsid w:val="002B76D0"/>
    <w:rsid w:val="002C18BE"/>
    <w:rsid w:val="002C64E1"/>
    <w:rsid w:val="002C7249"/>
    <w:rsid w:val="002D04A1"/>
    <w:rsid w:val="002D0904"/>
    <w:rsid w:val="002D2A7E"/>
    <w:rsid w:val="002E0C3D"/>
    <w:rsid w:val="002E51EA"/>
    <w:rsid w:val="002E7946"/>
    <w:rsid w:val="002F397F"/>
    <w:rsid w:val="002F5AE4"/>
    <w:rsid w:val="002F6662"/>
    <w:rsid w:val="002F7680"/>
    <w:rsid w:val="00302A96"/>
    <w:rsid w:val="00312572"/>
    <w:rsid w:val="003172FA"/>
    <w:rsid w:val="00320FE3"/>
    <w:rsid w:val="0032393F"/>
    <w:rsid w:val="00332F4F"/>
    <w:rsid w:val="00334D6E"/>
    <w:rsid w:val="00347FF8"/>
    <w:rsid w:val="003522C7"/>
    <w:rsid w:val="0036362A"/>
    <w:rsid w:val="003662A9"/>
    <w:rsid w:val="00370BC2"/>
    <w:rsid w:val="0037303E"/>
    <w:rsid w:val="00377865"/>
    <w:rsid w:val="003824EA"/>
    <w:rsid w:val="0039042C"/>
    <w:rsid w:val="003A0706"/>
    <w:rsid w:val="003A1EF1"/>
    <w:rsid w:val="003B237E"/>
    <w:rsid w:val="003B4609"/>
    <w:rsid w:val="003C0EF8"/>
    <w:rsid w:val="003C1881"/>
    <w:rsid w:val="003C6BB1"/>
    <w:rsid w:val="003D332B"/>
    <w:rsid w:val="003D679F"/>
    <w:rsid w:val="003E696A"/>
    <w:rsid w:val="003E700E"/>
    <w:rsid w:val="003F1AAC"/>
    <w:rsid w:val="003F6267"/>
    <w:rsid w:val="003F63B3"/>
    <w:rsid w:val="003F7044"/>
    <w:rsid w:val="003F75C1"/>
    <w:rsid w:val="00401889"/>
    <w:rsid w:val="00415B10"/>
    <w:rsid w:val="004259AC"/>
    <w:rsid w:val="00426A04"/>
    <w:rsid w:val="004320F4"/>
    <w:rsid w:val="00436C1B"/>
    <w:rsid w:val="00455C24"/>
    <w:rsid w:val="004610D8"/>
    <w:rsid w:val="00466C55"/>
    <w:rsid w:val="00473615"/>
    <w:rsid w:val="00473883"/>
    <w:rsid w:val="00475C54"/>
    <w:rsid w:val="0048351E"/>
    <w:rsid w:val="0048625B"/>
    <w:rsid w:val="004954AD"/>
    <w:rsid w:val="00497B37"/>
    <w:rsid w:val="004A2B2D"/>
    <w:rsid w:val="004B32B0"/>
    <w:rsid w:val="004B3DD1"/>
    <w:rsid w:val="004B509E"/>
    <w:rsid w:val="004C0C74"/>
    <w:rsid w:val="004C31BF"/>
    <w:rsid w:val="004C44CC"/>
    <w:rsid w:val="004C6AD0"/>
    <w:rsid w:val="004E1467"/>
    <w:rsid w:val="004F35A7"/>
    <w:rsid w:val="005012F4"/>
    <w:rsid w:val="00501A42"/>
    <w:rsid w:val="0050203A"/>
    <w:rsid w:val="00504F1D"/>
    <w:rsid w:val="00506D76"/>
    <w:rsid w:val="00512FAE"/>
    <w:rsid w:val="00513228"/>
    <w:rsid w:val="00515CF1"/>
    <w:rsid w:val="005240B0"/>
    <w:rsid w:val="005248CC"/>
    <w:rsid w:val="0052668B"/>
    <w:rsid w:val="0053512B"/>
    <w:rsid w:val="00536239"/>
    <w:rsid w:val="00544C65"/>
    <w:rsid w:val="005529B3"/>
    <w:rsid w:val="005546AA"/>
    <w:rsid w:val="0056386B"/>
    <w:rsid w:val="00576871"/>
    <w:rsid w:val="00576A09"/>
    <w:rsid w:val="005834CF"/>
    <w:rsid w:val="00592440"/>
    <w:rsid w:val="00594DB2"/>
    <w:rsid w:val="005B7E50"/>
    <w:rsid w:val="005D04CE"/>
    <w:rsid w:val="005D2334"/>
    <w:rsid w:val="005D2817"/>
    <w:rsid w:val="005E096C"/>
    <w:rsid w:val="005E2014"/>
    <w:rsid w:val="005E6F3C"/>
    <w:rsid w:val="006109CE"/>
    <w:rsid w:val="0061166D"/>
    <w:rsid w:val="006204D3"/>
    <w:rsid w:val="00630144"/>
    <w:rsid w:val="006369DD"/>
    <w:rsid w:val="00641983"/>
    <w:rsid w:val="00665462"/>
    <w:rsid w:val="00671A6F"/>
    <w:rsid w:val="00681F65"/>
    <w:rsid w:val="00682BD1"/>
    <w:rsid w:val="0069112E"/>
    <w:rsid w:val="006A3485"/>
    <w:rsid w:val="006A5CC5"/>
    <w:rsid w:val="006B001A"/>
    <w:rsid w:val="006B0E2C"/>
    <w:rsid w:val="006B7543"/>
    <w:rsid w:val="006C0A54"/>
    <w:rsid w:val="006C182F"/>
    <w:rsid w:val="006C35E2"/>
    <w:rsid w:val="006D624C"/>
    <w:rsid w:val="006F09F6"/>
    <w:rsid w:val="006F1B77"/>
    <w:rsid w:val="006F26E5"/>
    <w:rsid w:val="006F766E"/>
    <w:rsid w:val="00700569"/>
    <w:rsid w:val="00700773"/>
    <w:rsid w:val="00705344"/>
    <w:rsid w:val="007059E0"/>
    <w:rsid w:val="007137AB"/>
    <w:rsid w:val="0071558E"/>
    <w:rsid w:val="0071627E"/>
    <w:rsid w:val="00724F25"/>
    <w:rsid w:val="007404AF"/>
    <w:rsid w:val="0074160C"/>
    <w:rsid w:val="00745FEA"/>
    <w:rsid w:val="00754015"/>
    <w:rsid w:val="007628A4"/>
    <w:rsid w:val="00765BB9"/>
    <w:rsid w:val="00775363"/>
    <w:rsid w:val="00776D92"/>
    <w:rsid w:val="0078500E"/>
    <w:rsid w:val="00790717"/>
    <w:rsid w:val="007A4623"/>
    <w:rsid w:val="007B29FD"/>
    <w:rsid w:val="007B31E6"/>
    <w:rsid w:val="007B5962"/>
    <w:rsid w:val="007C22AE"/>
    <w:rsid w:val="007C6213"/>
    <w:rsid w:val="007D27BB"/>
    <w:rsid w:val="007D2FC7"/>
    <w:rsid w:val="007E37C8"/>
    <w:rsid w:val="007E3F60"/>
    <w:rsid w:val="007E5F19"/>
    <w:rsid w:val="007E6A5C"/>
    <w:rsid w:val="007F3AB0"/>
    <w:rsid w:val="007F5212"/>
    <w:rsid w:val="00800482"/>
    <w:rsid w:val="008103CB"/>
    <w:rsid w:val="00811A60"/>
    <w:rsid w:val="00820390"/>
    <w:rsid w:val="00821584"/>
    <w:rsid w:val="008219B5"/>
    <w:rsid w:val="00822335"/>
    <w:rsid w:val="0082282B"/>
    <w:rsid w:val="008238A3"/>
    <w:rsid w:val="00826131"/>
    <w:rsid w:val="008269B4"/>
    <w:rsid w:val="008332EE"/>
    <w:rsid w:val="00842703"/>
    <w:rsid w:val="00846EF3"/>
    <w:rsid w:val="00851F4C"/>
    <w:rsid w:val="0085284F"/>
    <w:rsid w:val="00863593"/>
    <w:rsid w:val="008838EC"/>
    <w:rsid w:val="00894A54"/>
    <w:rsid w:val="008A116F"/>
    <w:rsid w:val="008A41D6"/>
    <w:rsid w:val="008B421F"/>
    <w:rsid w:val="008B735F"/>
    <w:rsid w:val="008B7AF6"/>
    <w:rsid w:val="008B7FA8"/>
    <w:rsid w:val="008D4615"/>
    <w:rsid w:val="008D6FB0"/>
    <w:rsid w:val="008D7D64"/>
    <w:rsid w:val="008E0355"/>
    <w:rsid w:val="008E251B"/>
    <w:rsid w:val="008E51D6"/>
    <w:rsid w:val="008F514A"/>
    <w:rsid w:val="009004C8"/>
    <w:rsid w:val="009039AA"/>
    <w:rsid w:val="009071ED"/>
    <w:rsid w:val="00907718"/>
    <w:rsid w:val="00910A12"/>
    <w:rsid w:val="009138CA"/>
    <w:rsid w:val="0092229F"/>
    <w:rsid w:val="00922477"/>
    <w:rsid w:val="00923607"/>
    <w:rsid w:val="009248EA"/>
    <w:rsid w:val="00924A44"/>
    <w:rsid w:val="00924DE7"/>
    <w:rsid w:val="009260C6"/>
    <w:rsid w:val="0093274A"/>
    <w:rsid w:val="00940AEE"/>
    <w:rsid w:val="00944B0D"/>
    <w:rsid w:val="00965DA8"/>
    <w:rsid w:val="00971D89"/>
    <w:rsid w:val="0098672A"/>
    <w:rsid w:val="00990499"/>
    <w:rsid w:val="00997EF8"/>
    <w:rsid w:val="009A39F4"/>
    <w:rsid w:val="009A527F"/>
    <w:rsid w:val="009C434C"/>
    <w:rsid w:val="009C5019"/>
    <w:rsid w:val="009D5202"/>
    <w:rsid w:val="009D5F26"/>
    <w:rsid w:val="009E2573"/>
    <w:rsid w:val="009E3448"/>
    <w:rsid w:val="009F3E70"/>
    <w:rsid w:val="009F6436"/>
    <w:rsid w:val="009F6532"/>
    <w:rsid w:val="00A055C7"/>
    <w:rsid w:val="00A1262D"/>
    <w:rsid w:val="00A12F98"/>
    <w:rsid w:val="00A14DEF"/>
    <w:rsid w:val="00A170CF"/>
    <w:rsid w:val="00A22CDF"/>
    <w:rsid w:val="00A35EEF"/>
    <w:rsid w:val="00A447B1"/>
    <w:rsid w:val="00A45115"/>
    <w:rsid w:val="00A459AF"/>
    <w:rsid w:val="00A50E7B"/>
    <w:rsid w:val="00A51E69"/>
    <w:rsid w:val="00A53D29"/>
    <w:rsid w:val="00A5551E"/>
    <w:rsid w:val="00A56BC8"/>
    <w:rsid w:val="00A60ED5"/>
    <w:rsid w:val="00A63031"/>
    <w:rsid w:val="00A70514"/>
    <w:rsid w:val="00A75BE5"/>
    <w:rsid w:val="00A80F21"/>
    <w:rsid w:val="00A83308"/>
    <w:rsid w:val="00A86FFF"/>
    <w:rsid w:val="00A930E0"/>
    <w:rsid w:val="00A939FD"/>
    <w:rsid w:val="00A94CE4"/>
    <w:rsid w:val="00A9587D"/>
    <w:rsid w:val="00A9700E"/>
    <w:rsid w:val="00AA5B99"/>
    <w:rsid w:val="00AC0AF3"/>
    <w:rsid w:val="00AC46E7"/>
    <w:rsid w:val="00AD0402"/>
    <w:rsid w:val="00AE78E4"/>
    <w:rsid w:val="00AF2BAA"/>
    <w:rsid w:val="00AF4624"/>
    <w:rsid w:val="00B0777C"/>
    <w:rsid w:val="00B22998"/>
    <w:rsid w:val="00B25E92"/>
    <w:rsid w:val="00B268F3"/>
    <w:rsid w:val="00B31303"/>
    <w:rsid w:val="00B33A91"/>
    <w:rsid w:val="00B40714"/>
    <w:rsid w:val="00B43993"/>
    <w:rsid w:val="00B460C3"/>
    <w:rsid w:val="00B56D88"/>
    <w:rsid w:val="00B57B81"/>
    <w:rsid w:val="00B57C7B"/>
    <w:rsid w:val="00B60081"/>
    <w:rsid w:val="00B722E6"/>
    <w:rsid w:val="00B91B2B"/>
    <w:rsid w:val="00BA1CC6"/>
    <w:rsid w:val="00BA2B45"/>
    <w:rsid w:val="00BA6AD9"/>
    <w:rsid w:val="00BA7BF9"/>
    <w:rsid w:val="00BB5FB5"/>
    <w:rsid w:val="00BC196B"/>
    <w:rsid w:val="00BC3CCE"/>
    <w:rsid w:val="00BC407E"/>
    <w:rsid w:val="00BC49AA"/>
    <w:rsid w:val="00BC650F"/>
    <w:rsid w:val="00BC7E72"/>
    <w:rsid w:val="00BE057C"/>
    <w:rsid w:val="00BE073B"/>
    <w:rsid w:val="00BE09CC"/>
    <w:rsid w:val="00BF07E4"/>
    <w:rsid w:val="00BF1D3D"/>
    <w:rsid w:val="00BF688A"/>
    <w:rsid w:val="00BF7C92"/>
    <w:rsid w:val="00C072FC"/>
    <w:rsid w:val="00C122D5"/>
    <w:rsid w:val="00C22479"/>
    <w:rsid w:val="00C26BC3"/>
    <w:rsid w:val="00C322E7"/>
    <w:rsid w:val="00C3545D"/>
    <w:rsid w:val="00C40F27"/>
    <w:rsid w:val="00C443F4"/>
    <w:rsid w:val="00C44DDA"/>
    <w:rsid w:val="00C45A18"/>
    <w:rsid w:val="00C559A6"/>
    <w:rsid w:val="00C56390"/>
    <w:rsid w:val="00C576FB"/>
    <w:rsid w:val="00C63E4C"/>
    <w:rsid w:val="00C74C0E"/>
    <w:rsid w:val="00C7644E"/>
    <w:rsid w:val="00C7667D"/>
    <w:rsid w:val="00C77E7D"/>
    <w:rsid w:val="00C84747"/>
    <w:rsid w:val="00C867F7"/>
    <w:rsid w:val="00C92829"/>
    <w:rsid w:val="00C96478"/>
    <w:rsid w:val="00CB731D"/>
    <w:rsid w:val="00CB7820"/>
    <w:rsid w:val="00CC27C4"/>
    <w:rsid w:val="00CD2992"/>
    <w:rsid w:val="00CD6DD2"/>
    <w:rsid w:val="00CE5E8B"/>
    <w:rsid w:val="00CF1072"/>
    <w:rsid w:val="00CF43A6"/>
    <w:rsid w:val="00CF77BF"/>
    <w:rsid w:val="00D013A4"/>
    <w:rsid w:val="00D040AD"/>
    <w:rsid w:val="00D14FA3"/>
    <w:rsid w:val="00D17B51"/>
    <w:rsid w:val="00D17C43"/>
    <w:rsid w:val="00D21EE9"/>
    <w:rsid w:val="00D2730D"/>
    <w:rsid w:val="00D279A5"/>
    <w:rsid w:val="00D27F82"/>
    <w:rsid w:val="00D34006"/>
    <w:rsid w:val="00D3561D"/>
    <w:rsid w:val="00D3593D"/>
    <w:rsid w:val="00D4442A"/>
    <w:rsid w:val="00D44F76"/>
    <w:rsid w:val="00D45A60"/>
    <w:rsid w:val="00D46BFB"/>
    <w:rsid w:val="00D4707E"/>
    <w:rsid w:val="00D51998"/>
    <w:rsid w:val="00D5225F"/>
    <w:rsid w:val="00D54ABB"/>
    <w:rsid w:val="00D66A21"/>
    <w:rsid w:val="00D72CEA"/>
    <w:rsid w:val="00D7496D"/>
    <w:rsid w:val="00D773AD"/>
    <w:rsid w:val="00D821DF"/>
    <w:rsid w:val="00D86258"/>
    <w:rsid w:val="00D86D4D"/>
    <w:rsid w:val="00D90DAF"/>
    <w:rsid w:val="00D92EBB"/>
    <w:rsid w:val="00D92ED8"/>
    <w:rsid w:val="00D93C73"/>
    <w:rsid w:val="00DA2901"/>
    <w:rsid w:val="00DA4B8F"/>
    <w:rsid w:val="00DA7168"/>
    <w:rsid w:val="00DC0A0D"/>
    <w:rsid w:val="00DC162F"/>
    <w:rsid w:val="00DC1E6A"/>
    <w:rsid w:val="00DC25C2"/>
    <w:rsid w:val="00DC4FE8"/>
    <w:rsid w:val="00DC6508"/>
    <w:rsid w:val="00DD3B62"/>
    <w:rsid w:val="00DD3D1C"/>
    <w:rsid w:val="00DE1DCF"/>
    <w:rsid w:val="00DE27C9"/>
    <w:rsid w:val="00DF5878"/>
    <w:rsid w:val="00E10279"/>
    <w:rsid w:val="00E13E09"/>
    <w:rsid w:val="00E1669B"/>
    <w:rsid w:val="00E172A6"/>
    <w:rsid w:val="00E32DEB"/>
    <w:rsid w:val="00E35B4F"/>
    <w:rsid w:val="00E3707F"/>
    <w:rsid w:val="00E44092"/>
    <w:rsid w:val="00E512CE"/>
    <w:rsid w:val="00E52223"/>
    <w:rsid w:val="00E55CD3"/>
    <w:rsid w:val="00E56C18"/>
    <w:rsid w:val="00E7139B"/>
    <w:rsid w:val="00E767EC"/>
    <w:rsid w:val="00E87805"/>
    <w:rsid w:val="00EA7185"/>
    <w:rsid w:val="00EB04DB"/>
    <w:rsid w:val="00EB1D0B"/>
    <w:rsid w:val="00EC49F0"/>
    <w:rsid w:val="00EC5ECD"/>
    <w:rsid w:val="00ED3F69"/>
    <w:rsid w:val="00ED4FE7"/>
    <w:rsid w:val="00EE3FC3"/>
    <w:rsid w:val="00EE6DF6"/>
    <w:rsid w:val="00EF131B"/>
    <w:rsid w:val="00F04C31"/>
    <w:rsid w:val="00F05EA4"/>
    <w:rsid w:val="00F1572B"/>
    <w:rsid w:val="00F16117"/>
    <w:rsid w:val="00F3742E"/>
    <w:rsid w:val="00F43B4D"/>
    <w:rsid w:val="00F60B9A"/>
    <w:rsid w:val="00F63FEA"/>
    <w:rsid w:val="00F6765B"/>
    <w:rsid w:val="00F72981"/>
    <w:rsid w:val="00F75CA4"/>
    <w:rsid w:val="00F863C3"/>
    <w:rsid w:val="00F95391"/>
    <w:rsid w:val="00FA0AA4"/>
    <w:rsid w:val="00FA306B"/>
    <w:rsid w:val="00FA636F"/>
    <w:rsid w:val="00FB3497"/>
    <w:rsid w:val="00FB59B4"/>
    <w:rsid w:val="00FC199F"/>
    <w:rsid w:val="00FC6EB1"/>
    <w:rsid w:val="00FC7B3C"/>
    <w:rsid w:val="00FD0042"/>
    <w:rsid w:val="00FD41AC"/>
    <w:rsid w:val="00FD5A97"/>
    <w:rsid w:val="00FD7CBB"/>
    <w:rsid w:val="00FF0798"/>
    <w:rsid w:val="04064243"/>
    <w:rsid w:val="15BB30EC"/>
    <w:rsid w:val="17A87C12"/>
    <w:rsid w:val="1C38EF7F"/>
    <w:rsid w:val="2068BF36"/>
    <w:rsid w:val="2F6136EE"/>
    <w:rsid w:val="317AB908"/>
    <w:rsid w:val="35BB2A07"/>
    <w:rsid w:val="39226DBF"/>
    <w:rsid w:val="475CDF7A"/>
    <w:rsid w:val="5C4C0B31"/>
    <w:rsid w:val="61DDB593"/>
    <w:rsid w:val="6C433DFE"/>
    <w:rsid w:val="7022E7A3"/>
    <w:rsid w:val="70451487"/>
    <w:rsid w:val="749DD6B8"/>
    <w:rsid w:val="7B071A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F0AA0B2B-254F-443B-AAE0-5F3ED958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1F0D"/>
    <w:pPr>
      <w:spacing w:line="324" w:lineRule="auto"/>
    </w:pPr>
    <w:rPr>
      <w:rFonts w:ascii="Arial" w:hAnsi="Arial"/>
    </w:rPr>
  </w:style>
  <w:style w:type="paragraph" w:styleId="berschrift3">
    <w:name w:val="heading 3"/>
    <w:basedOn w:val="Standard"/>
    <w:next w:val="Standard"/>
    <w:link w:val="berschrift3Zchn"/>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78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78E4"/>
  </w:style>
  <w:style w:type="paragraph" w:styleId="Fuzeile">
    <w:name w:val="footer"/>
    <w:basedOn w:val="Standard"/>
    <w:link w:val="FuzeileZchn"/>
    <w:uiPriority w:val="99"/>
    <w:unhideWhenUsed/>
    <w:rsid w:val="00AE78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78E4"/>
  </w:style>
  <w:style w:type="paragraph" w:styleId="Sprechblasentext">
    <w:name w:val="Balloon Text"/>
    <w:basedOn w:val="Standard"/>
    <w:link w:val="SprechblasentextZchn"/>
    <w:uiPriority w:val="99"/>
    <w:semiHidden/>
    <w:unhideWhenUsed/>
    <w:rsid w:val="00AE78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8E4"/>
    <w:rPr>
      <w:rFonts w:ascii="Tahoma" w:hAnsi="Tahoma" w:cs="Tahoma"/>
      <w:sz w:val="16"/>
      <w:szCs w:val="16"/>
    </w:rPr>
  </w:style>
  <w:style w:type="character" w:styleId="Hyperlink">
    <w:name w:val="Hyperlink"/>
    <w:basedOn w:val="Absatz-Standardschriftart"/>
    <w:uiPriority w:val="99"/>
    <w:unhideWhenUsed/>
    <w:rsid w:val="007E5F19"/>
    <w:rPr>
      <w:color w:val="0000FF" w:themeColor="hyperlink"/>
      <w:u w:val="single"/>
    </w:rPr>
  </w:style>
  <w:style w:type="character" w:customStyle="1" w:styleId="NichtaufgelsteErwhnung1">
    <w:name w:val="Nicht aufgelöste Erwähnung1"/>
    <w:basedOn w:val="Absatz-Standardschriftart"/>
    <w:uiPriority w:val="99"/>
    <w:semiHidden/>
    <w:unhideWhenUsed/>
    <w:rsid w:val="007E5F19"/>
    <w:rPr>
      <w:color w:val="605E5C"/>
      <w:shd w:val="clear" w:color="auto" w:fill="E1DFDD"/>
    </w:rPr>
  </w:style>
  <w:style w:type="table" w:styleId="Tabellenraster">
    <w:name w:val="Table Grid"/>
    <w:basedOn w:val="NormaleTabelle"/>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73615"/>
    <w:rPr>
      <w:sz w:val="16"/>
      <w:szCs w:val="16"/>
    </w:rPr>
  </w:style>
  <w:style w:type="paragraph" w:styleId="Kommentartext">
    <w:name w:val="annotation text"/>
    <w:basedOn w:val="Standard"/>
    <w:link w:val="KommentartextZchn"/>
    <w:uiPriority w:val="99"/>
    <w:semiHidden/>
    <w:unhideWhenUsed/>
    <w:rsid w:val="004736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615"/>
    <w:rPr>
      <w:sz w:val="20"/>
      <w:szCs w:val="20"/>
    </w:rPr>
  </w:style>
  <w:style w:type="paragraph" w:styleId="Kommentarthema">
    <w:name w:val="annotation subject"/>
    <w:basedOn w:val="Kommentartext"/>
    <w:next w:val="Kommentartext"/>
    <w:link w:val="KommentarthemaZchn"/>
    <w:uiPriority w:val="99"/>
    <w:semiHidden/>
    <w:unhideWhenUsed/>
    <w:rsid w:val="00473615"/>
    <w:rPr>
      <w:b/>
      <w:bCs/>
    </w:rPr>
  </w:style>
  <w:style w:type="character" w:customStyle="1" w:styleId="KommentarthemaZchn">
    <w:name w:val="Kommentarthema Zchn"/>
    <w:basedOn w:val="KommentartextZchn"/>
    <w:link w:val="Kommentarthema"/>
    <w:uiPriority w:val="99"/>
    <w:semiHidden/>
    <w:rsid w:val="00473615"/>
    <w:rPr>
      <w:b/>
      <w:bCs/>
      <w:sz w:val="20"/>
      <w:szCs w:val="20"/>
    </w:rPr>
  </w:style>
  <w:style w:type="character" w:styleId="NichtaufgelsteErwhnung">
    <w:name w:val="Unresolved Mention"/>
    <w:basedOn w:val="Absatz-Standardschriftart"/>
    <w:uiPriority w:val="99"/>
    <w:semiHidden/>
    <w:unhideWhenUsed/>
    <w:rsid w:val="0026162A"/>
    <w:rPr>
      <w:color w:val="605E5C"/>
      <w:shd w:val="clear" w:color="auto" w:fill="E1DFDD"/>
    </w:rPr>
  </w:style>
  <w:style w:type="paragraph" w:styleId="Listenabsatz">
    <w:name w:val="List Paragraph"/>
    <w:basedOn w:val="Standard"/>
    <w:uiPriority w:val="34"/>
    <w:qFormat/>
    <w:rsid w:val="003F1AAC"/>
    <w:pPr>
      <w:ind w:left="720"/>
      <w:contextualSpacing/>
    </w:pPr>
  </w:style>
  <w:style w:type="paragraph" w:customStyle="1" w:styleId="01Flietext">
    <w:name w:val="01_Fließtext"/>
    <w:basedOn w:val="Standard"/>
    <w:qFormat/>
    <w:rsid w:val="00401889"/>
    <w:pPr>
      <w:spacing w:after="340"/>
    </w:pPr>
    <w:rPr>
      <w:rFonts w:ascii="Daimler CS Light" w:hAnsi="Daimler CS Light"/>
      <w:sz w:val="21"/>
      <w:szCs w:val="21"/>
    </w:rPr>
  </w:style>
  <w:style w:type="paragraph" w:customStyle="1" w:styleId="ZwischenberschriftdasWichtigste">
    <w:name w:val="Zwischenüberschrift das Wichtigste"/>
    <w:basedOn w:val="berschrift3"/>
    <w:link w:val="ZwischenberschriftdasWichtigsteZchn"/>
    <w:qFormat/>
    <w:rsid w:val="004954AD"/>
    <w:pPr>
      <w:keepLines w:val="0"/>
      <w:widowControl w:val="0"/>
      <w:spacing w:before="0"/>
    </w:pPr>
    <w:rPr>
      <w:rFonts w:ascii="Daimler CS Demi" w:hAnsi="Daimler CS Demi"/>
      <w:sz w:val="21"/>
    </w:rPr>
  </w:style>
  <w:style w:type="character" w:customStyle="1" w:styleId="ZwischenberschriftdasWichtigsteZchn">
    <w:name w:val="Zwischenüberschrift das Wichtigste Zchn"/>
    <w:basedOn w:val="berschrift3Zchn"/>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berschrift3Zchn">
    <w:name w:val="Überschrift 3 Zchn"/>
    <w:basedOn w:val="Absatz-Standardschriftart"/>
    <w:link w:val="berschrift3"/>
    <w:uiPriority w:val="9"/>
    <w:semiHidden/>
    <w:rsid w:val="004954AD"/>
    <w:rPr>
      <w:rFonts w:asciiTheme="majorHAnsi" w:eastAsiaTheme="majorEastAsia" w:hAnsiTheme="majorHAnsi" w:cstheme="majorBidi"/>
      <w:color w:val="243F60" w:themeColor="accent1" w:themeShade="7F"/>
      <w:sz w:val="24"/>
      <w:szCs w:val="24"/>
    </w:rPr>
  </w:style>
  <w:style w:type="paragraph" w:customStyle="1" w:styleId="paragraph">
    <w:name w:val="paragraph"/>
    <w:basedOn w:val="Standard"/>
    <w:rsid w:val="002F66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2F6662"/>
  </w:style>
  <w:style w:type="character" w:customStyle="1" w:styleId="eop">
    <w:name w:val="eop"/>
    <w:basedOn w:val="Absatz-Standardschriftart"/>
    <w:rsid w:val="002F6662"/>
  </w:style>
  <w:style w:type="paragraph" w:styleId="StandardWeb">
    <w:name w:val="Normal (Web)"/>
    <w:basedOn w:val="Standard"/>
    <w:uiPriority w:val="99"/>
    <w:unhideWhenUsed/>
    <w:rsid w:val="00334D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34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835">
      <w:bodyDiv w:val="1"/>
      <w:marLeft w:val="0"/>
      <w:marRight w:val="0"/>
      <w:marTop w:val="0"/>
      <w:marBottom w:val="0"/>
      <w:divBdr>
        <w:top w:val="none" w:sz="0" w:space="0" w:color="auto"/>
        <w:left w:val="none" w:sz="0" w:space="0" w:color="auto"/>
        <w:bottom w:val="none" w:sz="0" w:space="0" w:color="auto"/>
        <w:right w:val="none" w:sz="0" w:space="0" w:color="auto"/>
      </w:divBdr>
      <w:divsChild>
        <w:div w:id="1079329874">
          <w:marLeft w:val="0"/>
          <w:marRight w:val="0"/>
          <w:marTop w:val="0"/>
          <w:marBottom w:val="0"/>
          <w:divBdr>
            <w:top w:val="none" w:sz="0" w:space="0" w:color="auto"/>
            <w:left w:val="none" w:sz="0" w:space="0" w:color="auto"/>
            <w:bottom w:val="none" w:sz="0" w:space="0" w:color="auto"/>
            <w:right w:val="none" w:sz="0" w:space="0" w:color="auto"/>
          </w:divBdr>
        </w:div>
        <w:div w:id="343481540">
          <w:marLeft w:val="0"/>
          <w:marRight w:val="0"/>
          <w:marTop w:val="0"/>
          <w:marBottom w:val="0"/>
          <w:divBdr>
            <w:top w:val="none" w:sz="0" w:space="0" w:color="auto"/>
            <w:left w:val="none" w:sz="0" w:space="0" w:color="auto"/>
            <w:bottom w:val="none" w:sz="0" w:space="0" w:color="auto"/>
            <w:right w:val="none" w:sz="0" w:space="0" w:color="auto"/>
          </w:divBdr>
        </w:div>
        <w:div w:id="176389590">
          <w:marLeft w:val="0"/>
          <w:marRight w:val="0"/>
          <w:marTop w:val="0"/>
          <w:marBottom w:val="0"/>
          <w:divBdr>
            <w:top w:val="none" w:sz="0" w:space="0" w:color="auto"/>
            <w:left w:val="none" w:sz="0" w:space="0" w:color="auto"/>
            <w:bottom w:val="none" w:sz="0" w:space="0" w:color="auto"/>
            <w:right w:val="none" w:sz="0" w:space="0" w:color="auto"/>
          </w:divBdr>
        </w:div>
        <w:div w:id="512382796">
          <w:marLeft w:val="0"/>
          <w:marRight w:val="0"/>
          <w:marTop w:val="0"/>
          <w:marBottom w:val="0"/>
          <w:divBdr>
            <w:top w:val="none" w:sz="0" w:space="0" w:color="auto"/>
            <w:left w:val="none" w:sz="0" w:space="0" w:color="auto"/>
            <w:bottom w:val="none" w:sz="0" w:space="0" w:color="auto"/>
            <w:right w:val="none" w:sz="0" w:space="0" w:color="auto"/>
          </w:divBdr>
        </w:div>
        <w:div w:id="465853769">
          <w:marLeft w:val="0"/>
          <w:marRight w:val="0"/>
          <w:marTop w:val="0"/>
          <w:marBottom w:val="0"/>
          <w:divBdr>
            <w:top w:val="none" w:sz="0" w:space="0" w:color="auto"/>
            <w:left w:val="none" w:sz="0" w:space="0" w:color="auto"/>
            <w:bottom w:val="none" w:sz="0" w:space="0" w:color="auto"/>
            <w:right w:val="none" w:sz="0" w:space="0" w:color="auto"/>
          </w:divBdr>
        </w:div>
        <w:div w:id="1595896487">
          <w:marLeft w:val="0"/>
          <w:marRight w:val="0"/>
          <w:marTop w:val="0"/>
          <w:marBottom w:val="0"/>
          <w:divBdr>
            <w:top w:val="none" w:sz="0" w:space="0" w:color="auto"/>
            <w:left w:val="none" w:sz="0" w:space="0" w:color="auto"/>
            <w:bottom w:val="none" w:sz="0" w:space="0" w:color="auto"/>
            <w:right w:val="none" w:sz="0" w:space="0" w:color="auto"/>
          </w:divBdr>
        </w:div>
        <w:div w:id="321857430">
          <w:marLeft w:val="0"/>
          <w:marRight w:val="0"/>
          <w:marTop w:val="0"/>
          <w:marBottom w:val="0"/>
          <w:divBdr>
            <w:top w:val="none" w:sz="0" w:space="0" w:color="auto"/>
            <w:left w:val="none" w:sz="0" w:space="0" w:color="auto"/>
            <w:bottom w:val="none" w:sz="0" w:space="0" w:color="auto"/>
            <w:right w:val="none" w:sz="0" w:space="0" w:color="auto"/>
          </w:divBdr>
        </w:div>
        <w:div w:id="709770298">
          <w:marLeft w:val="0"/>
          <w:marRight w:val="0"/>
          <w:marTop w:val="0"/>
          <w:marBottom w:val="0"/>
          <w:divBdr>
            <w:top w:val="none" w:sz="0" w:space="0" w:color="auto"/>
            <w:left w:val="none" w:sz="0" w:space="0" w:color="auto"/>
            <w:bottom w:val="none" w:sz="0" w:space="0" w:color="auto"/>
            <w:right w:val="none" w:sz="0" w:space="0" w:color="auto"/>
          </w:divBdr>
        </w:div>
        <w:div w:id="225653663">
          <w:marLeft w:val="0"/>
          <w:marRight w:val="0"/>
          <w:marTop w:val="0"/>
          <w:marBottom w:val="0"/>
          <w:divBdr>
            <w:top w:val="none" w:sz="0" w:space="0" w:color="auto"/>
            <w:left w:val="none" w:sz="0" w:space="0" w:color="auto"/>
            <w:bottom w:val="none" w:sz="0" w:space="0" w:color="auto"/>
            <w:right w:val="none" w:sz="0" w:space="0" w:color="auto"/>
          </w:divBdr>
        </w:div>
      </w:divsChild>
    </w:div>
    <w:div w:id="22755011">
      <w:bodyDiv w:val="1"/>
      <w:marLeft w:val="0"/>
      <w:marRight w:val="0"/>
      <w:marTop w:val="0"/>
      <w:marBottom w:val="0"/>
      <w:divBdr>
        <w:top w:val="none" w:sz="0" w:space="0" w:color="auto"/>
        <w:left w:val="none" w:sz="0" w:space="0" w:color="auto"/>
        <w:bottom w:val="none" w:sz="0" w:space="0" w:color="auto"/>
        <w:right w:val="none" w:sz="0" w:space="0" w:color="auto"/>
      </w:divBdr>
    </w:div>
    <w:div w:id="186987972">
      <w:bodyDiv w:val="1"/>
      <w:marLeft w:val="0"/>
      <w:marRight w:val="0"/>
      <w:marTop w:val="0"/>
      <w:marBottom w:val="0"/>
      <w:divBdr>
        <w:top w:val="none" w:sz="0" w:space="0" w:color="auto"/>
        <w:left w:val="none" w:sz="0" w:space="0" w:color="auto"/>
        <w:bottom w:val="none" w:sz="0" w:space="0" w:color="auto"/>
        <w:right w:val="none" w:sz="0" w:space="0" w:color="auto"/>
      </w:divBdr>
      <w:divsChild>
        <w:div w:id="370962069">
          <w:marLeft w:val="0"/>
          <w:marRight w:val="0"/>
          <w:marTop w:val="0"/>
          <w:marBottom w:val="0"/>
          <w:divBdr>
            <w:top w:val="none" w:sz="0" w:space="0" w:color="auto"/>
            <w:left w:val="none" w:sz="0" w:space="0" w:color="auto"/>
            <w:bottom w:val="none" w:sz="0" w:space="0" w:color="auto"/>
            <w:right w:val="none" w:sz="0" w:space="0" w:color="auto"/>
          </w:divBdr>
        </w:div>
        <w:div w:id="1661696806">
          <w:marLeft w:val="0"/>
          <w:marRight w:val="0"/>
          <w:marTop w:val="0"/>
          <w:marBottom w:val="0"/>
          <w:divBdr>
            <w:top w:val="none" w:sz="0" w:space="0" w:color="auto"/>
            <w:left w:val="none" w:sz="0" w:space="0" w:color="auto"/>
            <w:bottom w:val="none" w:sz="0" w:space="0" w:color="auto"/>
            <w:right w:val="none" w:sz="0" w:space="0" w:color="auto"/>
          </w:divBdr>
        </w:div>
        <w:div w:id="2134714306">
          <w:marLeft w:val="0"/>
          <w:marRight w:val="0"/>
          <w:marTop w:val="0"/>
          <w:marBottom w:val="0"/>
          <w:divBdr>
            <w:top w:val="none" w:sz="0" w:space="0" w:color="auto"/>
            <w:left w:val="none" w:sz="0" w:space="0" w:color="auto"/>
            <w:bottom w:val="none" w:sz="0" w:space="0" w:color="auto"/>
            <w:right w:val="none" w:sz="0" w:space="0" w:color="auto"/>
          </w:divBdr>
        </w:div>
        <w:div w:id="1419252514">
          <w:marLeft w:val="0"/>
          <w:marRight w:val="0"/>
          <w:marTop w:val="0"/>
          <w:marBottom w:val="0"/>
          <w:divBdr>
            <w:top w:val="none" w:sz="0" w:space="0" w:color="auto"/>
            <w:left w:val="none" w:sz="0" w:space="0" w:color="auto"/>
            <w:bottom w:val="none" w:sz="0" w:space="0" w:color="auto"/>
            <w:right w:val="none" w:sz="0" w:space="0" w:color="auto"/>
          </w:divBdr>
        </w:div>
        <w:div w:id="2057386025">
          <w:marLeft w:val="0"/>
          <w:marRight w:val="0"/>
          <w:marTop w:val="0"/>
          <w:marBottom w:val="0"/>
          <w:divBdr>
            <w:top w:val="none" w:sz="0" w:space="0" w:color="auto"/>
            <w:left w:val="none" w:sz="0" w:space="0" w:color="auto"/>
            <w:bottom w:val="none" w:sz="0" w:space="0" w:color="auto"/>
            <w:right w:val="none" w:sz="0" w:space="0" w:color="auto"/>
          </w:divBdr>
        </w:div>
        <w:div w:id="524755307">
          <w:marLeft w:val="0"/>
          <w:marRight w:val="0"/>
          <w:marTop w:val="0"/>
          <w:marBottom w:val="0"/>
          <w:divBdr>
            <w:top w:val="none" w:sz="0" w:space="0" w:color="auto"/>
            <w:left w:val="none" w:sz="0" w:space="0" w:color="auto"/>
            <w:bottom w:val="none" w:sz="0" w:space="0" w:color="auto"/>
            <w:right w:val="none" w:sz="0" w:space="0" w:color="auto"/>
          </w:divBdr>
        </w:div>
        <w:div w:id="229971365">
          <w:marLeft w:val="0"/>
          <w:marRight w:val="0"/>
          <w:marTop w:val="0"/>
          <w:marBottom w:val="0"/>
          <w:divBdr>
            <w:top w:val="none" w:sz="0" w:space="0" w:color="auto"/>
            <w:left w:val="none" w:sz="0" w:space="0" w:color="auto"/>
            <w:bottom w:val="none" w:sz="0" w:space="0" w:color="auto"/>
            <w:right w:val="none" w:sz="0" w:space="0" w:color="auto"/>
          </w:divBdr>
        </w:div>
        <w:div w:id="1986816098">
          <w:marLeft w:val="0"/>
          <w:marRight w:val="0"/>
          <w:marTop w:val="0"/>
          <w:marBottom w:val="0"/>
          <w:divBdr>
            <w:top w:val="none" w:sz="0" w:space="0" w:color="auto"/>
            <w:left w:val="none" w:sz="0" w:space="0" w:color="auto"/>
            <w:bottom w:val="none" w:sz="0" w:space="0" w:color="auto"/>
            <w:right w:val="none" w:sz="0" w:space="0" w:color="auto"/>
          </w:divBdr>
        </w:div>
        <w:div w:id="550701417">
          <w:marLeft w:val="0"/>
          <w:marRight w:val="0"/>
          <w:marTop w:val="0"/>
          <w:marBottom w:val="0"/>
          <w:divBdr>
            <w:top w:val="none" w:sz="0" w:space="0" w:color="auto"/>
            <w:left w:val="none" w:sz="0" w:space="0" w:color="auto"/>
            <w:bottom w:val="none" w:sz="0" w:space="0" w:color="auto"/>
            <w:right w:val="none" w:sz="0" w:space="0" w:color="auto"/>
          </w:divBdr>
        </w:div>
      </w:divsChild>
    </w:div>
    <w:div w:id="579364153">
      <w:bodyDiv w:val="1"/>
      <w:marLeft w:val="0"/>
      <w:marRight w:val="0"/>
      <w:marTop w:val="0"/>
      <w:marBottom w:val="0"/>
      <w:divBdr>
        <w:top w:val="none" w:sz="0" w:space="0" w:color="auto"/>
        <w:left w:val="none" w:sz="0" w:space="0" w:color="auto"/>
        <w:bottom w:val="none" w:sz="0" w:space="0" w:color="auto"/>
        <w:right w:val="none" w:sz="0" w:space="0" w:color="auto"/>
      </w:divBdr>
      <w:divsChild>
        <w:div w:id="823358818">
          <w:marLeft w:val="0"/>
          <w:marRight w:val="0"/>
          <w:marTop w:val="0"/>
          <w:marBottom w:val="0"/>
          <w:divBdr>
            <w:top w:val="none" w:sz="0" w:space="0" w:color="auto"/>
            <w:left w:val="none" w:sz="0" w:space="0" w:color="auto"/>
            <w:bottom w:val="none" w:sz="0" w:space="0" w:color="auto"/>
            <w:right w:val="none" w:sz="0" w:space="0" w:color="auto"/>
          </w:divBdr>
        </w:div>
        <w:div w:id="1743867889">
          <w:marLeft w:val="0"/>
          <w:marRight w:val="0"/>
          <w:marTop w:val="0"/>
          <w:marBottom w:val="0"/>
          <w:divBdr>
            <w:top w:val="none" w:sz="0" w:space="0" w:color="auto"/>
            <w:left w:val="none" w:sz="0" w:space="0" w:color="auto"/>
            <w:bottom w:val="none" w:sz="0" w:space="0" w:color="auto"/>
            <w:right w:val="none" w:sz="0" w:space="0" w:color="auto"/>
          </w:divBdr>
        </w:div>
        <w:div w:id="1940481159">
          <w:marLeft w:val="0"/>
          <w:marRight w:val="0"/>
          <w:marTop w:val="0"/>
          <w:marBottom w:val="0"/>
          <w:divBdr>
            <w:top w:val="none" w:sz="0" w:space="0" w:color="auto"/>
            <w:left w:val="none" w:sz="0" w:space="0" w:color="auto"/>
            <w:bottom w:val="none" w:sz="0" w:space="0" w:color="auto"/>
            <w:right w:val="none" w:sz="0" w:space="0" w:color="auto"/>
          </w:divBdr>
        </w:div>
        <w:div w:id="797139154">
          <w:marLeft w:val="0"/>
          <w:marRight w:val="0"/>
          <w:marTop w:val="0"/>
          <w:marBottom w:val="0"/>
          <w:divBdr>
            <w:top w:val="none" w:sz="0" w:space="0" w:color="auto"/>
            <w:left w:val="none" w:sz="0" w:space="0" w:color="auto"/>
            <w:bottom w:val="none" w:sz="0" w:space="0" w:color="auto"/>
            <w:right w:val="none" w:sz="0" w:space="0" w:color="auto"/>
          </w:divBdr>
        </w:div>
        <w:div w:id="1860659428">
          <w:marLeft w:val="0"/>
          <w:marRight w:val="0"/>
          <w:marTop w:val="0"/>
          <w:marBottom w:val="0"/>
          <w:divBdr>
            <w:top w:val="none" w:sz="0" w:space="0" w:color="auto"/>
            <w:left w:val="none" w:sz="0" w:space="0" w:color="auto"/>
            <w:bottom w:val="none" w:sz="0" w:space="0" w:color="auto"/>
            <w:right w:val="none" w:sz="0" w:space="0" w:color="auto"/>
          </w:divBdr>
        </w:div>
        <w:div w:id="546574989">
          <w:marLeft w:val="0"/>
          <w:marRight w:val="0"/>
          <w:marTop w:val="0"/>
          <w:marBottom w:val="0"/>
          <w:divBdr>
            <w:top w:val="none" w:sz="0" w:space="0" w:color="auto"/>
            <w:left w:val="none" w:sz="0" w:space="0" w:color="auto"/>
            <w:bottom w:val="none" w:sz="0" w:space="0" w:color="auto"/>
            <w:right w:val="none" w:sz="0" w:space="0" w:color="auto"/>
          </w:divBdr>
        </w:div>
        <w:div w:id="1111784153">
          <w:marLeft w:val="0"/>
          <w:marRight w:val="0"/>
          <w:marTop w:val="0"/>
          <w:marBottom w:val="0"/>
          <w:divBdr>
            <w:top w:val="none" w:sz="0" w:space="0" w:color="auto"/>
            <w:left w:val="none" w:sz="0" w:space="0" w:color="auto"/>
            <w:bottom w:val="none" w:sz="0" w:space="0" w:color="auto"/>
            <w:right w:val="none" w:sz="0" w:space="0" w:color="auto"/>
          </w:divBdr>
        </w:div>
        <w:div w:id="2132817489">
          <w:marLeft w:val="0"/>
          <w:marRight w:val="0"/>
          <w:marTop w:val="0"/>
          <w:marBottom w:val="0"/>
          <w:divBdr>
            <w:top w:val="none" w:sz="0" w:space="0" w:color="auto"/>
            <w:left w:val="none" w:sz="0" w:space="0" w:color="auto"/>
            <w:bottom w:val="none" w:sz="0" w:space="0" w:color="auto"/>
            <w:right w:val="none" w:sz="0" w:space="0" w:color="auto"/>
          </w:divBdr>
        </w:div>
        <w:div w:id="1217206141">
          <w:marLeft w:val="0"/>
          <w:marRight w:val="0"/>
          <w:marTop w:val="0"/>
          <w:marBottom w:val="0"/>
          <w:divBdr>
            <w:top w:val="none" w:sz="0" w:space="0" w:color="auto"/>
            <w:left w:val="none" w:sz="0" w:space="0" w:color="auto"/>
            <w:bottom w:val="none" w:sz="0" w:space="0" w:color="auto"/>
            <w:right w:val="none" w:sz="0" w:space="0" w:color="auto"/>
          </w:divBdr>
        </w:div>
      </w:divsChild>
    </w:div>
    <w:div w:id="644361786">
      <w:bodyDiv w:val="1"/>
      <w:marLeft w:val="0"/>
      <w:marRight w:val="0"/>
      <w:marTop w:val="0"/>
      <w:marBottom w:val="0"/>
      <w:divBdr>
        <w:top w:val="none" w:sz="0" w:space="0" w:color="auto"/>
        <w:left w:val="none" w:sz="0" w:space="0" w:color="auto"/>
        <w:bottom w:val="none" w:sz="0" w:space="0" w:color="auto"/>
        <w:right w:val="none" w:sz="0" w:space="0" w:color="auto"/>
      </w:divBdr>
    </w:div>
    <w:div w:id="714549837">
      <w:bodyDiv w:val="1"/>
      <w:marLeft w:val="0"/>
      <w:marRight w:val="0"/>
      <w:marTop w:val="0"/>
      <w:marBottom w:val="0"/>
      <w:divBdr>
        <w:top w:val="none" w:sz="0" w:space="0" w:color="auto"/>
        <w:left w:val="none" w:sz="0" w:space="0" w:color="auto"/>
        <w:bottom w:val="none" w:sz="0" w:space="0" w:color="auto"/>
        <w:right w:val="none" w:sz="0" w:space="0" w:color="auto"/>
      </w:divBdr>
    </w:div>
    <w:div w:id="879584509">
      <w:bodyDiv w:val="1"/>
      <w:marLeft w:val="0"/>
      <w:marRight w:val="0"/>
      <w:marTop w:val="0"/>
      <w:marBottom w:val="0"/>
      <w:divBdr>
        <w:top w:val="none" w:sz="0" w:space="0" w:color="auto"/>
        <w:left w:val="none" w:sz="0" w:space="0" w:color="auto"/>
        <w:bottom w:val="none" w:sz="0" w:space="0" w:color="auto"/>
        <w:right w:val="none" w:sz="0" w:space="0" w:color="auto"/>
      </w:divBdr>
    </w:div>
    <w:div w:id="1143500204">
      <w:bodyDiv w:val="1"/>
      <w:marLeft w:val="0"/>
      <w:marRight w:val="0"/>
      <w:marTop w:val="0"/>
      <w:marBottom w:val="0"/>
      <w:divBdr>
        <w:top w:val="none" w:sz="0" w:space="0" w:color="auto"/>
        <w:left w:val="none" w:sz="0" w:space="0" w:color="auto"/>
        <w:bottom w:val="none" w:sz="0" w:space="0" w:color="auto"/>
        <w:right w:val="none" w:sz="0" w:space="0" w:color="auto"/>
      </w:divBdr>
    </w:div>
    <w:div w:id="1345323182">
      <w:bodyDiv w:val="1"/>
      <w:marLeft w:val="0"/>
      <w:marRight w:val="0"/>
      <w:marTop w:val="0"/>
      <w:marBottom w:val="0"/>
      <w:divBdr>
        <w:top w:val="none" w:sz="0" w:space="0" w:color="auto"/>
        <w:left w:val="none" w:sz="0" w:space="0" w:color="auto"/>
        <w:bottom w:val="none" w:sz="0" w:space="0" w:color="auto"/>
        <w:right w:val="none" w:sz="0" w:space="0" w:color="auto"/>
      </w:divBdr>
      <w:divsChild>
        <w:div w:id="1651247996">
          <w:marLeft w:val="0"/>
          <w:marRight w:val="0"/>
          <w:marTop w:val="0"/>
          <w:marBottom w:val="0"/>
          <w:divBdr>
            <w:top w:val="none" w:sz="0" w:space="0" w:color="auto"/>
            <w:left w:val="none" w:sz="0" w:space="0" w:color="auto"/>
            <w:bottom w:val="none" w:sz="0" w:space="0" w:color="auto"/>
            <w:right w:val="none" w:sz="0" w:space="0" w:color="auto"/>
          </w:divBdr>
        </w:div>
        <w:div w:id="425270664">
          <w:marLeft w:val="0"/>
          <w:marRight w:val="0"/>
          <w:marTop w:val="0"/>
          <w:marBottom w:val="0"/>
          <w:divBdr>
            <w:top w:val="none" w:sz="0" w:space="0" w:color="auto"/>
            <w:left w:val="none" w:sz="0" w:space="0" w:color="auto"/>
            <w:bottom w:val="none" w:sz="0" w:space="0" w:color="auto"/>
            <w:right w:val="none" w:sz="0" w:space="0" w:color="auto"/>
          </w:divBdr>
        </w:div>
        <w:div w:id="1861432564">
          <w:marLeft w:val="0"/>
          <w:marRight w:val="0"/>
          <w:marTop w:val="0"/>
          <w:marBottom w:val="0"/>
          <w:divBdr>
            <w:top w:val="none" w:sz="0" w:space="0" w:color="auto"/>
            <w:left w:val="none" w:sz="0" w:space="0" w:color="auto"/>
            <w:bottom w:val="none" w:sz="0" w:space="0" w:color="auto"/>
            <w:right w:val="none" w:sz="0" w:space="0" w:color="auto"/>
          </w:divBdr>
        </w:div>
        <w:div w:id="2060129297">
          <w:marLeft w:val="0"/>
          <w:marRight w:val="0"/>
          <w:marTop w:val="0"/>
          <w:marBottom w:val="0"/>
          <w:divBdr>
            <w:top w:val="none" w:sz="0" w:space="0" w:color="auto"/>
            <w:left w:val="none" w:sz="0" w:space="0" w:color="auto"/>
            <w:bottom w:val="none" w:sz="0" w:space="0" w:color="auto"/>
            <w:right w:val="none" w:sz="0" w:space="0" w:color="auto"/>
          </w:divBdr>
        </w:div>
        <w:div w:id="1812557971">
          <w:marLeft w:val="0"/>
          <w:marRight w:val="0"/>
          <w:marTop w:val="0"/>
          <w:marBottom w:val="0"/>
          <w:divBdr>
            <w:top w:val="none" w:sz="0" w:space="0" w:color="auto"/>
            <w:left w:val="none" w:sz="0" w:space="0" w:color="auto"/>
            <w:bottom w:val="none" w:sz="0" w:space="0" w:color="auto"/>
            <w:right w:val="none" w:sz="0" w:space="0" w:color="auto"/>
          </w:divBdr>
        </w:div>
      </w:divsChild>
    </w:div>
    <w:div w:id="1515462563">
      <w:bodyDiv w:val="1"/>
      <w:marLeft w:val="0"/>
      <w:marRight w:val="0"/>
      <w:marTop w:val="0"/>
      <w:marBottom w:val="0"/>
      <w:divBdr>
        <w:top w:val="none" w:sz="0" w:space="0" w:color="auto"/>
        <w:left w:val="none" w:sz="0" w:space="0" w:color="auto"/>
        <w:bottom w:val="none" w:sz="0" w:space="0" w:color="auto"/>
        <w:right w:val="none" w:sz="0" w:space="0" w:color="auto"/>
      </w:divBdr>
      <w:divsChild>
        <w:div w:id="1259751385">
          <w:marLeft w:val="0"/>
          <w:marRight w:val="0"/>
          <w:marTop w:val="0"/>
          <w:marBottom w:val="0"/>
          <w:divBdr>
            <w:top w:val="none" w:sz="0" w:space="0" w:color="auto"/>
            <w:left w:val="none" w:sz="0" w:space="0" w:color="auto"/>
            <w:bottom w:val="none" w:sz="0" w:space="0" w:color="auto"/>
            <w:right w:val="none" w:sz="0" w:space="0" w:color="auto"/>
          </w:divBdr>
        </w:div>
        <w:div w:id="1949699458">
          <w:marLeft w:val="0"/>
          <w:marRight w:val="0"/>
          <w:marTop w:val="0"/>
          <w:marBottom w:val="0"/>
          <w:divBdr>
            <w:top w:val="none" w:sz="0" w:space="0" w:color="auto"/>
            <w:left w:val="none" w:sz="0" w:space="0" w:color="auto"/>
            <w:bottom w:val="none" w:sz="0" w:space="0" w:color="auto"/>
            <w:right w:val="none" w:sz="0" w:space="0" w:color="auto"/>
          </w:divBdr>
        </w:div>
        <w:div w:id="1390376096">
          <w:marLeft w:val="0"/>
          <w:marRight w:val="0"/>
          <w:marTop w:val="0"/>
          <w:marBottom w:val="0"/>
          <w:divBdr>
            <w:top w:val="none" w:sz="0" w:space="0" w:color="auto"/>
            <w:left w:val="none" w:sz="0" w:space="0" w:color="auto"/>
            <w:bottom w:val="none" w:sz="0" w:space="0" w:color="auto"/>
            <w:right w:val="none" w:sz="0" w:space="0" w:color="auto"/>
          </w:divBdr>
        </w:div>
        <w:div w:id="1153713970">
          <w:marLeft w:val="0"/>
          <w:marRight w:val="0"/>
          <w:marTop w:val="0"/>
          <w:marBottom w:val="0"/>
          <w:divBdr>
            <w:top w:val="none" w:sz="0" w:space="0" w:color="auto"/>
            <w:left w:val="none" w:sz="0" w:space="0" w:color="auto"/>
            <w:bottom w:val="none" w:sz="0" w:space="0" w:color="auto"/>
            <w:right w:val="none" w:sz="0" w:space="0" w:color="auto"/>
          </w:divBdr>
        </w:div>
        <w:div w:id="1979147810">
          <w:marLeft w:val="0"/>
          <w:marRight w:val="0"/>
          <w:marTop w:val="0"/>
          <w:marBottom w:val="0"/>
          <w:divBdr>
            <w:top w:val="none" w:sz="0" w:space="0" w:color="auto"/>
            <w:left w:val="none" w:sz="0" w:space="0" w:color="auto"/>
            <w:bottom w:val="none" w:sz="0" w:space="0" w:color="auto"/>
            <w:right w:val="none" w:sz="0" w:space="0" w:color="auto"/>
          </w:divBdr>
        </w:div>
      </w:divsChild>
    </w:div>
    <w:div w:id="1644582113">
      <w:bodyDiv w:val="1"/>
      <w:marLeft w:val="0"/>
      <w:marRight w:val="0"/>
      <w:marTop w:val="0"/>
      <w:marBottom w:val="0"/>
      <w:divBdr>
        <w:top w:val="none" w:sz="0" w:space="0" w:color="auto"/>
        <w:left w:val="none" w:sz="0" w:space="0" w:color="auto"/>
        <w:bottom w:val="none" w:sz="0" w:space="0" w:color="auto"/>
        <w:right w:val="none" w:sz="0" w:space="0" w:color="auto"/>
      </w:divBdr>
    </w:div>
    <w:div w:id="20681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quantron.net/wp-content/uploads/2023/11/QUANTRON_Oilinvest_Joint_Venture_HEMTRON-scaled.jpg" TargetMode="External"/><Relationship Id="rId26" Type="http://schemas.openxmlformats.org/officeDocument/2006/relationships/hyperlink" Target="mailto:j.zwilling@quantron.net" TargetMode="Externa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https://www.quantron.net/wp-content/uploads/2023/11/QUANTRON_portfolio_full_range-scaled.jpg" TargetMode="External"/><Relationship Id="rId17" Type="http://schemas.openxmlformats.org/officeDocument/2006/relationships/image" Target="media/image3.jpeg"/><Relationship Id="rId25" Type="http://schemas.openxmlformats.org/officeDocument/2006/relationships/hyperlink" Target="http://www.quantron.net/" TargetMode="External"/><Relationship Id="rId2" Type="http://schemas.openxmlformats.org/officeDocument/2006/relationships/customXml" Target="../customXml/item2.xml"/><Relationship Id="rId16" Type="http://schemas.openxmlformats.org/officeDocument/2006/relationships/hyperlink" Target="https://www.quantron.net/wp-content/uploads/2023/09/QUANTRON_and_Ford_Otosan_Cooperation-scaled.jpg" TargetMode="External"/><Relationship Id="rId20" Type="http://schemas.openxmlformats.org/officeDocument/2006/relationships/hyperlink" Target="https://www.quantron.net/wp-content/uploads/2023/10/QUANTRON-QARGO-4-EV-fleet-in-KSA-scaled.jp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uantron.net" TargetMode="External"/><Relationship Id="rId24" Type="http://schemas.openxmlformats.org/officeDocument/2006/relationships/hyperlink" Target="https://www.youtube.com/channel/UCDQ-CKkS8XMHcJ9Ze-6UVNA"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linkedin.com/company/quantron-a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antron.net/wp-content/uploads/2023/10/QUANTRON-QLI-FCEV-Zero-Emission-Fleet-Ikea-Austria.jpg" TargetMode="External"/><Relationship Id="rId22" Type="http://schemas.openxmlformats.org/officeDocument/2006/relationships/hyperlink" Target="https://www.quantron.net/q-news/pr-berichte/" TargetMode="External"/><Relationship Id="rId27" Type="http://schemas.openxmlformats.org/officeDocument/2006/relationships/hyperlink" Target="mailto:press@quantron.ne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19" ma:contentTypeDescription="Ein neues Dokument erstellen." ma:contentTypeScope="" ma:versionID="ae39233daad696d293a5dde182340fbe">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7e087c4b92f2efb5f85ac5411592a620"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Datum" minOccurs="0"/>
                <xsd:element ref="ns2:lcf76f155ced4ddcb4097134ff3c332f" minOccurs="0"/>
                <xsd:element ref="ns3:TaxCatchAll"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um" ma:index="21" nillable="true" ma:displayName="Datum" ma:format="DateOnly" ma:internalName="Datum">
      <xsd:simpleType>
        <xsd:restriction base="dms:DateTime"/>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0f13461-673a-48d2-8c3b-a431d718c743" ma:termSetId="09814cd3-568e-fe90-9814-8d621ff8fb84" ma:anchorId="fba54fb3-c3e1-fe81-a776-ca4b69148c4d" ma:open="true" ma:isKeyword="false">
      <xsd:complexType>
        <xsd:sequence>
          <xsd:element ref="pc:Terms" minOccurs="0" maxOccurs="1"/>
        </xsd:sequence>
      </xsd:complex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c580941-225d-4c29-b6f6-3e033caa4eaf}" ma:internalName="TaxCatchAll" ma:showField="CatchAllData" ma:web="160d7d4e-ecad-4bbe-9482-5844bc845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50f3b2e0-c81a-4c27-94c0-8c5d114044ca" xsi:nil="true"/>
    <lcf76f155ced4ddcb4097134ff3c332f xmlns="50f3b2e0-c81a-4c27-94c0-8c5d114044ca">
      <Terms xmlns="http://schemas.microsoft.com/office/infopath/2007/PartnerControls"/>
    </lcf76f155ced4ddcb4097134ff3c332f>
    <TaxCatchAll xmlns="160d7d4e-ecad-4bbe-9482-5844bc845bd2" xsi:nil="true"/>
    <Person xmlns="50f3b2e0-c81a-4c27-94c0-8c5d114044ca">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77CE7-AA6C-4C14-BE9B-9006198F5AA3}">
  <ds:schemaRefs>
    <ds:schemaRef ds:uri="http://schemas.microsoft.com/sharepoint/v3/contenttype/forms"/>
  </ds:schemaRefs>
</ds:datastoreItem>
</file>

<file path=customXml/itemProps2.xml><?xml version="1.0" encoding="utf-8"?>
<ds:datastoreItem xmlns:ds="http://schemas.openxmlformats.org/officeDocument/2006/customXml" ds:itemID="{8FBF55E2-937C-4243-A693-2C9D1E0AD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36A0E-932B-4609-B73D-02CED6521A6F}">
  <ds:schemaRefs>
    <ds:schemaRef ds:uri="http://schemas.microsoft.com/office/2006/metadata/properties"/>
    <ds:schemaRef ds:uri="http://schemas.microsoft.com/office/infopath/2007/PartnerControls"/>
    <ds:schemaRef ds:uri="50f3b2e0-c81a-4c27-94c0-8c5d114044ca"/>
    <ds:schemaRef ds:uri="160d7d4e-ecad-4bbe-9482-5844bc845bd2"/>
  </ds:schemaRefs>
</ds:datastoreItem>
</file>

<file path=customXml/itemProps4.xml><?xml version="1.0" encoding="utf-8"?>
<ds:datastoreItem xmlns:ds="http://schemas.openxmlformats.org/officeDocument/2006/customXml" ds:itemID="{5E8C5BD3-0340-4B73-8E8D-854F8F9F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1403</Words>
  <Characters>8840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10223</CharactersWithSpaces>
  <SharedDoc>false</SharedDoc>
  <HLinks>
    <vt:vector size="36" baseType="variant">
      <vt:variant>
        <vt:i4>5832814</vt:i4>
      </vt:variant>
      <vt:variant>
        <vt:i4>15</vt:i4>
      </vt:variant>
      <vt:variant>
        <vt:i4>0</vt:i4>
      </vt:variant>
      <vt:variant>
        <vt:i4>5</vt:i4>
      </vt:variant>
      <vt:variant>
        <vt:lpwstr>mailto:presse@quantron.net</vt:lpwstr>
      </vt:variant>
      <vt:variant>
        <vt:lpwstr/>
      </vt:variant>
      <vt:variant>
        <vt:i4>5832748</vt:i4>
      </vt:variant>
      <vt:variant>
        <vt:i4>12</vt:i4>
      </vt:variant>
      <vt:variant>
        <vt:i4>0</vt:i4>
      </vt:variant>
      <vt:variant>
        <vt:i4>5</vt:i4>
      </vt:variant>
      <vt:variant>
        <vt:lpwstr>mailto:m.lischka@quantron.net</vt:lpwstr>
      </vt:variant>
      <vt:variant>
        <vt:lpwstr/>
      </vt:variant>
      <vt:variant>
        <vt:i4>4325440</vt:i4>
      </vt:variant>
      <vt:variant>
        <vt:i4>9</vt:i4>
      </vt:variant>
      <vt:variant>
        <vt:i4>0</vt:i4>
      </vt:variant>
      <vt:variant>
        <vt:i4>5</vt:i4>
      </vt:variant>
      <vt:variant>
        <vt:lpwstr>https://www.youtube.com/channel/UCDQ-CKkS8XMHcJ9Ze-6UVNA</vt:lpwstr>
      </vt:variant>
      <vt:variant>
        <vt:lpwstr/>
      </vt:variant>
      <vt:variant>
        <vt:i4>1638424</vt:i4>
      </vt:variant>
      <vt:variant>
        <vt:i4>6</vt:i4>
      </vt:variant>
      <vt:variant>
        <vt:i4>0</vt:i4>
      </vt:variant>
      <vt:variant>
        <vt:i4>5</vt:i4>
      </vt:variant>
      <vt:variant>
        <vt:lpwstr>https://www.linkedin.com/company/quantron-ag</vt:lpwstr>
      </vt:variant>
      <vt:variant>
        <vt:lpwstr/>
      </vt:variant>
      <vt:variant>
        <vt:i4>4456525</vt:i4>
      </vt:variant>
      <vt:variant>
        <vt:i4>3</vt:i4>
      </vt:variant>
      <vt:variant>
        <vt:i4>0</vt:i4>
      </vt:variant>
      <vt:variant>
        <vt:i4>5</vt:i4>
      </vt:variant>
      <vt:variant>
        <vt:lpwstr>http://www.quantron.net/</vt:lpwstr>
      </vt:variant>
      <vt:variant>
        <vt:lpwstr/>
      </vt:variant>
      <vt:variant>
        <vt:i4>4718664</vt:i4>
      </vt:variant>
      <vt:variant>
        <vt:i4>0</vt:i4>
      </vt:variant>
      <vt:variant>
        <vt:i4>0</vt:i4>
      </vt:variant>
      <vt:variant>
        <vt:i4>5</vt:i4>
      </vt:variant>
      <vt:variant>
        <vt:lpwstr>https://www.quantron.net/q-news/pr-berichte/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Miller | Quantron AG</dc:creator>
  <cp:lastModifiedBy>Stephanie Miller | Quantron AG</cp:lastModifiedBy>
  <cp:revision>196</cp:revision>
  <cp:lastPrinted>2023-11-23T08:14:00Z</cp:lastPrinted>
  <dcterms:created xsi:type="dcterms:W3CDTF">2022-09-14T09:52:00Z</dcterms:created>
  <dcterms:modified xsi:type="dcterms:W3CDTF">2023-11-23T09:03:00Z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y fmtid="{D5CDD505-2E9C-101B-9397-08002B2CF9AE}" pid="3" name="MediaServiceImageTags">
    <vt:lpwstr/>
  </property>
</Properties>
</file>