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1FF2D8" w14:textId="7C5541F6" w:rsidR="007F3AB0" w:rsidRPr="00CC4916" w:rsidRDefault="002D0904" w:rsidP="002975E2">
      <w:pPr>
        <w:tabs>
          <w:tab w:val="right" w:pos="9356"/>
        </w:tabs>
        <w:spacing w:after="0" w:line="360" w:lineRule="auto"/>
        <w:rPr>
          <w:rFonts w:cs="Arial"/>
          <w:sz w:val="20"/>
          <w:lang w:val="en-US"/>
        </w:rPr>
      </w:pPr>
      <w:r w:rsidRPr="00CC4916">
        <w:rPr>
          <w:rFonts w:cs="Arial"/>
          <w:lang w:val="en-US"/>
        </w:rPr>
        <w:t>PRESS</w:t>
      </w:r>
      <w:r w:rsidR="00845F52" w:rsidRPr="00CC4916">
        <w:rPr>
          <w:rFonts w:cs="Arial"/>
          <w:lang w:val="en-US"/>
        </w:rPr>
        <w:t xml:space="preserve"> RELEASE</w:t>
      </w:r>
      <w:r w:rsidRPr="00CC4916">
        <w:rPr>
          <w:rFonts w:cs="Arial"/>
          <w:lang w:val="en-US"/>
        </w:rPr>
        <w:tab/>
      </w:r>
      <w:r w:rsidR="002B379E" w:rsidRPr="005F16B9">
        <w:rPr>
          <w:rFonts w:cs="Arial"/>
          <w:sz w:val="18"/>
          <w:lang w:val="en-US"/>
        </w:rPr>
        <w:t>January 2</w:t>
      </w:r>
      <w:r w:rsidR="007E62EE">
        <w:rPr>
          <w:rFonts w:cs="Arial"/>
          <w:sz w:val="18"/>
          <w:lang w:val="en-US"/>
        </w:rPr>
        <w:t>3rd</w:t>
      </w:r>
      <w:r w:rsidR="00FF6D9B" w:rsidRPr="005F16B9">
        <w:rPr>
          <w:rFonts w:cs="Arial"/>
          <w:sz w:val="18"/>
          <w:lang w:val="en-US"/>
        </w:rPr>
        <w:t>,</w:t>
      </w:r>
      <w:r w:rsidR="007746F5" w:rsidRPr="005F16B9">
        <w:rPr>
          <w:rFonts w:cs="Arial"/>
          <w:sz w:val="18"/>
          <w:lang w:val="en-US"/>
        </w:rPr>
        <w:t xml:space="preserve"> 202</w:t>
      </w:r>
      <w:r w:rsidR="00F229A5">
        <w:rPr>
          <w:rFonts w:cs="Arial"/>
          <w:sz w:val="18"/>
          <w:lang w:val="en-US"/>
        </w:rPr>
        <w:t>4</w:t>
      </w:r>
      <w:r w:rsidR="00FC3EBE" w:rsidRPr="00CC4916">
        <w:rPr>
          <w:rFonts w:cs="Arial"/>
          <w:sz w:val="18"/>
          <w:lang w:val="en-US"/>
        </w:rPr>
        <w:t xml:space="preserve">  </w:t>
      </w:r>
    </w:p>
    <w:p w14:paraId="7F670762" w14:textId="5A259EBF" w:rsidR="007746F5" w:rsidRPr="00342A90" w:rsidRDefault="007746F5" w:rsidP="007746F5">
      <w:pPr>
        <w:spacing w:before="340" w:after="340" w:line="240" w:lineRule="auto"/>
        <w:rPr>
          <w:rFonts w:cs="Arial"/>
          <w:b/>
          <w:bCs/>
          <w:sz w:val="28"/>
          <w:szCs w:val="28"/>
          <w:lang w:val="en-US"/>
        </w:rPr>
      </w:pPr>
      <w:r w:rsidRPr="00342A90">
        <w:rPr>
          <w:rFonts w:cs="Arial"/>
          <w:b/>
          <w:bCs/>
          <w:sz w:val="28"/>
          <w:szCs w:val="28"/>
          <w:lang w:val="en-US"/>
        </w:rPr>
        <w:t xml:space="preserve">QUANTRON </w:t>
      </w:r>
      <w:r w:rsidR="490584D8" w:rsidRPr="2A0E928F">
        <w:rPr>
          <w:rFonts w:cs="Arial"/>
          <w:b/>
          <w:bCs/>
          <w:sz w:val="28"/>
          <w:szCs w:val="28"/>
          <w:lang w:val="en-US"/>
        </w:rPr>
        <w:t xml:space="preserve">contributes </w:t>
      </w:r>
      <w:r w:rsidR="3FCB3A2E" w:rsidRPr="2A0E928F">
        <w:rPr>
          <w:rFonts w:cs="Arial"/>
          <w:b/>
          <w:bCs/>
          <w:sz w:val="28"/>
          <w:szCs w:val="28"/>
          <w:lang w:val="en-US"/>
        </w:rPr>
        <w:t>1</w:t>
      </w:r>
      <w:r w:rsidR="0B8736D7" w:rsidRPr="2A0E928F">
        <w:rPr>
          <w:rFonts w:cs="Arial"/>
          <w:b/>
          <w:bCs/>
          <w:sz w:val="28"/>
          <w:szCs w:val="28"/>
          <w:lang w:val="en-US"/>
        </w:rPr>
        <w:t>4</w:t>
      </w:r>
      <w:r w:rsidR="490584D8" w:rsidRPr="2A0E928F">
        <w:rPr>
          <w:rFonts w:cs="Arial"/>
          <w:b/>
          <w:bCs/>
          <w:sz w:val="28"/>
          <w:szCs w:val="28"/>
          <w:lang w:val="en-US"/>
        </w:rPr>
        <w:t xml:space="preserve"> trucks</w:t>
      </w:r>
      <w:r w:rsidRPr="2A0E928F">
        <w:rPr>
          <w:rFonts w:cs="Arial"/>
          <w:b/>
          <w:bCs/>
          <w:sz w:val="28"/>
          <w:szCs w:val="28"/>
          <w:lang w:val="en-US"/>
        </w:rPr>
        <w:t xml:space="preserve"> in the </w:t>
      </w:r>
      <w:r w:rsidRPr="00342A90">
        <w:rPr>
          <w:rFonts w:cs="Arial"/>
          <w:b/>
          <w:bCs/>
          <w:sz w:val="28"/>
          <w:szCs w:val="28"/>
          <w:lang w:val="en-US"/>
        </w:rPr>
        <w:t xml:space="preserve">first large-scale deployment of fuel cell electric </w:t>
      </w:r>
      <w:r w:rsidR="4BE0CCB6" w:rsidRPr="2A0E928F">
        <w:rPr>
          <w:rFonts w:cs="Arial"/>
          <w:b/>
          <w:bCs/>
          <w:sz w:val="28"/>
          <w:szCs w:val="28"/>
          <w:lang w:val="en-US"/>
        </w:rPr>
        <w:t>commercial vehicles</w:t>
      </w:r>
      <w:r w:rsidRPr="2A0E928F">
        <w:rPr>
          <w:rFonts w:cs="Arial"/>
          <w:b/>
          <w:bCs/>
          <w:sz w:val="28"/>
          <w:szCs w:val="28"/>
          <w:lang w:val="en-US"/>
        </w:rPr>
        <w:t xml:space="preserve"> in the </w:t>
      </w:r>
      <w:proofErr w:type="gramStart"/>
      <w:r w:rsidRPr="00342A90">
        <w:rPr>
          <w:rFonts w:cs="Arial"/>
          <w:b/>
          <w:bCs/>
          <w:sz w:val="28"/>
          <w:szCs w:val="28"/>
          <w:lang w:val="en-US"/>
        </w:rPr>
        <w:t>UK</w:t>
      </w:r>
      <w:proofErr w:type="gramEnd"/>
    </w:p>
    <w:p w14:paraId="6059BA81" w14:textId="7FEE3D1E" w:rsidR="007746F5" w:rsidRPr="00955CF9" w:rsidRDefault="007746F5" w:rsidP="007746F5">
      <w:pPr>
        <w:pStyle w:val="01Flietext"/>
        <w:numPr>
          <w:ilvl w:val="0"/>
          <w:numId w:val="2"/>
        </w:numPr>
        <w:ind w:left="714" w:hanging="357"/>
        <w:contextualSpacing/>
        <w:rPr>
          <w:rFonts w:ascii="Arial" w:hAnsi="Arial" w:cs="Arial"/>
          <w:sz w:val="22"/>
          <w:szCs w:val="22"/>
          <w:lang w:val="en-US"/>
        </w:rPr>
      </w:pPr>
      <w:r w:rsidRPr="00C66EBD">
        <w:rPr>
          <w:rFonts w:ascii="Arial" w:hAnsi="Arial" w:cs="Arial"/>
          <w:sz w:val="22"/>
          <w:szCs w:val="22"/>
          <w:lang w:val="en-US"/>
        </w:rPr>
        <w:t xml:space="preserve">In collaboration with </w:t>
      </w:r>
      <w:proofErr w:type="spellStart"/>
      <w:r w:rsidRPr="00C66EBD">
        <w:rPr>
          <w:rFonts w:ascii="Arial" w:hAnsi="Arial" w:cs="Arial"/>
          <w:sz w:val="22"/>
          <w:szCs w:val="22"/>
          <w:lang w:val="en-US"/>
        </w:rPr>
        <w:t>Novuna</w:t>
      </w:r>
      <w:proofErr w:type="spellEnd"/>
      <w:r w:rsidRPr="00C66EBD">
        <w:rPr>
          <w:rFonts w:ascii="Arial" w:hAnsi="Arial" w:cs="Arial"/>
          <w:sz w:val="22"/>
          <w:szCs w:val="22"/>
          <w:lang w:val="en-US"/>
        </w:rPr>
        <w:t xml:space="preserve"> Vehicle Solutions and together with fuel cell electric vehicle manufacturer Electra Commercial Vehicles, Q</w:t>
      </w:r>
      <w:r w:rsidR="00112436" w:rsidRPr="00C66EBD">
        <w:rPr>
          <w:rFonts w:ascii="Arial" w:hAnsi="Arial" w:cs="Arial"/>
          <w:sz w:val="22"/>
          <w:szCs w:val="22"/>
          <w:lang w:val="en-US"/>
        </w:rPr>
        <w:t>UANTRON</w:t>
      </w:r>
      <w:r w:rsidRPr="00C66EBD">
        <w:rPr>
          <w:rFonts w:ascii="Arial" w:hAnsi="Arial" w:cs="Arial"/>
          <w:sz w:val="22"/>
          <w:szCs w:val="22"/>
          <w:lang w:val="en-US"/>
        </w:rPr>
        <w:t xml:space="preserve"> will deploy FCEV </w:t>
      </w:r>
      <w:r w:rsidRPr="00955CF9">
        <w:rPr>
          <w:rFonts w:ascii="Arial" w:hAnsi="Arial" w:cs="Arial"/>
          <w:sz w:val="22"/>
          <w:szCs w:val="22"/>
          <w:lang w:val="en-US"/>
        </w:rPr>
        <w:t xml:space="preserve">trucks in </w:t>
      </w:r>
      <w:r w:rsidR="63579017" w:rsidRPr="2A0E928F">
        <w:rPr>
          <w:rFonts w:ascii="Arial" w:hAnsi="Arial" w:cs="Arial"/>
          <w:sz w:val="22"/>
          <w:szCs w:val="22"/>
          <w:lang w:val="en-US"/>
        </w:rPr>
        <w:t>different categories</w:t>
      </w:r>
      <w:r w:rsidR="00177A9A">
        <w:rPr>
          <w:rFonts w:ascii="Arial" w:hAnsi="Arial" w:cs="Arial"/>
          <w:sz w:val="22"/>
          <w:szCs w:val="22"/>
          <w:lang w:val="en-US"/>
        </w:rPr>
        <w:t xml:space="preserve"> in</w:t>
      </w:r>
      <w:r w:rsidR="63579017" w:rsidRPr="2A0E928F">
        <w:rPr>
          <w:rFonts w:ascii="Arial" w:hAnsi="Arial" w:cs="Arial"/>
          <w:sz w:val="22"/>
          <w:szCs w:val="22"/>
          <w:lang w:val="en-US"/>
        </w:rPr>
        <w:t xml:space="preserve"> </w:t>
      </w:r>
      <w:r w:rsidRPr="00955CF9">
        <w:rPr>
          <w:rFonts w:ascii="Arial" w:hAnsi="Arial" w:cs="Arial"/>
          <w:sz w:val="22"/>
          <w:szCs w:val="22"/>
          <w:lang w:val="en-US"/>
        </w:rPr>
        <w:t>the Tees Valley region.</w:t>
      </w:r>
    </w:p>
    <w:p w14:paraId="24D966AA" w14:textId="22018BB8" w:rsidR="005E7814" w:rsidRPr="002907B5" w:rsidRDefault="007746F5" w:rsidP="005E7814">
      <w:pPr>
        <w:pStyle w:val="01Flietext"/>
        <w:numPr>
          <w:ilvl w:val="0"/>
          <w:numId w:val="2"/>
        </w:numPr>
        <w:ind w:left="714" w:hanging="357"/>
        <w:contextualSpacing/>
        <w:rPr>
          <w:rFonts w:ascii="Arial" w:hAnsi="Arial" w:cs="Arial"/>
          <w:sz w:val="22"/>
          <w:szCs w:val="22"/>
          <w:lang w:val="en-US"/>
        </w:rPr>
      </w:pPr>
      <w:r w:rsidRPr="00955CF9">
        <w:rPr>
          <w:rFonts w:ascii="Arial" w:hAnsi="Arial" w:cs="Arial"/>
          <w:sz w:val="22"/>
          <w:szCs w:val="22"/>
          <w:lang w:val="en-US"/>
        </w:rPr>
        <w:t xml:space="preserve">The project involves </w:t>
      </w:r>
      <w:r w:rsidR="00C66EBD" w:rsidRPr="00955CF9">
        <w:rPr>
          <w:rFonts w:ascii="Arial" w:hAnsi="Arial" w:cs="Arial"/>
          <w:sz w:val="22"/>
          <w:szCs w:val="22"/>
          <w:lang w:val="en-US"/>
        </w:rPr>
        <w:t>at least 20</w:t>
      </w:r>
      <w:r w:rsidRPr="00955CF9">
        <w:rPr>
          <w:rFonts w:ascii="Arial" w:hAnsi="Arial" w:cs="Arial"/>
          <w:sz w:val="22"/>
          <w:szCs w:val="22"/>
          <w:lang w:val="en-US"/>
        </w:rPr>
        <w:t xml:space="preserve"> fuel cell trucks and the development of a strategically located hydrogen refueling station</w:t>
      </w:r>
      <w:r w:rsidRPr="002907B5">
        <w:rPr>
          <w:rFonts w:ascii="Arial" w:hAnsi="Arial" w:cs="Arial"/>
          <w:sz w:val="22"/>
          <w:szCs w:val="22"/>
          <w:lang w:val="en-US"/>
        </w:rPr>
        <w:t>.</w:t>
      </w:r>
      <w:r w:rsidR="005E7814" w:rsidRPr="002907B5">
        <w:rPr>
          <w:rFonts w:ascii="Arial" w:hAnsi="Arial" w:cs="Arial"/>
          <w:sz w:val="22"/>
          <w:szCs w:val="22"/>
          <w:lang w:val="en-US"/>
        </w:rPr>
        <w:t xml:space="preserve"> QUANTRON will provide </w:t>
      </w:r>
      <w:r w:rsidR="00FD1E66" w:rsidRPr="002907B5">
        <w:rPr>
          <w:rFonts w:ascii="Arial" w:hAnsi="Arial" w:cs="Arial"/>
          <w:sz w:val="22"/>
          <w:szCs w:val="22"/>
          <w:lang w:val="en-US"/>
        </w:rPr>
        <w:t>twelve</w:t>
      </w:r>
      <w:r w:rsidR="005E7814" w:rsidRPr="002907B5">
        <w:rPr>
          <w:rFonts w:ascii="Arial" w:hAnsi="Arial" w:cs="Arial"/>
          <w:sz w:val="22"/>
          <w:szCs w:val="22"/>
          <w:lang w:val="en-US"/>
        </w:rPr>
        <w:t xml:space="preserve"> QUANTRON QLI FCEV </w:t>
      </w:r>
      <w:r w:rsidR="00C5239F" w:rsidRPr="002907B5">
        <w:rPr>
          <w:rFonts w:ascii="Arial" w:hAnsi="Arial" w:cs="Arial"/>
          <w:sz w:val="22"/>
          <w:szCs w:val="22"/>
          <w:lang w:val="en-US"/>
        </w:rPr>
        <w:t xml:space="preserve">light-transporter </w:t>
      </w:r>
      <w:r w:rsidR="005E7814" w:rsidRPr="002907B5">
        <w:rPr>
          <w:rFonts w:ascii="Arial" w:hAnsi="Arial" w:cs="Arial"/>
          <w:sz w:val="22"/>
          <w:szCs w:val="22"/>
          <w:lang w:val="en-US"/>
        </w:rPr>
        <w:t xml:space="preserve">as well as two </w:t>
      </w:r>
      <w:r w:rsidR="00F06962" w:rsidRPr="002907B5">
        <w:rPr>
          <w:rFonts w:ascii="Arial" w:hAnsi="Arial" w:cs="Arial"/>
          <w:sz w:val="22"/>
          <w:szCs w:val="22"/>
          <w:lang w:val="en-US"/>
        </w:rPr>
        <w:t>QUANTRON QHM FCEV</w:t>
      </w:r>
      <w:r w:rsidR="00C5239F" w:rsidRPr="002907B5">
        <w:rPr>
          <w:rFonts w:ascii="Arial" w:hAnsi="Arial" w:cs="Arial"/>
          <w:sz w:val="22"/>
          <w:szCs w:val="22"/>
          <w:lang w:val="en-US"/>
        </w:rPr>
        <w:t xml:space="preserve"> heavy-trucks</w:t>
      </w:r>
      <w:r w:rsidR="00F06962" w:rsidRPr="002907B5">
        <w:rPr>
          <w:rFonts w:ascii="Arial" w:hAnsi="Arial" w:cs="Arial"/>
          <w:sz w:val="22"/>
          <w:szCs w:val="22"/>
          <w:lang w:val="en-US"/>
        </w:rPr>
        <w:t>.</w:t>
      </w:r>
    </w:p>
    <w:p w14:paraId="693D765E" w14:textId="551E76BB" w:rsidR="007746F5" w:rsidRPr="00955CF9" w:rsidRDefault="007746F5" w:rsidP="007746F5">
      <w:pPr>
        <w:pStyle w:val="01Flietext"/>
        <w:numPr>
          <w:ilvl w:val="0"/>
          <w:numId w:val="2"/>
        </w:numPr>
        <w:ind w:left="714" w:hanging="357"/>
        <w:contextualSpacing/>
        <w:rPr>
          <w:rFonts w:ascii="Arial" w:hAnsi="Arial" w:cs="Arial"/>
          <w:sz w:val="22"/>
          <w:szCs w:val="22"/>
          <w:lang w:val="en-US"/>
        </w:rPr>
      </w:pPr>
      <w:r w:rsidRPr="002907B5">
        <w:rPr>
          <w:rFonts w:ascii="Arial" w:hAnsi="Arial" w:cs="Arial"/>
          <w:sz w:val="22"/>
          <w:szCs w:val="22"/>
          <w:lang w:val="en-US"/>
        </w:rPr>
        <w:t>The project is supported with £7 million from</w:t>
      </w:r>
      <w:r w:rsidRPr="00955CF9">
        <w:rPr>
          <w:rFonts w:ascii="Arial" w:hAnsi="Arial" w:cs="Arial"/>
          <w:sz w:val="22"/>
          <w:szCs w:val="22"/>
          <w:lang w:val="en-US"/>
        </w:rPr>
        <w:t xml:space="preserve"> the UK Government as part of the Tees Valley Hydrogen Transport Hub Competition.</w:t>
      </w:r>
    </w:p>
    <w:p w14:paraId="75F2ECDB" w14:textId="3DB807C2" w:rsidR="007746F5" w:rsidRPr="00955CF9" w:rsidRDefault="007746F5" w:rsidP="007746F5">
      <w:pPr>
        <w:rPr>
          <w:lang w:val="en-US"/>
        </w:rPr>
      </w:pPr>
      <w:r w:rsidRPr="00955CF9">
        <w:rPr>
          <w:rFonts w:cs="Arial"/>
          <w:lang w:val="en-US"/>
        </w:rPr>
        <w:t xml:space="preserve">Clean Tech Company </w:t>
      </w:r>
      <w:hyperlink r:id="rId11">
        <w:r w:rsidRPr="2A0E928F">
          <w:rPr>
            <w:rStyle w:val="Hyperlink"/>
            <w:rFonts w:cs="Arial"/>
            <w:lang w:val="en-US"/>
          </w:rPr>
          <w:t>Quantron AG</w:t>
        </w:r>
      </w:hyperlink>
      <w:r w:rsidRPr="00955CF9">
        <w:rPr>
          <w:rFonts w:cs="Arial"/>
          <w:lang w:val="en-US"/>
        </w:rPr>
        <w:t xml:space="preserve">, a German specialist in sustainable passenger and freight transportation, takes part in a pioneering project that will see fleets of fuel cell trucks deployed in the Tees Valley region for the first time from the mid-2020s. The project involves </w:t>
      </w:r>
      <w:r w:rsidR="00DF6F05" w:rsidRPr="00955CF9">
        <w:rPr>
          <w:rFonts w:cs="Arial"/>
          <w:lang w:val="en-US"/>
        </w:rPr>
        <w:t>at least 20</w:t>
      </w:r>
      <w:r w:rsidRPr="00955CF9">
        <w:rPr>
          <w:rFonts w:cs="Arial"/>
          <w:lang w:val="en-US"/>
        </w:rPr>
        <w:t xml:space="preserve"> fuel cell trucks and the development of a strategically located hydrogen refueling station. It is the first large-scale deployment of fuel cell electric trucks in the UK</w:t>
      </w:r>
      <w:r w:rsidR="00922900" w:rsidRPr="00955CF9">
        <w:rPr>
          <w:rFonts w:cs="Arial"/>
          <w:lang w:val="en-US"/>
        </w:rPr>
        <w:t xml:space="preserve"> and QUANTRON will be the first </w:t>
      </w:r>
      <w:r w:rsidR="1A89DBC9" w:rsidRPr="2A0E928F">
        <w:rPr>
          <w:rFonts w:cs="Arial"/>
          <w:lang w:val="en-US"/>
        </w:rPr>
        <w:t>Right-Hand-Drive (</w:t>
      </w:r>
      <w:r w:rsidR="00922900" w:rsidRPr="00955CF9">
        <w:rPr>
          <w:rFonts w:cs="Arial"/>
          <w:lang w:val="en-US"/>
        </w:rPr>
        <w:t>RHD</w:t>
      </w:r>
      <w:r w:rsidR="63DBC239" w:rsidRPr="2A0E928F">
        <w:rPr>
          <w:rFonts w:cs="Arial"/>
          <w:lang w:val="en-US"/>
        </w:rPr>
        <w:t>)</w:t>
      </w:r>
      <w:r w:rsidR="009B34E5" w:rsidRPr="00955CF9">
        <w:rPr>
          <w:rFonts w:cs="Arial"/>
          <w:lang w:val="en-US"/>
        </w:rPr>
        <w:t xml:space="preserve"> supplier for </w:t>
      </w:r>
      <w:r w:rsidR="002F1F72" w:rsidRPr="00955CF9">
        <w:rPr>
          <w:rFonts w:cs="Arial"/>
          <w:lang w:val="en-US"/>
        </w:rPr>
        <w:t>hydrogen-powered light commercial vehicle</w:t>
      </w:r>
      <w:r w:rsidR="009B34E5" w:rsidRPr="00955CF9">
        <w:rPr>
          <w:rFonts w:cs="Arial"/>
          <w:lang w:val="en-US"/>
        </w:rPr>
        <w:t>s and trucks</w:t>
      </w:r>
      <w:r w:rsidR="00683F73" w:rsidRPr="00955CF9">
        <w:rPr>
          <w:rFonts w:cs="Arial"/>
          <w:lang w:val="en-US"/>
        </w:rPr>
        <w:t xml:space="preserve"> with the first </w:t>
      </w:r>
      <w:r w:rsidR="00683F73" w:rsidRPr="00955CF9">
        <w:rPr>
          <w:lang w:val="en-US"/>
        </w:rPr>
        <w:t xml:space="preserve">customer delivery </w:t>
      </w:r>
      <w:r w:rsidR="4145CA49" w:rsidRPr="2A0E928F">
        <w:rPr>
          <w:lang w:val="en-US"/>
        </w:rPr>
        <w:t xml:space="preserve">expected </w:t>
      </w:r>
      <w:r w:rsidR="00683F73" w:rsidRPr="00955CF9">
        <w:rPr>
          <w:lang w:val="en-US"/>
        </w:rPr>
        <w:t>in Q1 2025.</w:t>
      </w:r>
    </w:p>
    <w:p w14:paraId="03757F4E" w14:textId="3DA3B77A" w:rsidR="007746F5" w:rsidRPr="00955CF9" w:rsidRDefault="007746F5" w:rsidP="007746F5">
      <w:pPr>
        <w:rPr>
          <w:lang w:val="en-US"/>
        </w:rPr>
      </w:pPr>
      <w:r w:rsidRPr="00955CF9">
        <w:rPr>
          <w:lang w:val="en-US"/>
        </w:rPr>
        <w:t xml:space="preserve">Working in collaboration with UK-based </w:t>
      </w:r>
      <w:proofErr w:type="spellStart"/>
      <w:r w:rsidRPr="00955CF9">
        <w:rPr>
          <w:lang w:val="en-US"/>
        </w:rPr>
        <w:t>Novuna</w:t>
      </w:r>
      <w:proofErr w:type="spellEnd"/>
      <w:r w:rsidRPr="00955CF9">
        <w:rPr>
          <w:lang w:val="en-US"/>
        </w:rPr>
        <w:t xml:space="preserve"> Vehicle Solutions, a provider of vehicle leasing and fleet management services, Quantron AG will provide the fuel cell vehicles together with fuel cell electric vehicle manufacturer Electra Commercial </w:t>
      </w:r>
      <w:r w:rsidRPr="002907B5">
        <w:rPr>
          <w:lang w:val="en-US"/>
        </w:rPr>
        <w:t xml:space="preserve">Vehicles. </w:t>
      </w:r>
      <w:r w:rsidR="00B82DEB" w:rsidRPr="002907B5">
        <w:rPr>
          <w:rFonts w:cs="Arial"/>
          <w:lang w:val="en-US"/>
        </w:rPr>
        <w:t xml:space="preserve">QUANTRON will contribute </w:t>
      </w:r>
      <w:r w:rsidR="00FD1E66" w:rsidRPr="002907B5">
        <w:rPr>
          <w:rFonts w:cs="Arial"/>
          <w:lang w:val="en-US"/>
        </w:rPr>
        <w:t>twelve</w:t>
      </w:r>
      <w:r w:rsidR="00B82DEB" w:rsidRPr="002907B5">
        <w:rPr>
          <w:rFonts w:cs="Arial"/>
          <w:lang w:val="en-US"/>
        </w:rPr>
        <w:t xml:space="preserve"> QUANTRON QLI FCEV</w:t>
      </w:r>
      <w:r w:rsidR="00C5239F" w:rsidRPr="002907B5">
        <w:rPr>
          <w:rFonts w:cs="Arial"/>
          <w:lang w:val="en-US"/>
        </w:rPr>
        <w:t xml:space="preserve"> light-transporter</w:t>
      </w:r>
      <w:r w:rsidR="00B82DEB" w:rsidRPr="002907B5">
        <w:rPr>
          <w:rFonts w:cs="Arial"/>
          <w:lang w:val="en-US"/>
        </w:rPr>
        <w:t xml:space="preserve"> </w:t>
      </w:r>
      <w:r w:rsidR="656F25BE" w:rsidRPr="57A93F56">
        <w:rPr>
          <w:rFonts w:cs="Arial"/>
          <w:lang w:val="en-US"/>
        </w:rPr>
        <w:t xml:space="preserve">in the </w:t>
      </w:r>
      <w:r w:rsidR="04525ED2" w:rsidRPr="57A93F56">
        <w:rPr>
          <w:rFonts w:cs="Arial"/>
          <w:lang w:val="en-US"/>
        </w:rPr>
        <w:t>4-7</w:t>
      </w:r>
      <w:r w:rsidR="656F25BE" w:rsidRPr="57A93F56">
        <w:rPr>
          <w:rFonts w:cs="Arial"/>
          <w:lang w:val="en-US"/>
        </w:rPr>
        <w:t xml:space="preserve">t class </w:t>
      </w:r>
      <w:r w:rsidR="00B82DEB" w:rsidRPr="002907B5">
        <w:rPr>
          <w:rFonts w:cs="Arial"/>
          <w:lang w:val="en-US"/>
        </w:rPr>
        <w:t>as well as two QUANTRON QHM FCEV</w:t>
      </w:r>
      <w:r w:rsidR="00C5239F" w:rsidRPr="002907B5">
        <w:rPr>
          <w:rFonts w:cs="Arial"/>
          <w:lang w:val="en-US"/>
        </w:rPr>
        <w:t xml:space="preserve"> heavy-trucks</w:t>
      </w:r>
      <w:r w:rsidR="4F80D4C7" w:rsidRPr="57A93F56">
        <w:rPr>
          <w:rFonts w:cs="Arial"/>
          <w:lang w:val="en-US"/>
        </w:rPr>
        <w:t xml:space="preserve"> in the </w:t>
      </w:r>
      <w:r w:rsidR="5ECAB07A" w:rsidRPr="57A93F56">
        <w:rPr>
          <w:rFonts w:cs="Arial"/>
          <w:lang w:val="en-US"/>
        </w:rPr>
        <w:t>19</w:t>
      </w:r>
      <w:r w:rsidR="4F80D4C7" w:rsidRPr="57A93F56">
        <w:rPr>
          <w:rFonts w:cs="Arial"/>
          <w:lang w:val="en-US"/>
        </w:rPr>
        <w:t>t</w:t>
      </w:r>
      <w:r w:rsidR="369F67D4" w:rsidRPr="57A93F56">
        <w:rPr>
          <w:rFonts w:cs="Arial"/>
          <w:lang w:val="en-US"/>
        </w:rPr>
        <w:t xml:space="preserve"> </w:t>
      </w:r>
      <w:r w:rsidR="6B6B4BA6" w:rsidRPr="57A93F56">
        <w:rPr>
          <w:lang w:val="en-US"/>
        </w:rPr>
        <w:t>class.</w:t>
      </w:r>
    </w:p>
    <w:p w14:paraId="4DA17C9F" w14:textId="2D293BEB" w:rsidR="007746F5" w:rsidRDefault="007746F5" w:rsidP="007746F5">
      <w:pPr>
        <w:rPr>
          <w:lang w:val="en-US"/>
        </w:rPr>
      </w:pPr>
      <w:r w:rsidRPr="00955CF9">
        <w:rPr>
          <w:lang w:val="en-US"/>
        </w:rPr>
        <w:t xml:space="preserve">In addition, </w:t>
      </w:r>
      <w:proofErr w:type="spellStart"/>
      <w:r w:rsidRPr="00955CF9">
        <w:rPr>
          <w:lang w:val="en-US"/>
        </w:rPr>
        <w:t>Exolum</w:t>
      </w:r>
      <w:proofErr w:type="spellEnd"/>
      <w:r w:rsidRPr="00955CF9">
        <w:rPr>
          <w:lang w:val="en-US"/>
        </w:rPr>
        <w:t>, a leading player in the energy industry, will construct a strategically located hydrogen refueling station in the Tees Valley, to ensure a seamless and sustainable fueling infrastructure. This station will produce green hydrogen through an advanced electrolysis process, providing a readily available and accessible refueling solution for</w:t>
      </w:r>
      <w:r w:rsidRPr="00342A90">
        <w:rPr>
          <w:lang w:val="en-US"/>
        </w:rPr>
        <w:t xml:space="preserve"> the deployed trucks and other vehicles.</w:t>
      </w:r>
    </w:p>
    <w:p w14:paraId="19F6B50F" w14:textId="6E482DD6" w:rsidR="007746F5" w:rsidRDefault="00626E14" w:rsidP="007746F5">
      <w:pPr>
        <w:rPr>
          <w:lang w:val="en-US"/>
        </w:rPr>
      </w:pPr>
      <w:r>
        <w:rPr>
          <w:lang w:val="en-US"/>
        </w:rPr>
        <w:t xml:space="preserve">The </w:t>
      </w:r>
      <w:r w:rsidR="00C86F7C" w:rsidRPr="00EC5CCE">
        <w:rPr>
          <w:lang w:val="en-US"/>
        </w:rPr>
        <w:t xml:space="preserve">£7 million </w:t>
      </w:r>
      <w:r>
        <w:rPr>
          <w:lang w:val="en-US"/>
        </w:rPr>
        <w:t xml:space="preserve">project, </w:t>
      </w:r>
      <w:r w:rsidR="009934E7" w:rsidRPr="009934E7">
        <w:rPr>
          <w:lang w:val="en-US"/>
        </w:rPr>
        <w:t>part of the Tees Valley Hydrogen Transport Hub, is funded by the Department for Transport and delivered in partnership by Innovate UK.</w:t>
      </w:r>
      <w:r w:rsidR="009934E7">
        <w:rPr>
          <w:lang w:val="en-US"/>
        </w:rPr>
        <w:t xml:space="preserve"> </w:t>
      </w:r>
      <w:proofErr w:type="spellStart"/>
      <w:r w:rsidR="00D568AA">
        <w:rPr>
          <w:lang w:val="en-US"/>
        </w:rPr>
        <w:t>Novuna</w:t>
      </w:r>
      <w:proofErr w:type="spellEnd"/>
      <w:r w:rsidR="00D568AA">
        <w:rPr>
          <w:lang w:val="en-US"/>
        </w:rPr>
        <w:t xml:space="preserve"> Vehicle Solutions has been awarded funding of over </w:t>
      </w:r>
      <w:r w:rsidR="00D568AA" w:rsidRPr="00EC5CCE">
        <w:rPr>
          <w:lang w:val="en-US"/>
        </w:rPr>
        <w:t>£</w:t>
      </w:r>
      <w:r w:rsidR="00D568AA">
        <w:rPr>
          <w:lang w:val="en-US"/>
        </w:rPr>
        <w:t>2.1 million as part of the Tees Valley Hydrogen Vehicle Ecosystem</w:t>
      </w:r>
      <w:r w:rsidR="00753203">
        <w:rPr>
          <w:lang w:val="en-US"/>
        </w:rPr>
        <w:t xml:space="preserve"> Consortium.</w:t>
      </w:r>
      <w:r w:rsidR="00753203" w:rsidRPr="00753203">
        <w:rPr>
          <w:lang w:val="en-US"/>
        </w:rPr>
        <w:t xml:space="preserve"> </w:t>
      </w:r>
      <w:r w:rsidR="00753203" w:rsidRPr="00EC5CCE">
        <w:rPr>
          <w:lang w:val="en-US"/>
        </w:rPr>
        <w:t>The first-of-its-kind large-scale deployment of fuel cell electric trucks in the UK will serve as a beacon of progress, inspiring the development of more hydrogen refueling stations across the strategic road network.</w:t>
      </w:r>
    </w:p>
    <w:p w14:paraId="288CC217" w14:textId="7C6336EC" w:rsidR="007746F5" w:rsidRDefault="009B22BE" w:rsidP="007746F5">
      <w:pPr>
        <w:rPr>
          <w:lang w:val="en-US"/>
        </w:rPr>
      </w:pPr>
      <w:r>
        <w:rPr>
          <w:lang w:val="en-US"/>
        </w:rPr>
        <w:t xml:space="preserve">Andreas Haller, CEO and Founder of Quantron AG: </w:t>
      </w:r>
      <w:r w:rsidR="006A013D">
        <w:rPr>
          <w:lang w:val="en-US"/>
        </w:rPr>
        <w:t xml:space="preserve">“We are proud to be a part of this initiative. Bringing our innovative QUANTRON INSIDE technology to the UK marks a significant step forward in our global strategy and we are delighted to do this in collaboration with our partner </w:t>
      </w:r>
      <w:proofErr w:type="spellStart"/>
      <w:r w:rsidR="006A013D">
        <w:rPr>
          <w:lang w:val="en-US"/>
        </w:rPr>
        <w:t>Novuna</w:t>
      </w:r>
      <w:proofErr w:type="spellEnd"/>
      <w:r w:rsidR="006A013D">
        <w:rPr>
          <w:lang w:val="en-US"/>
        </w:rPr>
        <w:t xml:space="preserve">. </w:t>
      </w:r>
      <w:r w:rsidR="14D20EDA" w:rsidRPr="57A93F56">
        <w:rPr>
          <w:lang w:val="en-US"/>
        </w:rPr>
        <w:t>These vehicles will be the very first RHD Fuel Cell trucks with the Q</w:t>
      </w:r>
      <w:r w:rsidR="52654DB7" w:rsidRPr="57A93F56">
        <w:rPr>
          <w:lang w:val="en-US"/>
        </w:rPr>
        <w:t>UANTRON badge on the grill, they will be the first of their kind to open international RHD markets for us.</w:t>
      </w:r>
      <w:r w:rsidR="006A013D" w:rsidRPr="57A93F56">
        <w:rPr>
          <w:lang w:val="en-US"/>
        </w:rPr>
        <w:t>”</w:t>
      </w:r>
    </w:p>
    <w:p w14:paraId="1625ECD0" w14:textId="39AB78BE" w:rsidR="00643FC4" w:rsidRDefault="00E0225B" w:rsidP="007746F5">
      <w:pPr>
        <w:rPr>
          <w:lang w:val="en-US"/>
        </w:rPr>
      </w:pPr>
      <w:r w:rsidRPr="00A96CB6">
        <w:rPr>
          <w:rFonts w:cs="Arial"/>
          <w:lang w:val="en-US"/>
        </w:rPr>
        <w:t>Utz Rachner, Global Sales Director</w:t>
      </w:r>
      <w:r>
        <w:rPr>
          <w:rFonts w:cs="Arial"/>
          <w:lang w:val="en-US"/>
        </w:rPr>
        <w:t xml:space="preserve"> </w:t>
      </w:r>
      <w:r w:rsidR="006A013D">
        <w:rPr>
          <w:rFonts w:cs="Arial"/>
          <w:lang w:val="en-US"/>
        </w:rPr>
        <w:t xml:space="preserve">of </w:t>
      </w:r>
      <w:r>
        <w:rPr>
          <w:rFonts w:cs="Arial"/>
          <w:lang w:val="en-US"/>
        </w:rPr>
        <w:t>Q</w:t>
      </w:r>
      <w:r w:rsidR="006A013D">
        <w:rPr>
          <w:rFonts w:cs="Arial"/>
          <w:lang w:val="en-US"/>
        </w:rPr>
        <w:t>uantron</w:t>
      </w:r>
      <w:r>
        <w:rPr>
          <w:rFonts w:cs="Arial"/>
          <w:lang w:val="en-US"/>
        </w:rPr>
        <w:t xml:space="preserve"> AG: </w:t>
      </w:r>
      <w:r>
        <w:rPr>
          <w:lang w:val="en-GB"/>
        </w:rPr>
        <w:t>„Thanks to the strong cooperation with NOVUNA, we were able to participate successfully in the Tees Valley Project and w</w:t>
      </w:r>
      <w:proofErr w:type="spellStart"/>
      <w:r w:rsidRPr="57A93F56">
        <w:rPr>
          <w:lang w:val="en-US"/>
        </w:rPr>
        <w:t>e</w:t>
      </w:r>
      <w:proofErr w:type="spellEnd"/>
      <w:r w:rsidRPr="57A93F56">
        <w:rPr>
          <w:lang w:val="en-US"/>
        </w:rPr>
        <w:t xml:space="preserve"> </w:t>
      </w:r>
      <w:r w:rsidR="404EF508" w:rsidRPr="57A93F56">
        <w:rPr>
          <w:lang w:val="en-US"/>
        </w:rPr>
        <w:t>will</w:t>
      </w:r>
      <w:r w:rsidR="7208939D" w:rsidRPr="57A93F56">
        <w:rPr>
          <w:lang w:val="en-US"/>
        </w:rPr>
        <w:t xml:space="preserve"> bring hydrogen vehicles</w:t>
      </w:r>
      <w:r w:rsidRPr="57A93F56">
        <w:rPr>
          <w:lang w:val="en-US"/>
        </w:rPr>
        <w:t xml:space="preserve"> to </w:t>
      </w:r>
      <w:r w:rsidR="7208939D" w:rsidRPr="57A93F56">
        <w:rPr>
          <w:lang w:val="en-US"/>
        </w:rPr>
        <w:t>the UK market that reflect our commitment to sustainability, setting a new environmentally friendly standard for commercial vehicles, powere</w:t>
      </w:r>
      <w:r w:rsidR="4B0F40E5" w:rsidRPr="57A93F56">
        <w:rPr>
          <w:lang w:val="en-US"/>
        </w:rPr>
        <w:t>d by clean hydrogen</w:t>
      </w:r>
      <w:r>
        <w:rPr>
          <w:lang w:val="en-GB"/>
        </w:rPr>
        <w:t>.”</w:t>
      </w:r>
    </w:p>
    <w:p w14:paraId="3120F373" w14:textId="77777777" w:rsidR="00F63FEA" w:rsidRPr="00FF08A9" w:rsidRDefault="00F63FEA" w:rsidP="00F63FEA">
      <w:pPr>
        <w:ind w:right="597"/>
        <w:rPr>
          <w:rFonts w:cs="Arial"/>
          <w:bCs/>
          <w:lang w:val="en-US"/>
        </w:rPr>
      </w:pPr>
    </w:p>
    <w:p w14:paraId="21AE9850" w14:textId="4BE70406" w:rsidR="008B7AF6" w:rsidRPr="00FF08A9" w:rsidRDefault="00CD1E78" w:rsidP="00CD1E78">
      <w:pPr>
        <w:rPr>
          <w:rFonts w:cs="Arial"/>
          <w:b/>
          <w:bCs/>
          <w:lang w:val="en-US"/>
        </w:rPr>
      </w:pPr>
      <w:r w:rsidRPr="00FF08A9">
        <w:rPr>
          <w:rFonts w:cs="Arial"/>
          <w:b/>
          <w:bCs/>
          <w:lang w:val="en-US"/>
        </w:rPr>
        <w:t>Image</w:t>
      </w:r>
      <w:r w:rsidR="00ED4171" w:rsidRPr="00FF08A9">
        <w:rPr>
          <w:rFonts w:cs="Arial"/>
          <w:b/>
          <w:bCs/>
          <w:lang w:val="en-US"/>
        </w:rPr>
        <w:t>s</w:t>
      </w:r>
      <w:r w:rsidRPr="00FF08A9">
        <w:rPr>
          <w:rFonts w:cs="Arial"/>
          <w:b/>
          <w:bCs/>
          <w:lang w:val="en-US"/>
        </w:rPr>
        <w:t xml:space="preserve"> (Please click on the image preview to download)</w:t>
      </w:r>
      <w:r w:rsidR="00421C03" w:rsidRPr="00FF08A9">
        <w:rPr>
          <w:rFonts w:cs="Arial"/>
          <w:b/>
          <w:bCs/>
          <w:lang w:val="en-US"/>
        </w:rPr>
        <w:t xml:space="preserve">: </w:t>
      </w:r>
    </w:p>
    <w:tbl>
      <w:tblPr>
        <w:tblStyle w:val="TableGrid"/>
        <w:tblW w:w="0" w:type="auto"/>
        <w:tblLook w:val="04A0" w:firstRow="1" w:lastRow="0" w:firstColumn="1" w:lastColumn="0" w:noHBand="0" w:noVBand="1"/>
      </w:tblPr>
      <w:tblGrid>
        <w:gridCol w:w="4101"/>
        <w:gridCol w:w="3384"/>
      </w:tblGrid>
      <w:tr w:rsidR="00B64882" w:rsidRPr="007E1B76" w14:paraId="01222755" w14:textId="77777777" w:rsidTr="0097620A">
        <w:trPr>
          <w:trHeight w:val="937"/>
        </w:trPr>
        <w:tc>
          <w:tcPr>
            <w:tcW w:w="4101" w:type="dxa"/>
          </w:tcPr>
          <w:p w14:paraId="78923464" w14:textId="4448808D" w:rsidR="00B64882" w:rsidRPr="00D21FBB" w:rsidRDefault="00D21FBB" w:rsidP="002903D9">
            <w:pPr>
              <w:ind w:right="597"/>
              <w:rPr>
                <w:rFonts w:cs="Arial"/>
                <w:bCs/>
                <w:lang w:val="en-US"/>
              </w:rPr>
            </w:pPr>
            <w:r>
              <w:rPr>
                <w:noProof/>
              </w:rPr>
              <w:drawing>
                <wp:inline distT="0" distB="0" distL="0" distR="0" wp14:anchorId="2C786B07" wp14:editId="22AEC22A">
                  <wp:extent cx="1440000" cy="950400"/>
                  <wp:effectExtent l="0" t="0" r="8255" b="2540"/>
                  <wp:docPr id="1386921439" name="Picture 1386921439" descr="Ein Bild, das draußen, Fahrzeug, Baum, Landfahrzeug enthält.&#10;&#10;Automatisch generierte Beschreibu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921439" name="Picture 1386921439" descr="Ein Bild, das draußen, Fahrzeug, Baum, Landfahrzeug enthält.&#10;&#10;Automatisch generierte Beschreibu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000" cy="950400"/>
                          </a:xfrm>
                          <a:prstGeom prst="rect">
                            <a:avLst/>
                          </a:prstGeom>
                          <a:noFill/>
                          <a:ln>
                            <a:noFill/>
                          </a:ln>
                        </pic:spPr>
                      </pic:pic>
                    </a:graphicData>
                  </a:graphic>
                </wp:inline>
              </w:drawing>
            </w:r>
          </w:p>
        </w:tc>
        <w:tc>
          <w:tcPr>
            <w:tcW w:w="3384" w:type="dxa"/>
          </w:tcPr>
          <w:p w14:paraId="1BF0D4D8" w14:textId="62511A83" w:rsidR="00B64882" w:rsidRPr="007E1B76" w:rsidRDefault="007E1B76" w:rsidP="002903D9">
            <w:pPr>
              <w:ind w:right="597"/>
              <w:rPr>
                <w:rFonts w:cs="Arial"/>
                <w:bCs/>
                <w:lang w:val="en-US"/>
              </w:rPr>
            </w:pPr>
            <w:r w:rsidRPr="007E1B76">
              <w:rPr>
                <w:rFonts w:cs="Arial"/>
                <w:bCs/>
                <w:lang w:val="en-US"/>
              </w:rPr>
              <w:t>QUANTON QHM FCEV</w:t>
            </w:r>
          </w:p>
        </w:tc>
      </w:tr>
      <w:tr w:rsidR="00B64882" w:rsidRPr="0097620A" w14:paraId="689B73DE" w14:textId="77777777" w:rsidTr="0097620A">
        <w:trPr>
          <w:trHeight w:val="937"/>
        </w:trPr>
        <w:tc>
          <w:tcPr>
            <w:tcW w:w="4101" w:type="dxa"/>
          </w:tcPr>
          <w:p w14:paraId="164B9896" w14:textId="1C64B905" w:rsidR="00B64882" w:rsidRPr="00FF08A9" w:rsidRDefault="000A2E0B" w:rsidP="0097620A">
            <w:pPr>
              <w:ind w:right="597"/>
              <w:jc w:val="both"/>
              <w:rPr>
                <w:rFonts w:cs="Arial"/>
                <w:bCs/>
              </w:rPr>
            </w:pPr>
            <w:r>
              <w:rPr>
                <w:noProof/>
              </w:rPr>
              <w:drawing>
                <wp:inline distT="0" distB="0" distL="0" distR="0" wp14:anchorId="5F1AB1CE" wp14:editId="1E24267F">
                  <wp:extent cx="1440000" cy="961200"/>
                  <wp:effectExtent l="0" t="0" r="8255" b="0"/>
                  <wp:docPr id="1732722239" name="Picture 1732722239" descr="Ein Bild, das Fahrzeug, Rad, Landfahrzeug, Reifen enthält.&#10;&#10;Automatisch generierte Beschreibu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722239" name="Grafik 1" descr="Ein Bild, das Fahrzeug, Rad, Landfahrzeug, Reifen enthält.&#10;&#10;Automatisch generierte Beschreibu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0000" cy="961200"/>
                          </a:xfrm>
                          <a:prstGeom prst="rect">
                            <a:avLst/>
                          </a:prstGeom>
                          <a:noFill/>
                          <a:ln>
                            <a:noFill/>
                          </a:ln>
                        </pic:spPr>
                      </pic:pic>
                    </a:graphicData>
                  </a:graphic>
                </wp:inline>
              </w:drawing>
            </w:r>
          </w:p>
        </w:tc>
        <w:tc>
          <w:tcPr>
            <w:tcW w:w="3384" w:type="dxa"/>
          </w:tcPr>
          <w:p w14:paraId="6D296884" w14:textId="419534EA" w:rsidR="00B64882" w:rsidRPr="0097620A" w:rsidRDefault="0097620A" w:rsidP="002903D9">
            <w:pPr>
              <w:ind w:right="597"/>
              <w:rPr>
                <w:rFonts w:cs="Arial"/>
                <w:bCs/>
                <w:lang w:val="en-US"/>
              </w:rPr>
            </w:pPr>
            <w:r w:rsidRPr="0097620A">
              <w:rPr>
                <w:rFonts w:cs="Arial"/>
                <w:bCs/>
                <w:lang w:val="en-US"/>
              </w:rPr>
              <w:t>QUANTRON QLI FCEV</w:t>
            </w:r>
          </w:p>
        </w:tc>
      </w:tr>
    </w:tbl>
    <w:p w14:paraId="312772B0" w14:textId="77777777" w:rsidR="00E13E09" w:rsidRPr="00FF08A9" w:rsidRDefault="00E13E09" w:rsidP="00F63FEA">
      <w:pPr>
        <w:ind w:right="597"/>
        <w:rPr>
          <w:rFonts w:cs="Arial"/>
          <w:bCs/>
          <w:lang w:val="en-US"/>
        </w:rPr>
      </w:pPr>
    </w:p>
    <w:p w14:paraId="4A728932" w14:textId="49FFAF0A" w:rsidR="00D1005C" w:rsidRPr="00FF08A9" w:rsidRDefault="00D422CB" w:rsidP="00B64882">
      <w:pPr>
        <w:ind w:right="597"/>
        <w:rPr>
          <w:rFonts w:cs="Arial"/>
          <w:b/>
          <w:lang w:val="en-US"/>
        </w:rPr>
      </w:pPr>
      <w:r w:rsidRPr="00FF08A9">
        <w:rPr>
          <w:rFonts w:cs="Arial"/>
          <w:lang w:val="en-US"/>
        </w:rPr>
        <w:t xml:space="preserve">You can find the original </w:t>
      </w:r>
      <w:r w:rsidR="00BF6D6D" w:rsidRPr="00FF08A9">
        <w:rPr>
          <w:rFonts w:cs="Arial"/>
          <w:lang w:val="en-US"/>
        </w:rPr>
        <w:t>images</w:t>
      </w:r>
      <w:r w:rsidRPr="00FF08A9">
        <w:rPr>
          <w:rFonts w:cs="Arial"/>
          <w:lang w:val="en-US"/>
        </w:rPr>
        <w:t xml:space="preserve"> in </w:t>
      </w:r>
      <w:r w:rsidR="00750600">
        <w:rPr>
          <w:rFonts w:cs="Arial"/>
          <w:lang w:val="en-US"/>
        </w:rPr>
        <w:t xml:space="preserve">both </w:t>
      </w:r>
      <w:r w:rsidRPr="00FF08A9">
        <w:rPr>
          <w:rFonts w:cs="Arial"/>
          <w:lang w:val="en-US"/>
        </w:rPr>
        <w:t xml:space="preserve">high </w:t>
      </w:r>
      <w:r w:rsidR="002E4648">
        <w:rPr>
          <w:rFonts w:cs="Arial"/>
          <w:lang w:val="en-US"/>
        </w:rPr>
        <w:t xml:space="preserve">and low </w:t>
      </w:r>
      <w:r w:rsidRPr="00FF08A9">
        <w:rPr>
          <w:rFonts w:cs="Arial"/>
          <w:lang w:val="en-US"/>
        </w:rPr>
        <w:t>resolution</w:t>
      </w:r>
      <w:r w:rsidR="00750600">
        <w:rPr>
          <w:rFonts w:cs="Arial"/>
          <w:lang w:val="en-US"/>
        </w:rPr>
        <w:t>s</w:t>
      </w:r>
      <w:r w:rsidRPr="00FF08A9">
        <w:rPr>
          <w:rFonts w:cs="Arial"/>
          <w:lang w:val="en-US"/>
        </w:rPr>
        <w:t xml:space="preserve"> here: </w:t>
      </w:r>
      <w:hyperlink r:id="rId16">
        <w:r w:rsidR="00DC2731" w:rsidRPr="00FF08A9">
          <w:rPr>
            <w:rStyle w:val="Hyperlink"/>
            <w:rFonts w:cs="Arial"/>
            <w:lang w:val="en-US"/>
          </w:rPr>
          <w:t>Press releases from Quantron AG</w:t>
        </w:r>
      </w:hyperlink>
      <w:r w:rsidR="009A4F65" w:rsidRPr="00FF08A9">
        <w:rPr>
          <w:rFonts w:cs="Arial"/>
          <w:lang w:val="en-US"/>
        </w:rPr>
        <w:t xml:space="preserve"> (</w:t>
      </w:r>
      <w:r w:rsidR="0072361C" w:rsidRPr="00FF08A9">
        <w:rPr>
          <w:rFonts w:cs="Arial"/>
          <w:lang w:val="en-US"/>
        </w:rPr>
        <w:t>https://www.quantron.net/en/q-news/press-releases/</w:t>
      </w:r>
      <w:r w:rsidR="009A4F65" w:rsidRPr="00FF08A9">
        <w:rPr>
          <w:rFonts w:cs="Arial"/>
          <w:lang w:val="en-US"/>
        </w:rPr>
        <w:t>)</w:t>
      </w:r>
      <w:r w:rsidR="00F63FEA" w:rsidRPr="00FF08A9">
        <w:rPr>
          <w:rFonts w:cs="Arial"/>
          <w:lang w:val="en-US"/>
        </w:rPr>
        <w:t xml:space="preserve"> </w:t>
      </w:r>
    </w:p>
    <w:p w14:paraId="3A5AAAB4" w14:textId="77777777" w:rsidR="0089475D" w:rsidRPr="00FF08A9" w:rsidRDefault="0089475D" w:rsidP="0089475D">
      <w:pPr>
        <w:pStyle w:val="NormalWeb"/>
        <w:rPr>
          <w:rFonts w:ascii="Arial" w:hAnsi="Arial" w:cs="Arial"/>
          <w:sz w:val="20"/>
          <w:szCs w:val="20"/>
          <w:lang w:val="en-US"/>
        </w:rPr>
      </w:pPr>
      <w:r w:rsidRPr="00FF08A9">
        <w:rPr>
          <w:rStyle w:val="Strong"/>
          <w:rFonts w:ascii="Arial" w:hAnsi="Arial" w:cs="Arial"/>
          <w:sz w:val="20"/>
          <w:szCs w:val="20"/>
          <w:lang w:val="en-US"/>
        </w:rPr>
        <w:t>About Quantron AG</w:t>
      </w:r>
    </w:p>
    <w:p w14:paraId="43539FB8" w14:textId="77777777" w:rsidR="0089475D" w:rsidRPr="00FF08A9" w:rsidRDefault="0089475D" w:rsidP="0089475D">
      <w:pPr>
        <w:pStyle w:val="NormalWeb"/>
        <w:rPr>
          <w:rFonts w:ascii="Arial" w:hAnsi="Arial" w:cs="Arial"/>
          <w:i/>
          <w:iCs/>
          <w:sz w:val="20"/>
          <w:szCs w:val="20"/>
          <w:lang w:val="en-US"/>
        </w:rPr>
      </w:pPr>
      <w:r w:rsidRPr="00FF08A9">
        <w:rPr>
          <w:rStyle w:val="Strong"/>
          <w:rFonts w:ascii="Arial" w:hAnsi="Arial" w:cs="Arial"/>
          <w:i/>
          <w:iCs/>
          <w:sz w:val="20"/>
          <w:szCs w:val="20"/>
          <w:lang w:val="en-US"/>
        </w:rPr>
        <w:t xml:space="preserve">Quantron AG is a platform provider and specialist for sustainable </w:t>
      </w:r>
      <w:r>
        <w:rPr>
          <w:rStyle w:val="Strong"/>
          <w:rFonts w:ascii="Arial" w:hAnsi="Arial" w:cs="Arial"/>
          <w:i/>
          <w:iCs/>
          <w:sz w:val="20"/>
          <w:szCs w:val="20"/>
          <w:lang w:val="en-US"/>
        </w:rPr>
        <w:t>transportation</w:t>
      </w:r>
      <w:r w:rsidRPr="00FF08A9">
        <w:rPr>
          <w:rStyle w:val="Emphasis"/>
          <w:rFonts w:ascii="Arial" w:hAnsi="Arial" w:cs="Arial"/>
          <w:sz w:val="20"/>
          <w:szCs w:val="20"/>
          <w:lang w:val="en-US"/>
        </w:rPr>
        <w:t xml:space="preserve"> </w:t>
      </w:r>
      <w:r>
        <w:rPr>
          <w:rStyle w:val="Emphasis"/>
          <w:rFonts w:ascii="Arial" w:hAnsi="Arial" w:cs="Arial"/>
          <w:sz w:val="20"/>
          <w:szCs w:val="20"/>
          <w:lang w:val="en-US"/>
        </w:rPr>
        <w:t>of</w:t>
      </w:r>
      <w:r w:rsidRPr="00FF08A9">
        <w:rPr>
          <w:rStyle w:val="Emphasis"/>
          <w:rFonts w:ascii="Arial" w:hAnsi="Arial" w:cs="Arial"/>
          <w:sz w:val="20"/>
          <w:szCs w:val="20"/>
          <w:lang w:val="en-US"/>
        </w:rPr>
        <w:t xml:space="preserve"> people and goods; </w:t>
      </w:r>
      <w:proofErr w:type="gramStart"/>
      <w:r w:rsidRPr="00FF08A9">
        <w:rPr>
          <w:rStyle w:val="Emphasis"/>
          <w:rFonts w:ascii="Arial" w:hAnsi="Arial" w:cs="Arial"/>
          <w:sz w:val="20"/>
          <w:szCs w:val="20"/>
          <w:lang w:val="en-US"/>
        </w:rPr>
        <w:t>in particular for</w:t>
      </w:r>
      <w:proofErr w:type="gramEnd"/>
      <w:r w:rsidRPr="00FF08A9">
        <w:rPr>
          <w:rStyle w:val="Emphasis"/>
          <w:rFonts w:ascii="Arial" w:hAnsi="Arial" w:cs="Arial"/>
          <w:sz w:val="20"/>
          <w:szCs w:val="20"/>
          <w:lang w:val="en-US"/>
        </w:rPr>
        <w:t xml:space="preserve"> trucks, buses and vans with fully electric powertrains and H</w:t>
      </w:r>
      <w:r w:rsidRPr="00FF08A9">
        <w:rPr>
          <w:rStyle w:val="Emphasis"/>
          <w:rFonts w:ascii="Arial" w:hAnsi="Arial" w:cs="Arial"/>
          <w:sz w:val="20"/>
          <w:szCs w:val="20"/>
          <w:vertAlign w:val="subscript"/>
          <w:lang w:val="en-US"/>
        </w:rPr>
        <w:t>2</w:t>
      </w:r>
      <w:r w:rsidRPr="00FF08A9">
        <w:rPr>
          <w:rStyle w:val="Emphasis"/>
          <w:rFonts w:ascii="Arial" w:hAnsi="Arial" w:cs="Arial"/>
          <w:sz w:val="20"/>
          <w:szCs w:val="20"/>
          <w:lang w:val="en-US"/>
        </w:rPr>
        <w:t xml:space="preserve"> fuel cell technology. As a high-tech spinoff of the renowned Haller </w:t>
      </w:r>
      <w:r>
        <w:rPr>
          <w:rStyle w:val="Emphasis"/>
          <w:rFonts w:ascii="Arial" w:hAnsi="Arial" w:cs="Arial"/>
          <w:sz w:val="20"/>
          <w:szCs w:val="20"/>
          <w:lang w:val="en-US"/>
        </w:rPr>
        <w:t>GmbH</w:t>
      </w:r>
      <w:r w:rsidRPr="00FF08A9">
        <w:rPr>
          <w:rStyle w:val="Emphasis"/>
          <w:rFonts w:ascii="Arial" w:hAnsi="Arial" w:cs="Arial"/>
          <w:sz w:val="20"/>
          <w:szCs w:val="20"/>
          <w:lang w:val="en-US"/>
        </w:rPr>
        <w:t xml:space="preserve">, the German company from Augsburg in Bavaria combines over 140 years of commercial vehicle experience with state-of-the-art e-mobility know-how and positions itself globally as a partner to existing OEMs. </w:t>
      </w:r>
    </w:p>
    <w:p w14:paraId="7A2337FF" w14:textId="77777777" w:rsidR="0089475D" w:rsidRPr="00FF08A9" w:rsidRDefault="0089475D" w:rsidP="0089475D">
      <w:pPr>
        <w:pStyle w:val="NormalWeb"/>
        <w:rPr>
          <w:rFonts w:ascii="Arial" w:hAnsi="Arial" w:cs="Arial"/>
          <w:i/>
          <w:iCs/>
          <w:sz w:val="20"/>
          <w:szCs w:val="20"/>
          <w:lang w:val="en-US"/>
        </w:rPr>
      </w:pPr>
      <w:r w:rsidRPr="00FF08A9">
        <w:rPr>
          <w:rStyle w:val="Emphasis"/>
          <w:rFonts w:ascii="Arial" w:hAnsi="Arial" w:cs="Arial"/>
          <w:sz w:val="20"/>
          <w:szCs w:val="20"/>
          <w:lang w:val="en-US"/>
        </w:rPr>
        <w:t xml:space="preserve">With the </w:t>
      </w:r>
      <w:r w:rsidRPr="00FF08A9">
        <w:rPr>
          <w:rStyle w:val="Strong"/>
          <w:rFonts w:ascii="Arial" w:hAnsi="Arial" w:cs="Arial"/>
          <w:i/>
          <w:iCs/>
          <w:sz w:val="20"/>
          <w:szCs w:val="20"/>
          <w:lang w:val="en-US"/>
        </w:rPr>
        <w:t>Quantron-as-a-Service Ecosystem</w:t>
      </w:r>
      <w:r w:rsidRPr="00FF08A9">
        <w:rPr>
          <w:rStyle w:val="Emphasis"/>
          <w:rFonts w:ascii="Arial" w:hAnsi="Arial" w:cs="Arial"/>
          <w:sz w:val="20"/>
          <w:szCs w:val="20"/>
          <w:lang w:val="en-US"/>
        </w:rPr>
        <w:t xml:space="preserve"> (</w:t>
      </w:r>
      <w:proofErr w:type="spellStart"/>
      <w:r w:rsidRPr="00FF08A9">
        <w:rPr>
          <w:rStyle w:val="Emphasis"/>
          <w:rFonts w:ascii="Arial" w:hAnsi="Arial" w:cs="Arial"/>
          <w:sz w:val="20"/>
          <w:szCs w:val="20"/>
          <w:lang w:val="en-US"/>
        </w:rPr>
        <w:t>QaaS</w:t>
      </w:r>
      <w:proofErr w:type="spellEnd"/>
      <w:r w:rsidRPr="00FF08A9">
        <w:rPr>
          <w:rStyle w:val="Emphasis"/>
          <w:rFonts w:ascii="Arial" w:hAnsi="Arial" w:cs="Arial"/>
          <w:sz w:val="20"/>
          <w:szCs w:val="20"/>
          <w:lang w:val="en-US"/>
        </w:rPr>
        <w:t xml:space="preserve">), QUANTRON offers an overall concept that covers all facets of the mobility value chain: </w:t>
      </w:r>
      <w:r w:rsidRPr="00FF08A9">
        <w:rPr>
          <w:rStyle w:val="Strong"/>
          <w:rFonts w:ascii="Arial" w:hAnsi="Arial" w:cs="Arial"/>
          <w:i/>
          <w:iCs/>
          <w:sz w:val="20"/>
          <w:szCs w:val="20"/>
          <w:lang w:val="en-US"/>
        </w:rPr>
        <w:t>QUANTRON INSIDE</w:t>
      </w:r>
      <w:r w:rsidRPr="00FF08A9">
        <w:rPr>
          <w:rStyle w:val="Emphasis"/>
          <w:rFonts w:ascii="Arial" w:hAnsi="Arial" w:cs="Arial"/>
          <w:sz w:val="20"/>
          <w:szCs w:val="20"/>
          <w:lang w:val="en-US"/>
        </w:rPr>
        <w:t xml:space="preserve"> includes a wide range of both new vehicles and conversions for existing and used vehicles from diesel to battery and hydrogen electric powertrains using the highly innovative QUANTRON INSIDE technology. </w:t>
      </w:r>
      <w:r w:rsidRPr="00FF08A9">
        <w:rPr>
          <w:rStyle w:val="Strong"/>
          <w:rFonts w:ascii="Arial" w:hAnsi="Arial" w:cs="Arial"/>
          <w:i/>
          <w:iCs/>
          <w:sz w:val="20"/>
          <w:szCs w:val="20"/>
          <w:lang w:val="en-US"/>
        </w:rPr>
        <w:t>QUANTRON CUSTOMER SOLUTIONS</w:t>
      </w:r>
      <w:r w:rsidRPr="00FF08A9">
        <w:rPr>
          <w:rStyle w:val="Emphasis"/>
          <w:rFonts w:ascii="Arial" w:hAnsi="Arial" w:cs="Arial"/>
          <w:sz w:val="20"/>
          <w:szCs w:val="20"/>
          <w:lang w:val="en-US"/>
        </w:rPr>
        <w:t xml:space="preserve"> ensures digital and physical aftersales solutions with a Europe-wide network of 700 service partners, as well as a service offering for maintenance, repair and spare parts, telematics and in-cloud solutions for remote diagnostics and fleet management. Customers receive individual solutions: rental, financing and leasing offers such as training courses and workshops at the QUANTRON Academy. In the future, </w:t>
      </w:r>
      <w:r w:rsidRPr="00FF08A9">
        <w:rPr>
          <w:rStyle w:val="Strong"/>
          <w:rFonts w:ascii="Arial" w:hAnsi="Arial" w:cs="Arial"/>
          <w:i/>
          <w:iCs/>
          <w:sz w:val="20"/>
          <w:szCs w:val="20"/>
          <w:lang w:val="en-US"/>
        </w:rPr>
        <w:t>QUANTRON ENERGY &amp; POWER STATION</w:t>
      </w:r>
      <w:r w:rsidRPr="00FF08A9">
        <w:rPr>
          <w:rStyle w:val="Emphasis"/>
          <w:rFonts w:ascii="Arial" w:hAnsi="Arial" w:cs="Arial"/>
          <w:sz w:val="20"/>
          <w:szCs w:val="20"/>
          <w:lang w:val="en-US"/>
        </w:rPr>
        <w:t xml:space="preserve"> will realize the production</w:t>
      </w:r>
      <w:r>
        <w:rPr>
          <w:rStyle w:val="Emphasis"/>
          <w:rFonts w:ascii="Arial" w:hAnsi="Arial" w:cs="Arial"/>
          <w:sz w:val="20"/>
          <w:szCs w:val="20"/>
          <w:lang w:val="en-US"/>
        </w:rPr>
        <w:t xml:space="preserve"> and distribution</w:t>
      </w:r>
      <w:r w:rsidRPr="00FF08A9">
        <w:rPr>
          <w:rStyle w:val="Emphasis"/>
          <w:rFonts w:ascii="Arial" w:hAnsi="Arial" w:cs="Arial"/>
          <w:sz w:val="20"/>
          <w:szCs w:val="20"/>
          <w:lang w:val="en-US"/>
        </w:rPr>
        <w:t xml:space="preserve"> of green hydrogen and electricity as a platform. To this end, Quantron AG has joined forces with strong global partners. This Clean Transportation Alliance also forms an important building block for the supply of vehicles with the necessary green charging and H</w:t>
      </w:r>
      <w:r w:rsidRPr="00FF08A9">
        <w:rPr>
          <w:rStyle w:val="Emphasis"/>
          <w:rFonts w:ascii="Arial" w:hAnsi="Arial" w:cs="Arial"/>
          <w:sz w:val="20"/>
          <w:szCs w:val="20"/>
          <w:vertAlign w:val="subscript"/>
          <w:lang w:val="en-US"/>
        </w:rPr>
        <w:t>2</w:t>
      </w:r>
      <w:r w:rsidRPr="00FF08A9">
        <w:rPr>
          <w:rStyle w:val="Emphasis"/>
          <w:rFonts w:ascii="Arial" w:hAnsi="Arial" w:cs="Arial"/>
          <w:sz w:val="20"/>
          <w:szCs w:val="20"/>
          <w:lang w:val="en-US"/>
        </w:rPr>
        <w:t xml:space="preserve"> refueling infrastructure. </w:t>
      </w:r>
    </w:p>
    <w:p w14:paraId="34282FE4" w14:textId="77777777" w:rsidR="0089475D" w:rsidRPr="00FF08A9" w:rsidRDefault="0089475D" w:rsidP="0089475D">
      <w:pPr>
        <w:pStyle w:val="NormalWeb"/>
        <w:rPr>
          <w:rFonts w:ascii="Arial" w:hAnsi="Arial" w:cs="Arial"/>
          <w:i/>
          <w:iCs/>
          <w:sz w:val="20"/>
          <w:szCs w:val="20"/>
          <w:lang w:val="en-US"/>
        </w:rPr>
      </w:pPr>
      <w:r w:rsidRPr="00FF08A9">
        <w:rPr>
          <w:rStyle w:val="Emphasis"/>
          <w:rFonts w:ascii="Arial" w:hAnsi="Arial" w:cs="Arial"/>
          <w:sz w:val="20"/>
          <w:szCs w:val="20"/>
          <w:lang w:val="en-US"/>
        </w:rPr>
        <w:t xml:space="preserve"> QUANTRON stands for the core values </w:t>
      </w:r>
      <w:r w:rsidRPr="00FF08A9">
        <w:rPr>
          <w:rStyle w:val="Strong"/>
          <w:rFonts w:ascii="Arial" w:hAnsi="Arial" w:cs="Arial"/>
          <w:i/>
          <w:iCs/>
          <w:sz w:val="20"/>
          <w:szCs w:val="20"/>
          <w:lang w:val="en-US"/>
        </w:rPr>
        <w:t>Reliable, Energetic, Brave</w:t>
      </w:r>
      <w:r w:rsidRPr="00FF08A9">
        <w:rPr>
          <w:rStyle w:val="Emphasis"/>
          <w:rFonts w:ascii="Arial" w:hAnsi="Arial" w:cs="Arial"/>
          <w:sz w:val="20"/>
          <w:szCs w:val="20"/>
          <w:lang w:val="en-US"/>
        </w:rPr>
        <w:t xml:space="preserve">. The team of experts at the innovation driver for e-mobility is making a significant contribution to sustainable, environmentally friendly passenger and freight transport. You can find more information at </w:t>
      </w:r>
      <w:hyperlink r:id="rId17" w:history="1">
        <w:r w:rsidRPr="00FF08A9">
          <w:rPr>
            <w:rStyle w:val="Hyperlink"/>
            <w:rFonts w:ascii="Arial" w:hAnsi="Arial" w:cs="Arial"/>
            <w:i/>
            <w:iCs/>
            <w:sz w:val="20"/>
            <w:szCs w:val="20"/>
            <w:lang w:val="en-US"/>
          </w:rPr>
          <w:t>www.quantron.net</w:t>
        </w:r>
      </w:hyperlink>
    </w:p>
    <w:p w14:paraId="04C21A38" w14:textId="77777777" w:rsidR="0089475D" w:rsidRPr="00FF08A9" w:rsidRDefault="0089475D" w:rsidP="0089475D">
      <w:pPr>
        <w:pStyle w:val="NormalWeb"/>
        <w:rPr>
          <w:rFonts w:ascii="Arial" w:hAnsi="Arial" w:cs="Arial"/>
          <w:sz w:val="20"/>
          <w:szCs w:val="20"/>
          <w:lang w:val="en-US"/>
        </w:rPr>
      </w:pPr>
      <w:r w:rsidRPr="00FF08A9">
        <w:rPr>
          <w:rStyle w:val="Emphasis"/>
          <w:rFonts w:ascii="Arial" w:hAnsi="Arial" w:cs="Arial"/>
          <w:sz w:val="20"/>
          <w:szCs w:val="20"/>
          <w:lang w:val="en-US"/>
        </w:rPr>
        <w:t>Visit the Quantron AG on its social media channels on</w:t>
      </w:r>
      <w:r w:rsidRPr="00FF08A9">
        <w:rPr>
          <w:rFonts w:ascii="Arial" w:hAnsi="Arial" w:cs="Arial"/>
          <w:sz w:val="20"/>
          <w:szCs w:val="20"/>
          <w:lang w:val="en-US"/>
        </w:rPr>
        <w:t xml:space="preserve"> </w:t>
      </w:r>
      <w:hyperlink r:id="rId18" w:history="1">
        <w:r w:rsidRPr="00FF08A9">
          <w:rPr>
            <w:rStyle w:val="Emphasis"/>
            <w:rFonts w:ascii="Arial" w:hAnsi="Arial" w:cs="Arial"/>
            <w:color w:val="0000FF"/>
            <w:sz w:val="20"/>
            <w:szCs w:val="20"/>
            <w:u w:val="single"/>
            <w:lang w:val="en-US"/>
          </w:rPr>
          <w:t>LinkedIn</w:t>
        </w:r>
      </w:hyperlink>
      <w:r w:rsidRPr="00FF08A9">
        <w:rPr>
          <w:rStyle w:val="Emphasis"/>
          <w:rFonts w:ascii="Arial" w:hAnsi="Arial" w:cs="Arial"/>
          <w:sz w:val="20"/>
          <w:szCs w:val="20"/>
          <w:lang w:val="en-US"/>
        </w:rPr>
        <w:t xml:space="preserve"> and </w:t>
      </w:r>
      <w:hyperlink r:id="rId19" w:history="1">
        <w:r w:rsidRPr="00FF08A9">
          <w:rPr>
            <w:rStyle w:val="Emphasis"/>
            <w:rFonts w:ascii="Arial" w:hAnsi="Arial" w:cs="Arial"/>
            <w:color w:val="0000FF"/>
            <w:sz w:val="20"/>
            <w:szCs w:val="20"/>
            <w:u w:val="single"/>
            <w:lang w:val="en-US"/>
          </w:rPr>
          <w:t>YouTube</w:t>
        </w:r>
      </w:hyperlink>
      <w:r w:rsidRPr="00FF08A9">
        <w:rPr>
          <w:rStyle w:val="Emphasis"/>
          <w:rFonts w:ascii="Arial" w:hAnsi="Arial" w:cs="Arial"/>
          <w:sz w:val="20"/>
          <w:szCs w:val="20"/>
          <w:lang w:val="en-US"/>
        </w:rPr>
        <w:t>.</w:t>
      </w:r>
    </w:p>
    <w:p w14:paraId="7E5F4738" w14:textId="77777777" w:rsidR="002E02F7" w:rsidRPr="00FF08A9" w:rsidRDefault="002E02F7" w:rsidP="002E02F7">
      <w:pPr>
        <w:pStyle w:val="NormalWeb"/>
        <w:spacing w:line="324" w:lineRule="auto"/>
        <w:rPr>
          <w:rFonts w:ascii="Arial" w:hAnsi="Arial" w:cs="Arial"/>
          <w:lang w:val="en-US"/>
        </w:rPr>
      </w:pPr>
      <w:r w:rsidRPr="00FF08A9">
        <w:rPr>
          <w:rStyle w:val="Strong"/>
          <w:rFonts w:ascii="Arial" w:hAnsi="Arial" w:cs="Arial"/>
          <w:lang w:val="en-US"/>
        </w:rPr>
        <w:t xml:space="preserve">Your contact: </w:t>
      </w:r>
    </w:p>
    <w:p w14:paraId="5F0DCE40" w14:textId="62259C88" w:rsidR="15BB30EC" w:rsidRPr="00FF08A9" w:rsidRDefault="00234301" w:rsidP="00BD6E8F">
      <w:pPr>
        <w:rPr>
          <w:rFonts w:eastAsia="Calibri" w:cs="Arial"/>
          <w:lang w:val="en-US"/>
        </w:rPr>
      </w:pPr>
      <w:r w:rsidRPr="00FF08A9">
        <w:rPr>
          <w:rFonts w:cs="Arial"/>
          <w:color w:val="000000" w:themeColor="text1"/>
          <w:lang w:val="en-US"/>
        </w:rPr>
        <w:t>Jörg Zwilling, Director Global Communication</w:t>
      </w:r>
      <w:r w:rsidR="00896016">
        <w:rPr>
          <w:rFonts w:cs="Arial"/>
          <w:color w:val="000000" w:themeColor="text1"/>
          <w:lang w:val="en-US"/>
        </w:rPr>
        <w:t>s</w:t>
      </w:r>
      <w:r w:rsidRPr="00FF08A9">
        <w:rPr>
          <w:rFonts w:cs="Arial"/>
          <w:color w:val="000000" w:themeColor="text1"/>
          <w:lang w:val="en-US"/>
        </w:rPr>
        <w:t xml:space="preserve"> &amp; Business Development</w:t>
      </w:r>
      <w:r w:rsidR="007B02FB">
        <w:rPr>
          <w:rFonts w:cs="Arial"/>
          <w:color w:val="000000" w:themeColor="text1"/>
          <w:lang w:val="en-US"/>
        </w:rPr>
        <w:t xml:space="preserve"> Quantron AG</w:t>
      </w:r>
      <w:r w:rsidRPr="00FF08A9">
        <w:rPr>
          <w:rFonts w:cs="Arial"/>
          <w:color w:val="000000" w:themeColor="text1"/>
          <w:lang w:val="en-US"/>
        </w:rPr>
        <w:t xml:space="preserve">, </w:t>
      </w:r>
      <w:hyperlink r:id="rId20" w:history="1">
        <w:r w:rsidRPr="00FF08A9">
          <w:rPr>
            <w:rStyle w:val="normaltextrun"/>
            <w:rFonts w:cs="Arial"/>
            <w:color w:val="0000FF"/>
            <w:u w:val="single"/>
            <w:lang w:val="fr-BE"/>
          </w:rPr>
          <w:t>j.zwilling@quantron.net</w:t>
        </w:r>
      </w:hyperlink>
      <w:r w:rsidR="002E02F7" w:rsidRPr="00FF08A9">
        <w:rPr>
          <w:rFonts w:cs="Arial"/>
          <w:sz w:val="20"/>
          <w:szCs w:val="20"/>
          <w:lang w:val="en-US"/>
        </w:rPr>
        <w:br/>
      </w:r>
      <w:r w:rsidR="002E02F7" w:rsidRPr="00FF08A9">
        <w:rPr>
          <w:rFonts w:cs="Arial"/>
          <w:lang w:val="en-US"/>
        </w:rPr>
        <w:t xml:space="preserve">Stephanie Miller, Marketing &amp; Communications Quantron AG, </w:t>
      </w:r>
      <w:hyperlink r:id="rId21" w:history="1">
        <w:r w:rsidR="002E02F7" w:rsidRPr="00FF08A9">
          <w:rPr>
            <w:rStyle w:val="Hyperlink"/>
            <w:rFonts w:cs="Arial"/>
            <w:lang w:val="en-US"/>
          </w:rPr>
          <w:t>press@quantron.net</w:t>
        </w:r>
      </w:hyperlink>
      <w:r w:rsidR="0026162A" w:rsidRPr="00FF08A9">
        <w:rPr>
          <w:rFonts w:eastAsia="Calibri" w:cs="Arial"/>
          <w:lang w:val="en-US"/>
        </w:rPr>
        <w:br/>
      </w:r>
    </w:p>
    <w:sectPr w:rsidR="15BB30EC" w:rsidRPr="00FF08A9" w:rsidSect="00931ACD">
      <w:headerReference w:type="default" r:id="rId22"/>
      <w:footerReference w:type="default" r:id="rId23"/>
      <w:pgSz w:w="11906" w:h="16838" w:code="9"/>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A347FC" w14:textId="77777777" w:rsidR="00931ACD" w:rsidRDefault="00931ACD" w:rsidP="00AE78E4">
      <w:pPr>
        <w:spacing w:after="0" w:line="240" w:lineRule="auto"/>
      </w:pPr>
      <w:r>
        <w:separator/>
      </w:r>
    </w:p>
  </w:endnote>
  <w:endnote w:type="continuationSeparator" w:id="0">
    <w:p w14:paraId="515E6DC6" w14:textId="77777777" w:rsidR="00931ACD" w:rsidRDefault="00931ACD" w:rsidP="00AE78E4">
      <w:pPr>
        <w:spacing w:after="0" w:line="240" w:lineRule="auto"/>
      </w:pPr>
      <w:r>
        <w:continuationSeparator/>
      </w:r>
    </w:p>
  </w:endnote>
  <w:endnote w:type="continuationNotice" w:id="1">
    <w:p w14:paraId="3689D6A5" w14:textId="77777777" w:rsidR="00931ACD" w:rsidRDefault="00931A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8E990" w14:textId="77777777" w:rsidR="00EE5C36" w:rsidRPr="000944FD" w:rsidRDefault="00EE5C36" w:rsidP="00EE5C36">
    <w:pPr>
      <w:pStyle w:val="Footer"/>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ooter"/>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ooter"/>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0"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 Box 217" o:spid="_x0000_s1026" type="#_x0000_t202" style="position:absolute;margin-left:441.4pt;margin-top:6.85pt;width:81.45pt;height:2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2"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oup 2" o:spid="_x0000_s1027" style="position:absolute;margin-left:-19.65pt;margin-top:9.6pt;width:74.75pt;height:24.3pt;z-index:251658242;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ooter"/>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D670BD" w14:textId="77777777" w:rsidR="00931ACD" w:rsidRDefault="00931ACD" w:rsidP="00AE78E4">
      <w:pPr>
        <w:spacing w:after="0" w:line="240" w:lineRule="auto"/>
      </w:pPr>
      <w:r>
        <w:separator/>
      </w:r>
    </w:p>
  </w:footnote>
  <w:footnote w:type="continuationSeparator" w:id="0">
    <w:p w14:paraId="5DCD9621" w14:textId="77777777" w:rsidR="00931ACD" w:rsidRDefault="00931ACD" w:rsidP="00AE78E4">
      <w:pPr>
        <w:spacing w:after="0" w:line="240" w:lineRule="auto"/>
      </w:pPr>
      <w:r>
        <w:continuationSeparator/>
      </w:r>
    </w:p>
  </w:footnote>
  <w:footnote w:type="continuationNotice" w:id="1">
    <w:p w14:paraId="6E6F4A5B" w14:textId="77777777" w:rsidR="00931ACD" w:rsidRDefault="00931A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047F1" w14:textId="78C3EA7F" w:rsidR="00AE78E4" w:rsidRDefault="00096D43" w:rsidP="001A0965">
    <w:pPr>
      <w:pStyle w:val="Header"/>
    </w:pPr>
    <w:r>
      <w:rPr>
        <w:noProof/>
      </w:rPr>
      <w:drawing>
        <wp:anchor distT="0" distB="0" distL="114300" distR="114300" simplePos="0" relativeHeight="251658241" behindDoc="0" locked="0" layoutInCell="1" allowOverlap="1" wp14:anchorId="0F080266" wp14:editId="13A40BAC">
          <wp:simplePos x="0" y="0"/>
          <wp:positionH relativeFrom="column">
            <wp:posOffset>-932815</wp:posOffset>
          </wp:positionH>
          <wp:positionV relativeFrom="paragraph">
            <wp:posOffset>-153035</wp:posOffset>
          </wp:positionV>
          <wp:extent cx="7578090" cy="1276350"/>
          <wp:effectExtent l="0" t="0" r="3810" b="0"/>
          <wp:wrapSquare wrapText="bothSides"/>
          <wp:docPr id="7" name="Picture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096031B"/>
    <w:multiLevelType w:val="hybridMultilevel"/>
    <w:tmpl w:val="F6907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7287139">
    <w:abstractNumId w:val="1"/>
  </w:num>
  <w:num w:numId="2" w16cid:durableId="156449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0709"/>
    <w:rsid w:val="00001517"/>
    <w:rsid w:val="00003F0F"/>
    <w:rsid w:val="000117DC"/>
    <w:rsid w:val="00012331"/>
    <w:rsid w:val="0001592A"/>
    <w:rsid w:val="00023566"/>
    <w:rsid w:val="00032052"/>
    <w:rsid w:val="0003259C"/>
    <w:rsid w:val="00035E2A"/>
    <w:rsid w:val="00035FFF"/>
    <w:rsid w:val="000360CB"/>
    <w:rsid w:val="000371E5"/>
    <w:rsid w:val="000538AD"/>
    <w:rsid w:val="00054DE0"/>
    <w:rsid w:val="000928E5"/>
    <w:rsid w:val="00096D43"/>
    <w:rsid w:val="000A2E0B"/>
    <w:rsid w:val="000C14CE"/>
    <w:rsid w:val="000C6948"/>
    <w:rsid w:val="000C71F9"/>
    <w:rsid w:val="00112436"/>
    <w:rsid w:val="00113A8A"/>
    <w:rsid w:val="00113E8F"/>
    <w:rsid w:val="001417A9"/>
    <w:rsid w:val="00150D45"/>
    <w:rsid w:val="001536A5"/>
    <w:rsid w:val="00153862"/>
    <w:rsid w:val="00154823"/>
    <w:rsid w:val="0016309B"/>
    <w:rsid w:val="00163A73"/>
    <w:rsid w:val="00174480"/>
    <w:rsid w:val="00177A9A"/>
    <w:rsid w:val="00182B88"/>
    <w:rsid w:val="001875DD"/>
    <w:rsid w:val="001A0965"/>
    <w:rsid w:val="001A1178"/>
    <w:rsid w:val="001A52B1"/>
    <w:rsid w:val="001B63EE"/>
    <w:rsid w:val="001C3B18"/>
    <w:rsid w:val="001C7087"/>
    <w:rsid w:val="001D75BD"/>
    <w:rsid w:val="001E16CA"/>
    <w:rsid w:val="001E1C2B"/>
    <w:rsid w:val="001E3047"/>
    <w:rsid w:val="001F031E"/>
    <w:rsid w:val="001F0FDD"/>
    <w:rsid w:val="001F3857"/>
    <w:rsid w:val="002166E9"/>
    <w:rsid w:val="00217303"/>
    <w:rsid w:val="00221D25"/>
    <w:rsid w:val="002227F2"/>
    <w:rsid w:val="002250A3"/>
    <w:rsid w:val="0022565D"/>
    <w:rsid w:val="00226A27"/>
    <w:rsid w:val="00234301"/>
    <w:rsid w:val="002353A6"/>
    <w:rsid w:val="00240BEA"/>
    <w:rsid w:val="0024135C"/>
    <w:rsid w:val="0025057D"/>
    <w:rsid w:val="0025461D"/>
    <w:rsid w:val="0026162A"/>
    <w:rsid w:val="002633B3"/>
    <w:rsid w:val="00273889"/>
    <w:rsid w:val="00275C5D"/>
    <w:rsid w:val="002903D9"/>
    <w:rsid w:val="002907B5"/>
    <w:rsid w:val="00294F24"/>
    <w:rsid w:val="00295336"/>
    <w:rsid w:val="002973BE"/>
    <w:rsid w:val="002975E2"/>
    <w:rsid w:val="002975FA"/>
    <w:rsid w:val="002B379E"/>
    <w:rsid w:val="002B456E"/>
    <w:rsid w:val="002C3500"/>
    <w:rsid w:val="002C64E1"/>
    <w:rsid w:val="002C7249"/>
    <w:rsid w:val="002D0904"/>
    <w:rsid w:val="002E02F7"/>
    <w:rsid w:val="002E4648"/>
    <w:rsid w:val="002E51EA"/>
    <w:rsid w:val="002F1F72"/>
    <w:rsid w:val="002F397F"/>
    <w:rsid w:val="002F5AE4"/>
    <w:rsid w:val="002F7680"/>
    <w:rsid w:val="003172FA"/>
    <w:rsid w:val="00320725"/>
    <w:rsid w:val="00320FE3"/>
    <w:rsid w:val="00370BC2"/>
    <w:rsid w:val="003754CA"/>
    <w:rsid w:val="00376A35"/>
    <w:rsid w:val="00377865"/>
    <w:rsid w:val="003824EA"/>
    <w:rsid w:val="00390B6F"/>
    <w:rsid w:val="003B6188"/>
    <w:rsid w:val="003C0EF8"/>
    <w:rsid w:val="003E700E"/>
    <w:rsid w:val="003F01E4"/>
    <w:rsid w:val="003F1AAC"/>
    <w:rsid w:val="003F6267"/>
    <w:rsid w:val="003F63B3"/>
    <w:rsid w:val="00401889"/>
    <w:rsid w:val="00421C03"/>
    <w:rsid w:val="00423723"/>
    <w:rsid w:val="00453D0A"/>
    <w:rsid w:val="004610D8"/>
    <w:rsid w:val="0046663A"/>
    <w:rsid w:val="00473615"/>
    <w:rsid w:val="00475C54"/>
    <w:rsid w:val="004954AD"/>
    <w:rsid w:val="004A0518"/>
    <w:rsid w:val="004A2B2D"/>
    <w:rsid w:val="004B32B0"/>
    <w:rsid w:val="004B3DD1"/>
    <w:rsid w:val="004D53A0"/>
    <w:rsid w:val="004E1467"/>
    <w:rsid w:val="004F7FEF"/>
    <w:rsid w:val="005012F4"/>
    <w:rsid w:val="00504F1D"/>
    <w:rsid w:val="00511047"/>
    <w:rsid w:val="00511366"/>
    <w:rsid w:val="00512DE3"/>
    <w:rsid w:val="005240B0"/>
    <w:rsid w:val="005248CC"/>
    <w:rsid w:val="0052668B"/>
    <w:rsid w:val="00534909"/>
    <w:rsid w:val="0053512B"/>
    <w:rsid w:val="005352CC"/>
    <w:rsid w:val="00536239"/>
    <w:rsid w:val="00553EF3"/>
    <w:rsid w:val="005546AA"/>
    <w:rsid w:val="0056386B"/>
    <w:rsid w:val="00583FED"/>
    <w:rsid w:val="00592440"/>
    <w:rsid w:val="005D2334"/>
    <w:rsid w:val="005D2817"/>
    <w:rsid w:val="005E0103"/>
    <w:rsid w:val="005E2014"/>
    <w:rsid w:val="005E7814"/>
    <w:rsid w:val="005F16B9"/>
    <w:rsid w:val="00616F4A"/>
    <w:rsid w:val="00617D58"/>
    <w:rsid w:val="00626E14"/>
    <w:rsid w:val="00634544"/>
    <w:rsid w:val="00634747"/>
    <w:rsid w:val="00643FC4"/>
    <w:rsid w:val="00645329"/>
    <w:rsid w:val="006511D8"/>
    <w:rsid w:val="00671A6F"/>
    <w:rsid w:val="00676D9C"/>
    <w:rsid w:val="00683F73"/>
    <w:rsid w:val="0069705D"/>
    <w:rsid w:val="006A013D"/>
    <w:rsid w:val="006A56A5"/>
    <w:rsid w:val="006B0E2C"/>
    <w:rsid w:val="006B4D38"/>
    <w:rsid w:val="006B7543"/>
    <w:rsid w:val="006C35E2"/>
    <w:rsid w:val="00710CE9"/>
    <w:rsid w:val="007145E8"/>
    <w:rsid w:val="0071627E"/>
    <w:rsid w:val="0072361C"/>
    <w:rsid w:val="0074160C"/>
    <w:rsid w:val="00745FEA"/>
    <w:rsid w:val="00750600"/>
    <w:rsid w:val="00753203"/>
    <w:rsid w:val="00754015"/>
    <w:rsid w:val="00755030"/>
    <w:rsid w:val="007628A4"/>
    <w:rsid w:val="00765BB9"/>
    <w:rsid w:val="007746F5"/>
    <w:rsid w:val="00775363"/>
    <w:rsid w:val="00776508"/>
    <w:rsid w:val="00776D92"/>
    <w:rsid w:val="00790717"/>
    <w:rsid w:val="007B02FB"/>
    <w:rsid w:val="007B29FD"/>
    <w:rsid w:val="007B2E00"/>
    <w:rsid w:val="007C331C"/>
    <w:rsid w:val="007D27BB"/>
    <w:rsid w:val="007D2FC7"/>
    <w:rsid w:val="007E1B76"/>
    <w:rsid w:val="007E1D83"/>
    <w:rsid w:val="007E205D"/>
    <w:rsid w:val="007E37C8"/>
    <w:rsid w:val="007E3AE1"/>
    <w:rsid w:val="007E5F19"/>
    <w:rsid w:val="007E62EE"/>
    <w:rsid w:val="007E6A5C"/>
    <w:rsid w:val="007F3AB0"/>
    <w:rsid w:val="008103CB"/>
    <w:rsid w:val="00811A60"/>
    <w:rsid w:val="008269B4"/>
    <w:rsid w:val="0083747A"/>
    <w:rsid w:val="00845F52"/>
    <w:rsid w:val="00851F4C"/>
    <w:rsid w:val="0085284F"/>
    <w:rsid w:val="008658A5"/>
    <w:rsid w:val="008838EC"/>
    <w:rsid w:val="0088536F"/>
    <w:rsid w:val="008862CE"/>
    <w:rsid w:val="00886DBF"/>
    <w:rsid w:val="0089475D"/>
    <w:rsid w:val="00896016"/>
    <w:rsid w:val="008A116F"/>
    <w:rsid w:val="008A41D6"/>
    <w:rsid w:val="008B421F"/>
    <w:rsid w:val="008B735F"/>
    <w:rsid w:val="008B7AF6"/>
    <w:rsid w:val="008C6377"/>
    <w:rsid w:val="008D4615"/>
    <w:rsid w:val="008E251B"/>
    <w:rsid w:val="008E51D6"/>
    <w:rsid w:val="008F514A"/>
    <w:rsid w:val="009004C8"/>
    <w:rsid w:val="009071ED"/>
    <w:rsid w:val="009138CA"/>
    <w:rsid w:val="00922900"/>
    <w:rsid w:val="009248EA"/>
    <w:rsid w:val="009260C6"/>
    <w:rsid w:val="00931ACD"/>
    <w:rsid w:val="00940AEE"/>
    <w:rsid w:val="00944B0D"/>
    <w:rsid w:val="00955CF9"/>
    <w:rsid w:val="009603AD"/>
    <w:rsid w:val="00964C01"/>
    <w:rsid w:val="0097620A"/>
    <w:rsid w:val="009934E7"/>
    <w:rsid w:val="009A4F65"/>
    <w:rsid w:val="009A527F"/>
    <w:rsid w:val="009A5980"/>
    <w:rsid w:val="009B22BE"/>
    <w:rsid w:val="009B311A"/>
    <w:rsid w:val="009B34E5"/>
    <w:rsid w:val="009C434C"/>
    <w:rsid w:val="009D2B2B"/>
    <w:rsid w:val="009D4395"/>
    <w:rsid w:val="009E2573"/>
    <w:rsid w:val="00A055C7"/>
    <w:rsid w:val="00A1262D"/>
    <w:rsid w:val="00A12F98"/>
    <w:rsid w:val="00A1558E"/>
    <w:rsid w:val="00A170CF"/>
    <w:rsid w:val="00A20FB1"/>
    <w:rsid w:val="00A45115"/>
    <w:rsid w:val="00A459AF"/>
    <w:rsid w:val="00A51E69"/>
    <w:rsid w:val="00A53D29"/>
    <w:rsid w:val="00A5551E"/>
    <w:rsid w:val="00A60ED5"/>
    <w:rsid w:val="00A80F21"/>
    <w:rsid w:val="00A83308"/>
    <w:rsid w:val="00A939FD"/>
    <w:rsid w:val="00A9587D"/>
    <w:rsid w:val="00A962DA"/>
    <w:rsid w:val="00A9700E"/>
    <w:rsid w:val="00AB3750"/>
    <w:rsid w:val="00AC7214"/>
    <w:rsid w:val="00AD272C"/>
    <w:rsid w:val="00AE205D"/>
    <w:rsid w:val="00AE2380"/>
    <w:rsid w:val="00AE29CD"/>
    <w:rsid w:val="00AE5EDF"/>
    <w:rsid w:val="00AE78E4"/>
    <w:rsid w:val="00B01A5B"/>
    <w:rsid w:val="00B15014"/>
    <w:rsid w:val="00B2162B"/>
    <w:rsid w:val="00B22998"/>
    <w:rsid w:val="00B2775B"/>
    <w:rsid w:val="00B31303"/>
    <w:rsid w:val="00B42E9B"/>
    <w:rsid w:val="00B45616"/>
    <w:rsid w:val="00B60081"/>
    <w:rsid w:val="00B64882"/>
    <w:rsid w:val="00B82DEB"/>
    <w:rsid w:val="00BA14D4"/>
    <w:rsid w:val="00BA1CC6"/>
    <w:rsid w:val="00BA2B45"/>
    <w:rsid w:val="00BA6AD9"/>
    <w:rsid w:val="00BB4895"/>
    <w:rsid w:val="00BC49AA"/>
    <w:rsid w:val="00BC7E72"/>
    <w:rsid w:val="00BD6E8F"/>
    <w:rsid w:val="00BE057C"/>
    <w:rsid w:val="00BE073B"/>
    <w:rsid w:val="00BF688A"/>
    <w:rsid w:val="00BF6D6D"/>
    <w:rsid w:val="00C025EE"/>
    <w:rsid w:val="00C35099"/>
    <w:rsid w:val="00C36740"/>
    <w:rsid w:val="00C44DDA"/>
    <w:rsid w:val="00C45A18"/>
    <w:rsid w:val="00C5239F"/>
    <w:rsid w:val="00C55183"/>
    <w:rsid w:val="00C60698"/>
    <w:rsid w:val="00C63E4C"/>
    <w:rsid w:val="00C66EBD"/>
    <w:rsid w:val="00C867F7"/>
    <w:rsid w:val="00C86F7C"/>
    <w:rsid w:val="00C96478"/>
    <w:rsid w:val="00CA2B37"/>
    <w:rsid w:val="00CC27C4"/>
    <w:rsid w:val="00CC4916"/>
    <w:rsid w:val="00CD1E78"/>
    <w:rsid w:val="00CE5E8B"/>
    <w:rsid w:val="00CF1072"/>
    <w:rsid w:val="00CF77BF"/>
    <w:rsid w:val="00D0397A"/>
    <w:rsid w:val="00D040AD"/>
    <w:rsid w:val="00D1005C"/>
    <w:rsid w:val="00D17C43"/>
    <w:rsid w:val="00D21EE9"/>
    <w:rsid w:val="00D21FBB"/>
    <w:rsid w:val="00D34006"/>
    <w:rsid w:val="00D40EF1"/>
    <w:rsid w:val="00D41CAA"/>
    <w:rsid w:val="00D422CB"/>
    <w:rsid w:val="00D4442A"/>
    <w:rsid w:val="00D46BFB"/>
    <w:rsid w:val="00D4707E"/>
    <w:rsid w:val="00D51998"/>
    <w:rsid w:val="00D568AA"/>
    <w:rsid w:val="00D7496D"/>
    <w:rsid w:val="00D773AD"/>
    <w:rsid w:val="00D86D4D"/>
    <w:rsid w:val="00D90DAF"/>
    <w:rsid w:val="00DC2731"/>
    <w:rsid w:val="00DC6508"/>
    <w:rsid w:val="00DE1DCF"/>
    <w:rsid w:val="00DE4E57"/>
    <w:rsid w:val="00DF036B"/>
    <w:rsid w:val="00DF5878"/>
    <w:rsid w:val="00DF6F05"/>
    <w:rsid w:val="00E0225B"/>
    <w:rsid w:val="00E13E09"/>
    <w:rsid w:val="00E27DC9"/>
    <w:rsid w:val="00E35B4F"/>
    <w:rsid w:val="00E3707F"/>
    <w:rsid w:val="00E44092"/>
    <w:rsid w:val="00E46429"/>
    <w:rsid w:val="00E512CE"/>
    <w:rsid w:val="00E55CD3"/>
    <w:rsid w:val="00E66D27"/>
    <w:rsid w:val="00E7139B"/>
    <w:rsid w:val="00E767EC"/>
    <w:rsid w:val="00EA7185"/>
    <w:rsid w:val="00EB04DB"/>
    <w:rsid w:val="00EB1D0B"/>
    <w:rsid w:val="00EC5ECD"/>
    <w:rsid w:val="00ED266A"/>
    <w:rsid w:val="00ED4171"/>
    <w:rsid w:val="00EE5C36"/>
    <w:rsid w:val="00F04C31"/>
    <w:rsid w:val="00F05EA4"/>
    <w:rsid w:val="00F06962"/>
    <w:rsid w:val="00F10AF5"/>
    <w:rsid w:val="00F1572B"/>
    <w:rsid w:val="00F20540"/>
    <w:rsid w:val="00F22844"/>
    <w:rsid w:val="00F229A5"/>
    <w:rsid w:val="00F36DCB"/>
    <w:rsid w:val="00F3742E"/>
    <w:rsid w:val="00F63FEA"/>
    <w:rsid w:val="00F72981"/>
    <w:rsid w:val="00F8708A"/>
    <w:rsid w:val="00FA306B"/>
    <w:rsid w:val="00FB193E"/>
    <w:rsid w:val="00FB59B4"/>
    <w:rsid w:val="00FC3EBE"/>
    <w:rsid w:val="00FC6EB1"/>
    <w:rsid w:val="00FD1E66"/>
    <w:rsid w:val="00FD2790"/>
    <w:rsid w:val="00FD41AC"/>
    <w:rsid w:val="00FF0798"/>
    <w:rsid w:val="00FF08A9"/>
    <w:rsid w:val="00FF4328"/>
    <w:rsid w:val="00FF6D9B"/>
    <w:rsid w:val="00FF7BB3"/>
    <w:rsid w:val="04525ED2"/>
    <w:rsid w:val="0B8736D7"/>
    <w:rsid w:val="14D20EDA"/>
    <w:rsid w:val="15BB30EC"/>
    <w:rsid w:val="1A89DBC9"/>
    <w:rsid w:val="2733DAAE"/>
    <w:rsid w:val="2802BF8C"/>
    <w:rsid w:val="2A0E928F"/>
    <w:rsid w:val="348397D3"/>
    <w:rsid w:val="34C52C49"/>
    <w:rsid w:val="369F67D4"/>
    <w:rsid w:val="36E9CDF7"/>
    <w:rsid w:val="3FCB3A2E"/>
    <w:rsid w:val="404EF508"/>
    <w:rsid w:val="4145CA49"/>
    <w:rsid w:val="490584D8"/>
    <w:rsid w:val="4B0F40E5"/>
    <w:rsid w:val="4BE0CCB6"/>
    <w:rsid w:val="4F80D4C7"/>
    <w:rsid w:val="52654DB7"/>
    <w:rsid w:val="57A93F56"/>
    <w:rsid w:val="5ECAB07A"/>
    <w:rsid w:val="61DDB593"/>
    <w:rsid w:val="63579017"/>
    <w:rsid w:val="63DBC239"/>
    <w:rsid w:val="656F25BE"/>
    <w:rsid w:val="6B6B4BA6"/>
    <w:rsid w:val="7208939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D5062810-7076-4797-A85E-869A7A81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5FA"/>
    <w:pPr>
      <w:spacing w:line="324" w:lineRule="auto"/>
    </w:pPr>
    <w:rPr>
      <w:rFonts w:ascii="Arial" w:hAnsi="Arial"/>
    </w:rPr>
  </w:style>
  <w:style w:type="paragraph" w:styleId="Heading3">
    <w:name w:val="heading 3"/>
    <w:basedOn w:val="Normal"/>
    <w:next w:val="Normal"/>
    <w:link w:val="Heading3Char"/>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8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78E4"/>
  </w:style>
  <w:style w:type="paragraph" w:styleId="Footer">
    <w:name w:val="footer"/>
    <w:basedOn w:val="Normal"/>
    <w:link w:val="FooterChar"/>
    <w:uiPriority w:val="99"/>
    <w:unhideWhenUsed/>
    <w:rsid w:val="00AE78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78E4"/>
  </w:style>
  <w:style w:type="paragraph" w:styleId="BalloonText">
    <w:name w:val="Balloon Text"/>
    <w:basedOn w:val="Normal"/>
    <w:link w:val="BalloonTextChar"/>
    <w:uiPriority w:val="99"/>
    <w:semiHidden/>
    <w:unhideWhenUsed/>
    <w:rsid w:val="00AE7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8E4"/>
    <w:rPr>
      <w:rFonts w:ascii="Tahoma" w:hAnsi="Tahoma" w:cs="Tahoma"/>
      <w:sz w:val="16"/>
      <w:szCs w:val="16"/>
    </w:rPr>
  </w:style>
  <w:style w:type="character" w:styleId="Hyperlink">
    <w:name w:val="Hyperlink"/>
    <w:basedOn w:val="DefaultParagraphFont"/>
    <w:uiPriority w:val="99"/>
    <w:unhideWhenUsed/>
    <w:rsid w:val="007E5F19"/>
    <w:rPr>
      <w:color w:val="0000FF" w:themeColor="hyperlink"/>
      <w:u w:val="single"/>
    </w:rPr>
  </w:style>
  <w:style w:type="character" w:customStyle="1" w:styleId="NichtaufgelsteErwhnung1">
    <w:name w:val="Nicht aufgelöste Erwähnung1"/>
    <w:basedOn w:val="DefaultParagraphFont"/>
    <w:uiPriority w:val="99"/>
    <w:semiHidden/>
    <w:unhideWhenUsed/>
    <w:rsid w:val="007E5F19"/>
    <w:rPr>
      <w:color w:val="605E5C"/>
      <w:shd w:val="clear" w:color="auto" w:fill="E1DFDD"/>
    </w:rPr>
  </w:style>
  <w:style w:type="table" w:styleId="TableGrid">
    <w:name w:val="Table Grid"/>
    <w:basedOn w:val="TableNormal"/>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3615"/>
    <w:rPr>
      <w:sz w:val="16"/>
      <w:szCs w:val="16"/>
    </w:rPr>
  </w:style>
  <w:style w:type="paragraph" w:styleId="CommentText">
    <w:name w:val="annotation text"/>
    <w:basedOn w:val="Normal"/>
    <w:link w:val="CommentTextChar"/>
    <w:uiPriority w:val="99"/>
    <w:semiHidden/>
    <w:unhideWhenUsed/>
    <w:rsid w:val="00473615"/>
    <w:pPr>
      <w:spacing w:line="240" w:lineRule="auto"/>
    </w:pPr>
    <w:rPr>
      <w:sz w:val="20"/>
      <w:szCs w:val="20"/>
    </w:rPr>
  </w:style>
  <w:style w:type="character" w:customStyle="1" w:styleId="CommentTextChar">
    <w:name w:val="Comment Text Char"/>
    <w:basedOn w:val="DefaultParagraphFont"/>
    <w:link w:val="CommentText"/>
    <w:uiPriority w:val="99"/>
    <w:semiHidden/>
    <w:rsid w:val="00473615"/>
    <w:rPr>
      <w:sz w:val="20"/>
      <w:szCs w:val="20"/>
    </w:rPr>
  </w:style>
  <w:style w:type="paragraph" w:styleId="CommentSubject">
    <w:name w:val="annotation subject"/>
    <w:basedOn w:val="CommentText"/>
    <w:next w:val="CommentText"/>
    <w:link w:val="CommentSubjectChar"/>
    <w:uiPriority w:val="99"/>
    <w:semiHidden/>
    <w:unhideWhenUsed/>
    <w:rsid w:val="00473615"/>
    <w:rPr>
      <w:b/>
      <w:bCs/>
    </w:rPr>
  </w:style>
  <w:style w:type="character" w:customStyle="1" w:styleId="CommentSubjectChar">
    <w:name w:val="Comment Subject Char"/>
    <w:basedOn w:val="CommentTextChar"/>
    <w:link w:val="CommentSubject"/>
    <w:uiPriority w:val="99"/>
    <w:semiHidden/>
    <w:rsid w:val="00473615"/>
    <w:rPr>
      <w:b/>
      <w:bCs/>
      <w:sz w:val="20"/>
      <w:szCs w:val="20"/>
    </w:rPr>
  </w:style>
  <w:style w:type="character" w:styleId="UnresolvedMention">
    <w:name w:val="Unresolved Mention"/>
    <w:basedOn w:val="DefaultParagraphFont"/>
    <w:uiPriority w:val="99"/>
    <w:semiHidden/>
    <w:unhideWhenUsed/>
    <w:rsid w:val="0026162A"/>
    <w:rPr>
      <w:color w:val="605E5C"/>
      <w:shd w:val="clear" w:color="auto" w:fill="E1DFDD"/>
    </w:rPr>
  </w:style>
  <w:style w:type="paragraph" w:styleId="ListParagraph">
    <w:name w:val="List Paragraph"/>
    <w:basedOn w:val="Normal"/>
    <w:uiPriority w:val="34"/>
    <w:qFormat/>
    <w:rsid w:val="003F1AAC"/>
    <w:pPr>
      <w:ind w:left="720"/>
      <w:contextualSpacing/>
    </w:pPr>
  </w:style>
  <w:style w:type="paragraph" w:customStyle="1" w:styleId="01Flietext">
    <w:name w:val="01_Fließtext"/>
    <w:basedOn w:val="Normal"/>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Heading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Heading3Char"/>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Heading3Char">
    <w:name w:val="Heading 3 Char"/>
    <w:basedOn w:val="DefaultParagraphFont"/>
    <w:link w:val="Heading3"/>
    <w:uiPriority w:val="9"/>
    <w:semiHidden/>
    <w:rsid w:val="004954AD"/>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2E02F7"/>
    <w:pPr>
      <w:spacing w:before="100" w:beforeAutospacing="1" w:after="100" w:afterAutospacing="1" w:line="240" w:lineRule="auto"/>
    </w:pPr>
    <w:rPr>
      <w:rFonts w:ascii="Calibri" w:hAnsi="Calibri" w:cs="Calibri"/>
      <w:lang w:eastAsia="de-DE"/>
    </w:rPr>
  </w:style>
  <w:style w:type="character" w:styleId="Strong">
    <w:name w:val="Strong"/>
    <w:basedOn w:val="DefaultParagraphFont"/>
    <w:uiPriority w:val="22"/>
    <w:qFormat/>
    <w:rsid w:val="002E02F7"/>
    <w:rPr>
      <w:b/>
      <w:bCs/>
    </w:rPr>
  </w:style>
  <w:style w:type="character" w:styleId="Emphasis">
    <w:name w:val="Emphasis"/>
    <w:basedOn w:val="DefaultParagraphFont"/>
    <w:uiPriority w:val="20"/>
    <w:qFormat/>
    <w:rsid w:val="002E02F7"/>
    <w:rPr>
      <w:i/>
      <w:iCs/>
    </w:rPr>
  </w:style>
  <w:style w:type="character" w:customStyle="1" w:styleId="normaltextrun">
    <w:name w:val="normaltextrun"/>
    <w:basedOn w:val="DefaultParagraphFont"/>
    <w:rsid w:val="00234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303580298">
      <w:bodyDiv w:val="1"/>
      <w:marLeft w:val="0"/>
      <w:marRight w:val="0"/>
      <w:marTop w:val="0"/>
      <w:marBottom w:val="0"/>
      <w:divBdr>
        <w:top w:val="none" w:sz="0" w:space="0" w:color="auto"/>
        <w:left w:val="none" w:sz="0" w:space="0" w:color="auto"/>
        <w:bottom w:val="none" w:sz="0" w:space="0" w:color="auto"/>
        <w:right w:val="none" w:sz="0" w:space="0" w:color="auto"/>
      </w:divBdr>
    </w:div>
    <w:div w:id="742601251">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 TargetMode="External"/><Relationship Id="rId3" Type="http://schemas.openxmlformats.org/officeDocument/2006/relationships/customXml" Target="../customXml/item3.xml"/><Relationship Id="rId21" Type="http://schemas.openxmlformats.org/officeDocument/2006/relationships/hyperlink" Target="mailto:press@quantron.net" TargetMode="External"/><Relationship Id="rId7" Type="http://schemas.openxmlformats.org/officeDocument/2006/relationships/settings" Target="settings.xml"/><Relationship Id="rId12" Type="http://schemas.openxmlformats.org/officeDocument/2006/relationships/hyperlink" Target="https://www.quantron.net/wp-content/uploads/2023/08/Hydrogen-electric-heavy-duty-truck-QUANTRON-QHM-FCEV-AERO-scaled.jpg" TargetMode="External"/><Relationship Id="rId17" Type="http://schemas.openxmlformats.org/officeDocument/2006/relationships/hyperlink" Target="http://www.quantron.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quantron.net/en/q-news/press-releases/" TargetMode="External"/><Relationship Id="rId20" Type="http://schemas.openxmlformats.org/officeDocument/2006/relationships/hyperlink" Target="mailto:j.zwilling@quantr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e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3/09/QUANTRON_QLI_FCEV-scaled.jp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SharedWithUsers xmlns="160d7d4e-ecad-4bbe-9482-5844bc845bd2">
      <UserInfo>
        <DisplayName>Utz Rachner | Quantron AG</DisplayName>
        <AccountId>509</AccountId>
        <AccountType/>
      </UserInfo>
      <UserInfo>
        <DisplayName>Leopold Königer | Quantron AG</DisplayName>
        <AccountId>1059</AccountId>
        <AccountType/>
      </UserInfo>
      <UserInfo>
        <DisplayName>Tim Sautter | Quantron AG</DisplayName>
        <AccountId>137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20" ma:contentTypeDescription="Ein neues Dokument erstellen." ma:contentTypeScope="" ma:versionID="3af3914555d6e2cb18f1ca118aabb999">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bfcfe11a0a8b57d3efbefcd2d15b5b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3.xml><?xml version="1.0" encoding="utf-8"?>
<ds:datastoreItem xmlns:ds="http://schemas.openxmlformats.org/officeDocument/2006/customXml" ds:itemID="{AF1E7E62-53DA-4D82-AAC3-052767CE4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1095</Words>
  <Characters>6244</Characters>
  <Application>Microsoft Office Word</Application>
  <DocSecurity>4</DocSecurity>
  <Lines>52</Lines>
  <Paragraphs>14</Paragraphs>
  <ScaleCrop>false</ScaleCrop>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Stephanie Miller | Quantron AG</cp:lastModifiedBy>
  <cp:revision>97</cp:revision>
  <cp:lastPrinted>2024-01-23T20:24:00Z</cp:lastPrinted>
  <dcterms:created xsi:type="dcterms:W3CDTF">2022-09-14T20:39:00Z</dcterms:created>
  <dcterms:modified xsi:type="dcterms:W3CDTF">2024-01-23T20:24:00Z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