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6CA28984" w:rsidR="007F3AB0" w:rsidRPr="001A017C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</w:rPr>
      </w:pPr>
      <w:r w:rsidRPr="001A017C">
        <w:rPr>
          <w:rFonts w:cs="Arial"/>
        </w:rPr>
        <w:t>PRESSEMITTEILUNG</w:t>
      </w:r>
      <w:r w:rsidRPr="001A017C">
        <w:rPr>
          <w:rFonts w:cs="Arial"/>
        </w:rPr>
        <w:tab/>
      </w:r>
      <w:r w:rsidR="004D6DFD" w:rsidRPr="005539BE">
        <w:rPr>
          <w:rFonts w:cs="Arial"/>
          <w:sz w:val="18"/>
        </w:rPr>
        <w:t>04</w:t>
      </w:r>
      <w:r w:rsidR="00C151D4" w:rsidRPr="005539BE">
        <w:rPr>
          <w:rFonts w:cs="Arial"/>
          <w:sz w:val="18"/>
        </w:rPr>
        <w:t>. März</w:t>
      </w:r>
      <w:r w:rsidRPr="005539BE">
        <w:rPr>
          <w:rFonts w:cs="Arial"/>
          <w:sz w:val="18"/>
        </w:rPr>
        <w:t xml:space="preserve"> 202</w:t>
      </w:r>
      <w:r w:rsidR="00520CA8" w:rsidRPr="005539BE">
        <w:rPr>
          <w:rFonts w:cs="Arial"/>
          <w:sz w:val="18"/>
        </w:rPr>
        <w:t>4</w:t>
      </w:r>
    </w:p>
    <w:p w14:paraId="7915A56D" w14:textId="635DAD4B" w:rsidR="0069112E" w:rsidRPr="006A6409" w:rsidRDefault="006A6409" w:rsidP="006A6409">
      <w:pPr>
        <w:pStyle w:val="Standard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Quantron </w:t>
      </w:r>
      <w:r w:rsidRPr="006A6409">
        <w:rPr>
          <w:rFonts w:ascii="Arial" w:hAnsi="Arial" w:cs="Arial"/>
          <w:b/>
          <w:bCs/>
          <w:sz w:val="28"/>
          <w:szCs w:val="28"/>
        </w:rPr>
        <w:t>AG verstärkt Führungsteam mit neuen Schlüsselpositionen</w:t>
      </w:r>
    </w:p>
    <w:p w14:paraId="7BDF143E" w14:textId="7A4357CD" w:rsidR="00E23F5D" w:rsidRDefault="00D35393" w:rsidP="00E23F5D">
      <w:pPr>
        <w:pStyle w:val="01Flietext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137D76E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Reto </w:t>
      </w:r>
      <w:r w:rsidR="00E23F5D" w:rsidRPr="137D76E5">
        <w:rPr>
          <w:rFonts w:ascii="Arial" w:hAnsi="Arial" w:cs="Arial"/>
          <w:color w:val="000000" w:themeColor="text1"/>
          <w:sz w:val="22"/>
          <w:szCs w:val="22"/>
          <w:lang w:val="en-US"/>
        </w:rPr>
        <w:t>Leutenegger</w:t>
      </w:r>
      <w:r w:rsidR="00924596" w:rsidRPr="137D76E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24596" w:rsidRPr="137D76E5">
        <w:rPr>
          <w:rFonts w:ascii="Arial" w:hAnsi="Arial" w:cs="Arial"/>
          <w:color w:val="000000" w:themeColor="text1"/>
          <w:sz w:val="22"/>
          <w:szCs w:val="22"/>
          <w:lang w:val="en-US"/>
        </w:rPr>
        <w:t>zum</w:t>
      </w:r>
      <w:proofErr w:type="spellEnd"/>
      <w:r w:rsidR="003106C8" w:rsidRPr="137D76E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Chief Sales Officer (CSO)</w:t>
      </w:r>
      <w:r w:rsidR="00924596" w:rsidRPr="137D76E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24596" w:rsidRPr="137D76E5">
        <w:rPr>
          <w:rFonts w:ascii="Arial" w:hAnsi="Arial" w:cs="Arial"/>
          <w:color w:val="000000" w:themeColor="text1"/>
          <w:sz w:val="22"/>
          <w:szCs w:val="22"/>
          <w:lang w:val="en-US"/>
        </w:rPr>
        <w:t>ernannt</w:t>
      </w:r>
      <w:proofErr w:type="spellEnd"/>
    </w:p>
    <w:p w14:paraId="2E07877F" w14:textId="30ABE634" w:rsidR="00325C61" w:rsidRPr="00325C61" w:rsidRDefault="00325C61" w:rsidP="00E23F5D">
      <w:pPr>
        <w:pStyle w:val="01Flietext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325C61">
        <w:rPr>
          <w:rFonts w:ascii="Arial" w:hAnsi="Arial" w:cs="Arial"/>
          <w:color w:val="000000" w:themeColor="text1"/>
          <w:sz w:val="22"/>
          <w:szCs w:val="22"/>
        </w:rPr>
        <w:t xml:space="preserve">Alexander Stucke </w:t>
      </w:r>
      <w:r w:rsidR="001A0AC9">
        <w:rPr>
          <w:rFonts w:ascii="Arial" w:hAnsi="Arial" w:cs="Arial"/>
          <w:color w:val="000000" w:themeColor="text1"/>
          <w:sz w:val="22"/>
          <w:szCs w:val="22"/>
        </w:rPr>
        <w:t>neuer</w:t>
      </w:r>
      <w:r w:rsidRPr="00325C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25C61">
        <w:rPr>
          <w:rFonts w:ascii="Arial" w:hAnsi="Arial" w:cs="Arial"/>
          <w:color w:val="000000" w:themeColor="text1"/>
          <w:sz w:val="22"/>
          <w:szCs w:val="22"/>
        </w:rPr>
        <w:t>D</w:t>
      </w:r>
      <w:r>
        <w:rPr>
          <w:rFonts w:ascii="Arial" w:hAnsi="Arial" w:cs="Arial"/>
          <w:color w:val="000000" w:themeColor="text1"/>
          <w:sz w:val="22"/>
          <w:szCs w:val="22"/>
        </w:rPr>
        <w:t>irector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Global Sales Bus &amp; Tender </w:t>
      </w:r>
    </w:p>
    <w:p w14:paraId="3058FEC8" w14:textId="2EE23239" w:rsidR="00071CE8" w:rsidRDefault="00071CE8" w:rsidP="00E23F5D">
      <w:pPr>
        <w:pStyle w:val="01Flietext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Martin Lischka </w:t>
      </w:r>
      <w:r w:rsidR="007936BF">
        <w:rPr>
          <w:rFonts w:ascii="Arial" w:hAnsi="Arial" w:cs="Arial"/>
          <w:color w:val="000000" w:themeColor="text1"/>
          <w:sz w:val="22"/>
          <w:szCs w:val="22"/>
        </w:rPr>
        <w:t xml:space="preserve">ist neuer </w:t>
      </w:r>
      <w:proofErr w:type="spellStart"/>
      <w:r w:rsidR="00480E5E" w:rsidRPr="00480E5E">
        <w:rPr>
          <w:rFonts w:ascii="Arial" w:hAnsi="Arial" w:cs="Arial"/>
          <w:color w:val="000000" w:themeColor="text1"/>
          <w:sz w:val="22"/>
          <w:szCs w:val="22"/>
        </w:rPr>
        <w:t>Director</w:t>
      </w:r>
      <w:proofErr w:type="spellEnd"/>
      <w:r w:rsidR="00480E5E" w:rsidRPr="00480E5E">
        <w:rPr>
          <w:rFonts w:ascii="Arial" w:hAnsi="Arial" w:cs="Arial"/>
          <w:color w:val="000000" w:themeColor="text1"/>
          <w:sz w:val="22"/>
          <w:szCs w:val="22"/>
        </w:rPr>
        <w:t xml:space="preserve"> Global </w:t>
      </w:r>
      <w:proofErr w:type="spellStart"/>
      <w:r w:rsidR="00480E5E" w:rsidRPr="00480E5E">
        <w:rPr>
          <w:rFonts w:ascii="Arial" w:hAnsi="Arial" w:cs="Arial"/>
          <w:color w:val="000000" w:themeColor="text1"/>
          <w:sz w:val="22"/>
          <w:szCs w:val="22"/>
        </w:rPr>
        <w:t>Product</w:t>
      </w:r>
      <w:proofErr w:type="spellEnd"/>
      <w:r w:rsidR="00480E5E" w:rsidRPr="00480E5E">
        <w:rPr>
          <w:rFonts w:ascii="Arial" w:hAnsi="Arial" w:cs="Arial"/>
          <w:color w:val="000000" w:themeColor="text1"/>
          <w:sz w:val="22"/>
          <w:szCs w:val="22"/>
        </w:rPr>
        <w:t xml:space="preserve"> Management</w:t>
      </w:r>
    </w:p>
    <w:p w14:paraId="67EEE13D" w14:textId="529479DE" w:rsidR="00E23F5D" w:rsidRPr="003106C8" w:rsidRDefault="00071CE8">
      <w:pPr>
        <w:pStyle w:val="01Flietext"/>
        <w:numPr>
          <w:ilvl w:val="0"/>
          <w:numId w:val="2"/>
        </w:num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3106C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Jörg </w:t>
      </w:r>
      <w:r w:rsidR="003106C8" w:rsidRPr="003106C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Zwilling </w:t>
      </w:r>
      <w:r w:rsidR="007936BF">
        <w:rPr>
          <w:rFonts w:ascii="Arial" w:hAnsi="Arial" w:cs="Arial"/>
          <w:color w:val="000000" w:themeColor="text1"/>
          <w:sz w:val="22"/>
          <w:szCs w:val="22"/>
          <w:lang w:val="en-US"/>
        </w:rPr>
        <w:t>hat die Position des</w:t>
      </w:r>
      <w:r w:rsidR="003106C8" w:rsidRPr="003106C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Chief Market</w:t>
      </w:r>
      <w:r w:rsidR="003106C8">
        <w:rPr>
          <w:rFonts w:ascii="Arial" w:hAnsi="Arial" w:cs="Arial"/>
          <w:color w:val="000000" w:themeColor="text1"/>
          <w:sz w:val="22"/>
          <w:szCs w:val="22"/>
          <w:lang w:val="en-US"/>
        </w:rPr>
        <w:t>ing Officer (CMO)</w:t>
      </w:r>
      <w:r w:rsidR="007936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936BF">
        <w:rPr>
          <w:rFonts w:ascii="Arial" w:hAnsi="Arial" w:cs="Arial"/>
          <w:color w:val="000000" w:themeColor="text1"/>
          <w:sz w:val="22"/>
          <w:szCs w:val="22"/>
          <w:lang w:val="en-US"/>
        </w:rPr>
        <w:t>übernommen</w:t>
      </w:r>
      <w:proofErr w:type="spellEnd"/>
      <w:r w:rsidR="003106C8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</w:p>
    <w:p w14:paraId="5EF2F892" w14:textId="7F5F191C" w:rsidR="006A6409" w:rsidRDefault="00E23F5D" w:rsidP="008D7FF0">
      <w:pPr>
        <w:pStyle w:val="01Flietext"/>
      </w:pPr>
      <w:r>
        <w:rPr>
          <w:rFonts w:ascii="Arial" w:hAnsi="Arial" w:cs="Arial"/>
          <w:sz w:val="22"/>
          <w:szCs w:val="22"/>
        </w:rPr>
        <w:t xml:space="preserve">Die </w:t>
      </w:r>
      <w:hyperlink r:id="rId11" w:history="1">
        <w:r w:rsidRPr="00E23F5D">
          <w:rPr>
            <w:rStyle w:val="Hyperlink"/>
            <w:rFonts w:ascii="Arial" w:hAnsi="Arial" w:cs="Arial"/>
            <w:sz w:val="22"/>
            <w:szCs w:val="22"/>
          </w:rPr>
          <w:t>Quantron AG</w:t>
        </w:r>
      </w:hyperlink>
      <w:r>
        <w:rPr>
          <w:rFonts w:ascii="Arial" w:hAnsi="Arial" w:cs="Arial"/>
          <w:sz w:val="22"/>
          <w:szCs w:val="22"/>
        </w:rPr>
        <w:t>, Spezialist für nachhaltigen Personen- und Gütertransport</w:t>
      </w:r>
      <w:r w:rsidR="006A64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C6E6B">
        <w:rPr>
          <w:rFonts w:ascii="Arial" w:hAnsi="Arial" w:cs="Arial"/>
          <w:sz w:val="22"/>
          <w:szCs w:val="22"/>
        </w:rPr>
        <w:t>hat</w:t>
      </w:r>
      <w:r w:rsidR="00117D2D">
        <w:rPr>
          <w:rFonts w:ascii="Arial" w:hAnsi="Arial" w:cs="Arial"/>
          <w:sz w:val="22"/>
          <w:szCs w:val="22"/>
        </w:rPr>
        <w:t xml:space="preserve"> ihr Führungsteam mit Reto Leutenegger als Chief Sales Officer (CSO)</w:t>
      </w:r>
      <w:r w:rsidR="00CC6E6B">
        <w:rPr>
          <w:rFonts w:ascii="Arial" w:hAnsi="Arial" w:cs="Arial"/>
          <w:sz w:val="22"/>
          <w:szCs w:val="22"/>
        </w:rPr>
        <w:t xml:space="preserve"> verstärkt</w:t>
      </w:r>
      <w:r w:rsidR="00117D2D">
        <w:rPr>
          <w:rFonts w:ascii="Arial" w:hAnsi="Arial" w:cs="Arial"/>
          <w:sz w:val="22"/>
          <w:szCs w:val="22"/>
        </w:rPr>
        <w:t xml:space="preserve">. </w:t>
      </w:r>
      <w:r w:rsidR="0025386E" w:rsidRPr="0025386E">
        <w:rPr>
          <w:rFonts w:ascii="Arial" w:hAnsi="Arial" w:cs="Arial"/>
          <w:sz w:val="22"/>
          <w:szCs w:val="22"/>
        </w:rPr>
        <w:t xml:space="preserve">Diese </w:t>
      </w:r>
      <w:r w:rsidR="00117D2D">
        <w:rPr>
          <w:rFonts w:ascii="Arial" w:hAnsi="Arial" w:cs="Arial"/>
          <w:sz w:val="22"/>
          <w:szCs w:val="22"/>
        </w:rPr>
        <w:t>Entwicklung</w:t>
      </w:r>
      <w:r w:rsidR="0025386E" w:rsidRPr="0025386E">
        <w:rPr>
          <w:rFonts w:ascii="Arial" w:hAnsi="Arial" w:cs="Arial"/>
          <w:sz w:val="22"/>
          <w:szCs w:val="22"/>
        </w:rPr>
        <w:t xml:space="preserve"> </w:t>
      </w:r>
      <w:r w:rsidR="006A6409" w:rsidRPr="006A6409">
        <w:rPr>
          <w:rFonts w:ascii="Arial" w:hAnsi="Arial" w:cs="Arial"/>
          <w:sz w:val="22"/>
          <w:szCs w:val="22"/>
        </w:rPr>
        <w:t>unterstreicht den fortschreitenden Kurs des Clean</w:t>
      </w:r>
      <w:r w:rsidR="003106C8">
        <w:rPr>
          <w:rFonts w:ascii="Arial" w:hAnsi="Arial" w:cs="Arial"/>
          <w:sz w:val="22"/>
          <w:szCs w:val="22"/>
        </w:rPr>
        <w:t xml:space="preserve"> </w:t>
      </w:r>
      <w:r w:rsidR="006A6409" w:rsidRPr="006A6409">
        <w:rPr>
          <w:rFonts w:ascii="Arial" w:hAnsi="Arial" w:cs="Arial"/>
          <w:sz w:val="22"/>
          <w:szCs w:val="22"/>
        </w:rPr>
        <w:t>Tech</w:t>
      </w:r>
      <w:r w:rsidR="003106C8">
        <w:rPr>
          <w:rFonts w:ascii="Arial" w:hAnsi="Arial" w:cs="Arial"/>
          <w:sz w:val="22"/>
          <w:szCs w:val="22"/>
        </w:rPr>
        <w:t xml:space="preserve"> </w:t>
      </w:r>
      <w:r w:rsidR="006A6409" w:rsidRPr="006A6409">
        <w:rPr>
          <w:rFonts w:ascii="Arial" w:hAnsi="Arial" w:cs="Arial"/>
          <w:sz w:val="22"/>
          <w:szCs w:val="22"/>
        </w:rPr>
        <w:t>Unternehmens im Rahmen seiner globalen Expansionsstrategie.</w:t>
      </w:r>
    </w:p>
    <w:p w14:paraId="7AF00145" w14:textId="222BE254" w:rsidR="00AD03C5" w:rsidRDefault="3BA58A8A" w:rsidP="65B10F78">
      <w:pPr>
        <w:pStyle w:val="01Flietext"/>
        <w:rPr>
          <w:rFonts w:ascii="Arial" w:hAnsi="Arial" w:cs="Arial"/>
          <w:sz w:val="22"/>
          <w:szCs w:val="22"/>
        </w:rPr>
      </w:pPr>
      <w:r w:rsidRPr="1D264E2E">
        <w:rPr>
          <w:rFonts w:ascii="Arial" w:hAnsi="Arial" w:cs="Arial"/>
          <w:sz w:val="22"/>
          <w:szCs w:val="22"/>
        </w:rPr>
        <w:t xml:space="preserve">Reto Leutenegger, seit Januar 2023 als Managing </w:t>
      </w:r>
      <w:proofErr w:type="spellStart"/>
      <w:r w:rsidRPr="1D264E2E">
        <w:rPr>
          <w:rFonts w:ascii="Arial" w:hAnsi="Arial" w:cs="Arial"/>
          <w:sz w:val="22"/>
          <w:szCs w:val="22"/>
        </w:rPr>
        <w:t>Director</w:t>
      </w:r>
      <w:proofErr w:type="spellEnd"/>
      <w:r w:rsidRPr="1D264E2E">
        <w:rPr>
          <w:rFonts w:ascii="Arial" w:hAnsi="Arial" w:cs="Arial"/>
          <w:sz w:val="22"/>
          <w:szCs w:val="22"/>
        </w:rPr>
        <w:t xml:space="preserve"> de</w:t>
      </w:r>
      <w:r w:rsidR="542311DD" w:rsidRPr="1D264E2E">
        <w:rPr>
          <w:rFonts w:ascii="Arial" w:hAnsi="Arial" w:cs="Arial"/>
          <w:sz w:val="22"/>
          <w:szCs w:val="22"/>
        </w:rPr>
        <w:t xml:space="preserve">s Tochterunternehmens </w:t>
      </w:r>
      <w:r w:rsidRPr="1D264E2E">
        <w:rPr>
          <w:rFonts w:ascii="Arial" w:hAnsi="Arial" w:cs="Arial"/>
          <w:sz w:val="22"/>
          <w:szCs w:val="22"/>
        </w:rPr>
        <w:t xml:space="preserve">Quantron </w:t>
      </w:r>
      <w:proofErr w:type="spellStart"/>
      <w:r w:rsidRPr="1D264E2E">
        <w:rPr>
          <w:rFonts w:ascii="Arial" w:hAnsi="Arial" w:cs="Arial"/>
          <w:sz w:val="22"/>
          <w:szCs w:val="22"/>
        </w:rPr>
        <w:t>Switzerland</w:t>
      </w:r>
      <w:proofErr w:type="spellEnd"/>
      <w:r w:rsidRPr="1D264E2E">
        <w:rPr>
          <w:rFonts w:ascii="Arial" w:hAnsi="Arial" w:cs="Arial"/>
          <w:sz w:val="22"/>
          <w:szCs w:val="22"/>
        </w:rPr>
        <w:t xml:space="preserve"> AG tätig, </w:t>
      </w:r>
      <w:r w:rsidR="00C86EF3">
        <w:rPr>
          <w:rFonts w:ascii="Arial" w:hAnsi="Arial" w:cs="Arial"/>
          <w:sz w:val="22"/>
          <w:szCs w:val="22"/>
        </w:rPr>
        <w:t>verantwortet</w:t>
      </w:r>
      <w:r w:rsidRPr="1D264E2E">
        <w:rPr>
          <w:rFonts w:ascii="Arial" w:hAnsi="Arial" w:cs="Arial"/>
          <w:sz w:val="22"/>
          <w:szCs w:val="22"/>
        </w:rPr>
        <w:t xml:space="preserve"> als CSO den Vertrieb und d</w:t>
      </w:r>
      <w:r w:rsidR="3522D1CC" w:rsidRPr="1D264E2E">
        <w:rPr>
          <w:rFonts w:ascii="Arial" w:hAnsi="Arial" w:cs="Arial"/>
          <w:sz w:val="22"/>
          <w:szCs w:val="22"/>
        </w:rPr>
        <w:t>en Roll-Out des innovativen Quantron-</w:t>
      </w:r>
      <w:proofErr w:type="spellStart"/>
      <w:r w:rsidR="3522D1CC" w:rsidRPr="1D264E2E">
        <w:rPr>
          <w:rFonts w:ascii="Arial" w:hAnsi="Arial" w:cs="Arial"/>
          <w:sz w:val="22"/>
          <w:szCs w:val="22"/>
        </w:rPr>
        <w:t>as</w:t>
      </w:r>
      <w:proofErr w:type="spellEnd"/>
      <w:r w:rsidR="3522D1CC" w:rsidRPr="1D264E2E">
        <w:rPr>
          <w:rFonts w:ascii="Arial" w:hAnsi="Arial" w:cs="Arial"/>
          <w:sz w:val="22"/>
          <w:szCs w:val="22"/>
        </w:rPr>
        <w:t>-a-Service Konzepts</w:t>
      </w:r>
      <w:r w:rsidRPr="1D264E2E">
        <w:rPr>
          <w:rFonts w:ascii="Arial" w:hAnsi="Arial" w:cs="Arial"/>
          <w:sz w:val="22"/>
          <w:szCs w:val="22"/>
        </w:rPr>
        <w:t xml:space="preserve"> der Quantron AG mit Sitz in Augsburg.</w:t>
      </w:r>
      <w:r w:rsidR="5A8EE4C5" w:rsidRPr="1D264E2E">
        <w:rPr>
          <w:rFonts w:ascii="Arial" w:hAnsi="Arial" w:cs="Arial"/>
          <w:sz w:val="22"/>
          <w:szCs w:val="22"/>
        </w:rPr>
        <w:t xml:space="preserve"> Leutenegger</w:t>
      </w:r>
      <w:r w:rsidR="409E894B" w:rsidRPr="1D264E2E">
        <w:rPr>
          <w:rFonts w:ascii="Arial" w:hAnsi="Arial" w:cs="Arial"/>
          <w:sz w:val="22"/>
          <w:szCs w:val="22"/>
        </w:rPr>
        <w:t xml:space="preserve"> </w:t>
      </w:r>
      <w:r w:rsidR="32F1D9B5" w:rsidRPr="1D264E2E">
        <w:rPr>
          <w:rFonts w:ascii="Arial" w:hAnsi="Arial" w:cs="Arial"/>
          <w:sz w:val="22"/>
          <w:szCs w:val="22"/>
        </w:rPr>
        <w:t>befasst sich</w:t>
      </w:r>
      <w:r w:rsidR="409E894B" w:rsidRPr="1D264E2E">
        <w:rPr>
          <w:rFonts w:ascii="Arial" w:hAnsi="Arial" w:cs="Arial"/>
          <w:sz w:val="22"/>
          <w:szCs w:val="22"/>
        </w:rPr>
        <w:t xml:space="preserve"> </w:t>
      </w:r>
      <w:r w:rsidR="08A3CD06" w:rsidRPr="1D264E2E">
        <w:rPr>
          <w:rFonts w:ascii="Arial" w:hAnsi="Arial" w:cs="Arial"/>
          <w:sz w:val="22"/>
          <w:szCs w:val="22"/>
        </w:rPr>
        <w:t xml:space="preserve">seit 2014 </w:t>
      </w:r>
      <w:r w:rsidR="790C3D0E" w:rsidRPr="1D264E2E">
        <w:rPr>
          <w:rFonts w:ascii="Arial" w:hAnsi="Arial" w:cs="Arial"/>
          <w:sz w:val="22"/>
          <w:szCs w:val="22"/>
        </w:rPr>
        <w:t xml:space="preserve">mit dem </w:t>
      </w:r>
      <w:r w:rsidRPr="1D264E2E">
        <w:rPr>
          <w:rFonts w:ascii="Arial" w:hAnsi="Arial" w:cs="Arial"/>
          <w:sz w:val="22"/>
          <w:szCs w:val="22"/>
        </w:rPr>
        <w:t>Vertrieb</w:t>
      </w:r>
      <w:r w:rsidR="130ECA06" w:rsidRPr="1D264E2E">
        <w:rPr>
          <w:rFonts w:ascii="Arial" w:hAnsi="Arial" w:cs="Arial"/>
          <w:sz w:val="22"/>
          <w:szCs w:val="22"/>
        </w:rPr>
        <w:t xml:space="preserve"> von Null-Emissions</w:t>
      </w:r>
      <w:r w:rsidR="34BAF7B1" w:rsidRPr="1D264E2E">
        <w:rPr>
          <w:rFonts w:ascii="Arial" w:hAnsi="Arial" w:cs="Arial"/>
          <w:sz w:val="22"/>
          <w:szCs w:val="22"/>
        </w:rPr>
        <w:t>-</w:t>
      </w:r>
      <w:r w:rsidR="130ECA06" w:rsidRPr="1D264E2E">
        <w:rPr>
          <w:rFonts w:ascii="Arial" w:hAnsi="Arial" w:cs="Arial"/>
          <w:sz w:val="22"/>
          <w:szCs w:val="22"/>
        </w:rPr>
        <w:t>Fahrzeugen</w:t>
      </w:r>
      <w:r w:rsidRPr="1D264E2E">
        <w:rPr>
          <w:rFonts w:ascii="Arial" w:hAnsi="Arial" w:cs="Arial"/>
          <w:sz w:val="22"/>
          <w:szCs w:val="22"/>
        </w:rPr>
        <w:t xml:space="preserve"> </w:t>
      </w:r>
      <w:r w:rsidR="60C698FD" w:rsidRPr="1D264E2E">
        <w:rPr>
          <w:rFonts w:ascii="Arial" w:hAnsi="Arial" w:cs="Arial"/>
          <w:sz w:val="22"/>
          <w:szCs w:val="22"/>
        </w:rPr>
        <w:t>und</w:t>
      </w:r>
      <w:r w:rsidR="220309E9" w:rsidRPr="1D264E2E">
        <w:rPr>
          <w:rFonts w:ascii="Arial" w:hAnsi="Arial" w:cs="Arial"/>
          <w:sz w:val="22"/>
          <w:szCs w:val="22"/>
        </w:rPr>
        <w:t xml:space="preserve"> ist</w:t>
      </w:r>
      <w:r w:rsidR="60C698FD" w:rsidRPr="1D264E2E">
        <w:rPr>
          <w:rFonts w:ascii="Arial" w:hAnsi="Arial" w:cs="Arial"/>
          <w:sz w:val="22"/>
          <w:szCs w:val="22"/>
        </w:rPr>
        <w:t xml:space="preserve"> </w:t>
      </w:r>
      <w:r w:rsidR="1D1FEFBA" w:rsidRPr="1D264E2E">
        <w:rPr>
          <w:rFonts w:ascii="Arial" w:hAnsi="Arial" w:cs="Arial"/>
          <w:sz w:val="22"/>
          <w:szCs w:val="22"/>
        </w:rPr>
        <w:t xml:space="preserve">durch </w:t>
      </w:r>
      <w:r w:rsidR="5C00AA05" w:rsidRPr="1D264E2E">
        <w:rPr>
          <w:rFonts w:ascii="Arial" w:hAnsi="Arial" w:cs="Arial"/>
          <w:sz w:val="22"/>
          <w:szCs w:val="22"/>
        </w:rPr>
        <w:t xml:space="preserve">seine </w:t>
      </w:r>
      <w:r w:rsidR="1D1FEFBA" w:rsidRPr="1D264E2E">
        <w:rPr>
          <w:rFonts w:ascii="Arial" w:hAnsi="Arial" w:cs="Arial"/>
          <w:sz w:val="22"/>
          <w:szCs w:val="22"/>
        </w:rPr>
        <w:t>umfangreiche</w:t>
      </w:r>
      <w:r w:rsidR="704C44DA" w:rsidRPr="1D264E2E">
        <w:rPr>
          <w:rFonts w:ascii="Arial" w:hAnsi="Arial" w:cs="Arial"/>
          <w:sz w:val="22"/>
          <w:szCs w:val="22"/>
        </w:rPr>
        <w:t xml:space="preserve"> E</w:t>
      </w:r>
      <w:r w:rsidR="11EF63B0" w:rsidRPr="1D264E2E">
        <w:rPr>
          <w:rFonts w:ascii="Arial" w:hAnsi="Arial" w:cs="Arial"/>
          <w:sz w:val="22"/>
          <w:szCs w:val="22"/>
        </w:rPr>
        <w:t xml:space="preserve">xpertise </w:t>
      </w:r>
      <w:r w:rsidR="704C44DA" w:rsidRPr="1D264E2E">
        <w:rPr>
          <w:rFonts w:ascii="Arial" w:hAnsi="Arial" w:cs="Arial"/>
          <w:sz w:val="22"/>
          <w:szCs w:val="22"/>
        </w:rPr>
        <w:t>im Bereich</w:t>
      </w:r>
      <w:r w:rsidRPr="1D264E2E">
        <w:rPr>
          <w:rFonts w:ascii="Arial" w:hAnsi="Arial" w:cs="Arial"/>
          <w:sz w:val="22"/>
          <w:szCs w:val="22"/>
        </w:rPr>
        <w:t xml:space="preserve"> </w:t>
      </w:r>
      <w:r w:rsidR="3B6A6AB5" w:rsidRPr="1D264E2E">
        <w:rPr>
          <w:rFonts w:ascii="Arial" w:hAnsi="Arial" w:cs="Arial"/>
          <w:sz w:val="22"/>
          <w:szCs w:val="22"/>
        </w:rPr>
        <w:t>Fahrzeugtechnologie prädestiniert</w:t>
      </w:r>
      <w:r w:rsidRPr="1D264E2E">
        <w:rPr>
          <w:rFonts w:ascii="Arial" w:hAnsi="Arial" w:cs="Arial"/>
          <w:sz w:val="22"/>
          <w:szCs w:val="22"/>
        </w:rPr>
        <w:t>, das Wachstum von Q</w:t>
      </w:r>
      <w:r w:rsidR="542311DD" w:rsidRPr="1D264E2E">
        <w:rPr>
          <w:rFonts w:ascii="Arial" w:hAnsi="Arial" w:cs="Arial"/>
          <w:sz w:val="22"/>
          <w:szCs w:val="22"/>
        </w:rPr>
        <w:t>UANTRON</w:t>
      </w:r>
      <w:r w:rsidRPr="1D264E2E">
        <w:rPr>
          <w:rFonts w:ascii="Arial" w:hAnsi="Arial" w:cs="Arial"/>
          <w:sz w:val="22"/>
          <w:szCs w:val="22"/>
        </w:rPr>
        <w:t xml:space="preserve"> weiter voranzutreiben.</w:t>
      </w:r>
    </w:p>
    <w:p w14:paraId="5CDFC130" w14:textId="5177C1F3" w:rsidR="00325C61" w:rsidRDefault="00B11DE1" w:rsidP="65B10F78">
      <w:pPr>
        <w:pStyle w:val="01Flietext"/>
        <w:rPr>
          <w:rFonts w:ascii="Arial" w:hAnsi="Arial" w:cs="Arial"/>
          <w:sz w:val="22"/>
          <w:szCs w:val="22"/>
        </w:rPr>
      </w:pPr>
      <w:r w:rsidRPr="00E8610E">
        <w:rPr>
          <w:rFonts w:ascii="Arial" w:hAnsi="Arial" w:cs="Arial"/>
          <w:sz w:val="22"/>
          <w:szCs w:val="22"/>
        </w:rPr>
        <w:t xml:space="preserve">Alexander Stucke, bislang Head </w:t>
      </w:r>
      <w:proofErr w:type="spellStart"/>
      <w:r w:rsidRPr="00E8610E">
        <w:rPr>
          <w:rFonts w:ascii="Arial" w:hAnsi="Arial" w:cs="Arial"/>
          <w:sz w:val="22"/>
          <w:szCs w:val="22"/>
        </w:rPr>
        <w:t>of</w:t>
      </w:r>
      <w:proofErr w:type="spellEnd"/>
      <w:r w:rsidRPr="00E8610E">
        <w:rPr>
          <w:rFonts w:ascii="Arial" w:hAnsi="Arial" w:cs="Arial"/>
          <w:sz w:val="22"/>
          <w:szCs w:val="22"/>
        </w:rPr>
        <w:t xml:space="preserve"> Sales Bus bei QUANTRON, </w:t>
      </w:r>
      <w:r w:rsidR="003609D8" w:rsidRPr="00E8610E">
        <w:rPr>
          <w:rFonts w:ascii="Arial" w:hAnsi="Arial" w:cs="Arial"/>
          <w:sz w:val="22"/>
          <w:szCs w:val="22"/>
        </w:rPr>
        <w:t>wurde zum</w:t>
      </w:r>
      <w:r w:rsidRPr="00E86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610E">
        <w:rPr>
          <w:rFonts w:ascii="Arial" w:hAnsi="Arial" w:cs="Arial"/>
          <w:sz w:val="22"/>
          <w:szCs w:val="22"/>
        </w:rPr>
        <w:t>Director</w:t>
      </w:r>
      <w:proofErr w:type="spellEnd"/>
      <w:r w:rsidRPr="00E8610E">
        <w:rPr>
          <w:rFonts w:ascii="Arial" w:hAnsi="Arial" w:cs="Arial"/>
          <w:sz w:val="22"/>
          <w:szCs w:val="22"/>
        </w:rPr>
        <w:t xml:space="preserve"> Global Sales Bus &amp; Tender </w:t>
      </w:r>
      <w:r w:rsidR="003609D8" w:rsidRPr="00E8610E">
        <w:rPr>
          <w:rFonts w:ascii="Arial" w:hAnsi="Arial" w:cs="Arial"/>
          <w:sz w:val="22"/>
          <w:szCs w:val="22"/>
        </w:rPr>
        <w:t>befördert</w:t>
      </w:r>
      <w:r w:rsidRPr="00E8610E">
        <w:rPr>
          <w:rFonts w:ascii="Arial" w:hAnsi="Arial" w:cs="Arial"/>
          <w:sz w:val="22"/>
          <w:szCs w:val="22"/>
        </w:rPr>
        <w:t xml:space="preserve">. </w:t>
      </w:r>
      <w:r w:rsidRPr="00B11DE1">
        <w:rPr>
          <w:rFonts w:ascii="Arial" w:hAnsi="Arial" w:cs="Arial"/>
          <w:sz w:val="22"/>
          <w:szCs w:val="22"/>
        </w:rPr>
        <w:t>Er verfügt über mehr als 20 Jahre Branchen- und Führungserfahrung im weltweiten Busvertrieb und wird das globale Geschäft mit emissionsfreien Bussen vorantreiben.</w:t>
      </w:r>
    </w:p>
    <w:p w14:paraId="1608262C" w14:textId="7F9CE1C8" w:rsidR="006A6409" w:rsidRPr="00AD03C5" w:rsidRDefault="24F355F7" w:rsidP="65B10F78">
      <w:pPr>
        <w:pStyle w:val="01Flietext"/>
        <w:rPr>
          <w:rFonts w:ascii="Arial" w:hAnsi="Arial" w:cs="Arial"/>
          <w:sz w:val="22"/>
          <w:szCs w:val="22"/>
        </w:rPr>
      </w:pPr>
      <w:r w:rsidRPr="1D264E2E">
        <w:rPr>
          <w:rFonts w:ascii="Arial" w:hAnsi="Arial" w:cs="Arial"/>
          <w:sz w:val="22"/>
          <w:szCs w:val="22"/>
        </w:rPr>
        <w:t xml:space="preserve">Martin Lischka </w:t>
      </w:r>
      <w:r w:rsidR="007E3815">
        <w:rPr>
          <w:rFonts w:ascii="Arial" w:hAnsi="Arial" w:cs="Arial"/>
          <w:sz w:val="22"/>
          <w:szCs w:val="22"/>
        </w:rPr>
        <w:t>wechselte innerhalb von</w:t>
      </w:r>
      <w:r w:rsidRPr="1D264E2E">
        <w:rPr>
          <w:rFonts w:ascii="Arial" w:hAnsi="Arial" w:cs="Arial"/>
          <w:sz w:val="22"/>
          <w:szCs w:val="22"/>
        </w:rPr>
        <w:t xml:space="preserve"> QUANTRON</w:t>
      </w:r>
      <w:r w:rsidR="001C3CE0">
        <w:rPr>
          <w:rFonts w:ascii="Arial" w:hAnsi="Arial" w:cs="Arial"/>
          <w:sz w:val="22"/>
          <w:szCs w:val="22"/>
        </w:rPr>
        <w:t xml:space="preserve"> </w:t>
      </w:r>
      <w:r w:rsidR="007E3815">
        <w:rPr>
          <w:rFonts w:ascii="Arial" w:hAnsi="Arial" w:cs="Arial"/>
          <w:sz w:val="22"/>
          <w:szCs w:val="22"/>
        </w:rPr>
        <w:t xml:space="preserve">in </w:t>
      </w:r>
      <w:r w:rsidRPr="1D264E2E">
        <w:rPr>
          <w:rFonts w:ascii="Arial" w:hAnsi="Arial" w:cs="Arial"/>
          <w:sz w:val="22"/>
          <w:szCs w:val="22"/>
        </w:rPr>
        <w:t xml:space="preserve">die Rolle </w:t>
      </w:r>
      <w:r w:rsidR="00D234D3">
        <w:rPr>
          <w:rFonts w:ascii="Arial" w:hAnsi="Arial" w:cs="Arial"/>
          <w:sz w:val="22"/>
          <w:szCs w:val="22"/>
        </w:rPr>
        <w:t>des</w:t>
      </w:r>
      <w:r w:rsidRPr="1D264E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1D264E2E">
        <w:rPr>
          <w:rFonts w:ascii="Arial" w:hAnsi="Arial" w:cs="Arial"/>
          <w:sz w:val="22"/>
          <w:szCs w:val="22"/>
        </w:rPr>
        <w:t>Director</w:t>
      </w:r>
      <w:proofErr w:type="spellEnd"/>
      <w:r w:rsidRPr="1D264E2E">
        <w:rPr>
          <w:rFonts w:ascii="Arial" w:hAnsi="Arial" w:cs="Arial"/>
          <w:sz w:val="22"/>
          <w:szCs w:val="22"/>
        </w:rPr>
        <w:t xml:space="preserve"> Global </w:t>
      </w:r>
      <w:proofErr w:type="spellStart"/>
      <w:r w:rsidRPr="1D264E2E">
        <w:rPr>
          <w:rFonts w:ascii="Arial" w:hAnsi="Arial" w:cs="Arial"/>
          <w:sz w:val="22"/>
          <w:szCs w:val="22"/>
        </w:rPr>
        <w:t>Product</w:t>
      </w:r>
      <w:proofErr w:type="spellEnd"/>
      <w:r w:rsidRPr="1D264E2E">
        <w:rPr>
          <w:rFonts w:ascii="Arial" w:hAnsi="Arial" w:cs="Arial"/>
          <w:sz w:val="22"/>
          <w:szCs w:val="22"/>
        </w:rPr>
        <w:t xml:space="preserve"> Management. Zuvor hatte er seit 2022 die Leitung der Marketing und </w:t>
      </w:r>
      <w:proofErr w:type="spellStart"/>
      <w:r w:rsidRPr="1D264E2E">
        <w:rPr>
          <w:rFonts w:ascii="Arial" w:hAnsi="Arial" w:cs="Arial"/>
          <w:sz w:val="22"/>
          <w:szCs w:val="22"/>
        </w:rPr>
        <w:t>Strategy</w:t>
      </w:r>
      <w:proofErr w:type="spellEnd"/>
      <w:r w:rsidRPr="1D264E2E">
        <w:rPr>
          <w:rFonts w:ascii="Arial" w:hAnsi="Arial" w:cs="Arial"/>
          <w:sz w:val="22"/>
          <w:szCs w:val="22"/>
        </w:rPr>
        <w:t xml:space="preserve"> Abteilung inne.</w:t>
      </w:r>
      <w:r w:rsidR="000C0094">
        <w:rPr>
          <w:rFonts w:ascii="Arial" w:hAnsi="Arial" w:cs="Arial"/>
          <w:sz w:val="22"/>
          <w:szCs w:val="22"/>
        </w:rPr>
        <w:t xml:space="preserve"> In seiner neuen Position </w:t>
      </w:r>
      <w:r w:rsidRPr="1D264E2E">
        <w:rPr>
          <w:rFonts w:ascii="Arial" w:hAnsi="Arial" w:cs="Arial"/>
          <w:sz w:val="22"/>
          <w:szCs w:val="22"/>
        </w:rPr>
        <w:t xml:space="preserve">baut Lischka das globale Portfolio für BEV und FCEV LKW und Busse aus. Dabei vereint er neben den Organisationseinheiten </w:t>
      </w:r>
      <w:proofErr w:type="spellStart"/>
      <w:r w:rsidRPr="1D264E2E">
        <w:rPr>
          <w:rFonts w:ascii="Arial" w:hAnsi="Arial" w:cs="Arial"/>
          <w:sz w:val="22"/>
          <w:szCs w:val="22"/>
        </w:rPr>
        <w:t>Product</w:t>
      </w:r>
      <w:proofErr w:type="spellEnd"/>
      <w:r w:rsidRPr="1D264E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1D264E2E">
        <w:rPr>
          <w:rFonts w:ascii="Arial" w:hAnsi="Arial" w:cs="Arial"/>
          <w:sz w:val="22"/>
          <w:szCs w:val="22"/>
        </w:rPr>
        <w:t>Strategy</w:t>
      </w:r>
      <w:proofErr w:type="spellEnd"/>
      <w:r w:rsidRPr="1D264E2E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1D264E2E">
        <w:rPr>
          <w:rFonts w:ascii="Arial" w:hAnsi="Arial" w:cs="Arial"/>
          <w:sz w:val="22"/>
          <w:szCs w:val="22"/>
        </w:rPr>
        <w:t>Product</w:t>
      </w:r>
      <w:proofErr w:type="spellEnd"/>
      <w:r w:rsidRPr="1D264E2E">
        <w:rPr>
          <w:rFonts w:ascii="Arial" w:hAnsi="Arial" w:cs="Arial"/>
          <w:sz w:val="22"/>
          <w:szCs w:val="22"/>
        </w:rPr>
        <w:t xml:space="preserve"> Design auch das </w:t>
      </w:r>
      <w:proofErr w:type="spellStart"/>
      <w:r w:rsidRPr="1D264E2E">
        <w:rPr>
          <w:rFonts w:ascii="Arial" w:hAnsi="Arial" w:cs="Arial"/>
          <w:sz w:val="22"/>
          <w:szCs w:val="22"/>
        </w:rPr>
        <w:t>Product</w:t>
      </w:r>
      <w:proofErr w:type="spellEnd"/>
      <w:r w:rsidRPr="1D264E2E">
        <w:rPr>
          <w:rFonts w:ascii="Arial" w:hAnsi="Arial" w:cs="Arial"/>
          <w:sz w:val="22"/>
          <w:szCs w:val="22"/>
        </w:rPr>
        <w:t xml:space="preserve"> Marketing. Er wird </w:t>
      </w:r>
      <w:r w:rsidR="3A57E626" w:rsidRPr="1D264E2E">
        <w:rPr>
          <w:rFonts w:ascii="Arial" w:hAnsi="Arial" w:cs="Arial"/>
          <w:sz w:val="22"/>
          <w:szCs w:val="22"/>
        </w:rPr>
        <w:t xml:space="preserve">sich </w:t>
      </w:r>
      <w:r w:rsidRPr="1D264E2E">
        <w:rPr>
          <w:rFonts w:ascii="Arial" w:hAnsi="Arial" w:cs="Arial"/>
          <w:sz w:val="22"/>
          <w:szCs w:val="22"/>
        </w:rPr>
        <w:t>damit auf die globalen Kunden</w:t>
      </w:r>
      <w:r w:rsidR="096082BA" w:rsidRPr="1D264E2E">
        <w:rPr>
          <w:rFonts w:ascii="Arial" w:hAnsi="Arial" w:cs="Arial"/>
          <w:sz w:val="22"/>
          <w:szCs w:val="22"/>
        </w:rPr>
        <w:t>an</w:t>
      </w:r>
      <w:r w:rsidRPr="1D264E2E">
        <w:rPr>
          <w:rFonts w:ascii="Arial" w:hAnsi="Arial" w:cs="Arial"/>
          <w:sz w:val="22"/>
          <w:szCs w:val="22"/>
        </w:rPr>
        <w:t>forderungen fokussieren und die Vertriebsaktivitäten von Reto Leutenegger mit seinem Team unterstützen.</w:t>
      </w:r>
    </w:p>
    <w:p w14:paraId="7C4B5200" w14:textId="1B3434A6" w:rsidR="002A070F" w:rsidRPr="002A070F" w:rsidRDefault="00117D2D" w:rsidP="002A070F">
      <w:pPr>
        <w:pStyle w:val="01Flietext"/>
        <w:rPr>
          <w:rFonts w:ascii="Arial" w:hAnsi="Arial" w:cs="Arial"/>
          <w:sz w:val="22"/>
          <w:szCs w:val="22"/>
        </w:rPr>
      </w:pPr>
      <w:r w:rsidRPr="65B10F78">
        <w:rPr>
          <w:rFonts w:ascii="Arial" w:hAnsi="Arial" w:cs="Arial"/>
          <w:sz w:val="22"/>
          <w:szCs w:val="22"/>
        </w:rPr>
        <w:lastRenderedPageBreak/>
        <w:t>Die Leitung der Bereiche Marketing, Kommunikation und externe Angelegenheiten w</w:t>
      </w:r>
      <w:r w:rsidR="00A63D08">
        <w:rPr>
          <w:rFonts w:ascii="Arial" w:hAnsi="Arial" w:cs="Arial"/>
          <w:sz w:val="22"/>
          <w:szCs w:val="22"/>
        </w:rPr>
        <w:t xml:space="preserve">urde </w:t>
      </w:r>
      <w:r w:rsidRPr="65B10F78">
        <w:rPr>
          <w:rFonts w:ascii="Arial" w:hAnsi="Arial" w:cs="Arial"/>
          <w:sz w:val="22"/>
          <w:szCs w:val="22"/>
        </w:rPr>
        <w:t>von Jörg Zwilling als neuem Chief Marketing Officer (CMO) übernommen</w:t>
      </w:r>
      <w:r w:rsidR="002A070F" w:rsidRPr="65B10F78">
        <w:rPr>
          <w:rFonts w:ascii="Arial" w:hAnsi="Arial" w:cs="Arial"/>
          <w:sz w:val="22"/>
          <w:szCs w:val="22"/>
        </w:rPr>
        <w:t xml:space="preserve">. Mit seiner umfassenden Expertise in der Markenführung und Kommunikation </w:t>
      </w:r>
      <w:r w:rsidR="005E680A">
        <w:rPr>
          <w:rFonts w:ascii="Arial" w:hAnsi="Arial" w:cs="Arial"/>
          <w:sz w:val="22"/>
          <w:szCs w:val="22"/>
        </w:rPr>
        <w:t>begleitet</w:t>
      </w:r>
      <w:r w:rsidR="002A070F" w:rsidRPr="65B10F78">
        <w:rPr>
          <w:rFonts w:ascii="Arial" w:hAnsi="Arial" w:cs="Arial"/>
          <w:sz w:val="22"/>
          <w:szCs w:val="22"/>
        </w:rPr>
        <w:t xml:space="preserve"> Zwilling </w:t>
      </w:r>
      <w:r w:rsidR="601E216F" w:rsidRPr="65B10F78">
        <w:rPr>
          <w:rFonts w:ascii="Arial" w:hAnsi="Arial" w:cs="Arial"/>
          <w:sz w:val="22"/>
          <w:szCs w:val="22"/>
        </w:rPr>
        <w:t xml:space="preserve">die dynamische Entwicklung der Quantron AG </w:t>
      </w:r>
      <w:r w:rsidR="45D72A6C" w:rsidRPr="65B10F78">
        <w:rPr>
          <w:rFonts w:ascii="Arial" w:hAnsi="Arial" w:cs="Arial"/>
          <w:sz w:val="22"/>
          <w:szCs w:val="22"/>
        </w:rPr>
        <w:t>mit neuen Impulsen im Marketing.</w:t>
      </w:r>
    </w:p>
    <w:p w14:paraId="2CB83638" w14:textId="2E820A39" w:rsidR="00281D6F" w:rsidRDefault="00281D6F" w:rsidP="65B10F78">
      <w:pPr>
        <w:pStyle w:val="01Flietext"/>
        <w:rPr>
          <w:rFonts w:ascii="Arial" w:hAnsi="Arial" w:cs="Arial"/>
          <w:sz w:val="22"/>
          <w:szCs w:val="22"/>
        </w:rPr>
      </w:pPr>
      <w:r w:rsidRPr="65B10F78">
        <w:rPr>
          <w:rFonts w:ascii="Arial" w:hAnsi="Arial" w:cs="Arial"/>
          <w:sz w:val="22"/>
          <w:szCs w:val="22"/>
        </w:rPr>
        <w:t xml:space="preserve">Diese </w:t>
      </w:r>
      <w:r w:rsidR="4C3DC0D0" w:rsidRPr="65B10F78">
        <w:rPr>
          <w:rFonts w:ascii="Arial" w:hAnsi="Arial" w:cs="Arial"/>
          <w:sz w:val="22"/>
          <w:szCs w:val="22"/>
        </w:rPr>
        <w:t xml:space="preserve">Änderungen </w:t>
      </w:r>
      <w:r w:rsidRPr="65B10F78">
        <w:rPr>
          <w:rFonts w:ascii="Arial" w:hAnsi="Arial" w:cs="Arial"/>
          <w:sz w:val="22"/>
          <w:szCs w:val="22"/>
        </w:rPr>
        <w:t>auf Führungsebene sind entscheidende Schritte zur konsequenten Umsetzung der Unternehmensstrategie von QUANTRON.</w:t>
      </w:r>
      <w:r w:rsidR="003106C8" w:rsidRPr="65B10F78">
        <w:rPr>
          <w:rFonts w:ascii="Arial" w:hAnsi="Arial" w:cs="Arial"/>
          <w:sz w:val="22"/>
          <w:szCs w:val="22"/>
        </w:rPr>
        <w:t xml:space="preserve"> </w:t>
      </w:r>
      <w:r w:rsidR="00117D2D" w:rsidRPr="65B10F78">
        <w:rPr>
          <w:rFonts w:ascii="Arial" w:hAnsi="Arial" w:cs="Arial"/>
          <w:sz w:val="22"/>
          <w:szCs w:val="22"/>
        </w:rPr>
        <w:t>Reto Leutenegger äußer</w:t>
      </w:r>
      <w:r w:rsidR="006C045B" w:rsidRPr="65B10F78">
        <w:rPr>
          <w:rFonts w:ascii="Arial" w:hAnsi="Arial" w:cs="Arial"/>
          <w:sz w:val="22"/>
          <w:szCs w:val="22"/>
        </w:rPr>
        <w:t>t</w:t>
      </w:r>
      <w:r w:rsidR="00117D2D" w:rsidRPr="65B10F78">
        <w:rPr>
          <w:rFonts w:ascii="Arial" w:hAnsi="Arial" w:cs="Arial"/>
          <w:sz w:val="22"/>
          <w:szCs w:val="22"/>
        </w:rPr>
        <w:t xml:space="preserve"> sich dazu: „Das Jahr 2024 steht für die Quantron AG unter dem Motto </w:t>
      </w:r>
      <w:r w:rsidR="006C045B" w:rsidRPr="65B10F78">
        <w:rPr>
          <w:rFonts w:ascii="Arial" w:hAnsi="Arial" w:cs="Arial"/>
          <w:sz w:val="22"/>
          <w:szCs w:val="22"/>
        </w:rPr>
        <w:t>‚</w:t>
      </w:r>
      <w:r w:rsidR="00117D2D" w:rsidRPr="65B10F78">
        <w:rPr>
          <w:rFonts w:ascii="Arial" w:hAnsi="Arial" w:cs="Arial"/>
          <w:sz w:val="22"/>
          <w:szCs w:val="22"/>
        </w:rPr>
        <w:t>Time to Deliver</w:t>
      </w:r>
      <w:r w:rsidR="006C045B" w:rsidRPr="65B10F78">
        <w:rPr>
          <w:rFonts w:ascii="Arial" w:hAnsi="Arial" w:cs="Arial"/>
          <w:sz w:val="22"/>
          <w:szCs w:val="22"/>
        </w:rPr>
        <w:t>‘</w:t>
      </w:r>
      <w:r w:rsidR="00117D2D" w:rsidRPr="65B10F78">
        <w:rPr>
          <w:rFonts w:ascii="Arial" w:hAnsi="Arial" w:cs="Arial"/>
          <w:sz w:val="22"/>
          <w:szCs w:val="22"/>
        </w:rPr>
        <w:t xml:space="preserve">. </w:t>
      </w:r>
      <w:r w:rsidR="1F8513E1" w:rsidRPr="65B10F78">
        <w:rPr>
          <w:rFonts w:ascii="Arial" w:hAnsi="Arial" w:cs="Arial"/>
          <w:sz w:val="22"/>
          <w:szCs w:val="22"/>
        </w:rPr>
        <w:t>Dies bedeutet</w:t>
      </w:r>
      <w:r w:rsidR="465DF24E" w:rsidRPr="65B10F78">
        <w:rPr>
          <w:rFonts w:ascii="Arial" w:hAnsi="Arial" w:cs="Arial"/>
          <w:sz w:val="22"/>
          <w:szCs w:val="22"/>
        </w:rPr>
        <w:t xml:space="preserve"> nicht nur </w:t>
      </w:r>
      <w:r w:rsidR="7FC45981" w:rsidRPr="65B10F78">
        <w:rPr>
          <w:rFonts w:ascii="Arial" w:hAnsi="Arial" w:cs="Arial"/>
          <w:sz w:val="22"/>
          <w:szCs w:val="22"/>
        </w:rPr>
        <w:t xml:space="preserve">die </w:t>
      </w:r>
      <w:r w:rsidR="465DF24E" w:rsidRPr="65B10F78">
        <w:rPr>
          <w:rFonts w:ascii="Arial" w:hAnsi="Arial" w:cs="Arial"/>
          <w:sz w:val="22"/>
          <w:szCs w:val="22"/>
        </w:rPr>
        <w:t xml:space="preserve">Auslieferung von Fahrzeugen an unsere Kunden, sondern auch die Etablierung des innovativen </w:t>
      </w:r>
      <w:r w:rsidR="6CF51455" w:rsidRPr="65B10F78">
        <w:rPr>
          <w:rFonts w:ascii="Arial" w:hAnsi="Arial" w:cs="Arial"/>
          <w:sz w:val="22"/>
          <w:szCs w:val="22"/>
        </w:rPr>
        <w:t>A</w:t>
      </w:r>
      <w:r w:rsidR="465DF24E" w:rsidRPr="65B10F78">
        <w:rPr>
          <w:rFonts w:ascii="Arial" w:hAnsi="Arial" w:cs="Arial"/>
          <w:sz w:val="22"/>
          <w:szCs w:val="22"/>
        </w:rPr>
        <w:t xml:space="preserve">ll </w:t>
      </w:r>
      <w:r w:rsidR="317C5DC9" w:rsidRPr="65B10F78">
        <w:rPr>
          <w:rFonts w:ascii="Arial" w:hAnsi="Arial" w:cs="Arial"/>
          <w:sz w:val="22"/>
          <w:szCs w:val="22"/>
        </w:rPr>
        <w:t>I</w:t>
      </w:r>
      <w:r w:rsidR="465DF24E" w:rsidRPr="65B10F78">
        <w:rPr>
          <w:rFonts w:ascii="Arial" w:hAnsi="Arial" w:cs="Arial"/>
          <w:sz w:val="22"/>
          <w:szCs w:val="22"/>
        </w:rPr>
        <w:t xml:space="preserve">nclusive Angebots </w:t>
      </w:r>
      <w:r w:rsidR="0018472E">
        <w:rPr>
          <w:rFonts w:ascii="Arial" w:hAnsi="Arial" w:cs="Arial"/>
          <w:sz w:val="22"/>
          <w:szCs w:val="22"/>
        </w:rPr>
        <w:t>‚</w:t>
      </w:r>
      <w:r w:rsidR="465DF24E" w:rsidRPr="65B10F78">
        <w:rPr>
          <w:rFonts w:ascii="Arial" w:hAnsi="Arial" w:cs="Arial"/>
          <w:sz w:val="22"/>
          <w:szCs w:val="22"/>
        </w:rPr>
        <w:t>Quantron-</w:t>
      </w:r>
      <w:proofErr w:type="spellStart"/>
      <w:r w:rsidR="465DF24E" w:rsidRPr="65B10F78">
        <w:rPr>
          <w:rFonts w:ascii="Arial" w:hAnsi="Arial" w:cs="Arial"/>
          <w:sz w:val="22"/>
          <w:szCs w:val="22"/>
        </w:rPr>
        <w:t>as</w:t>
      </w:r>
      <w:proofErr w:type="spellEnd"/>
      <w:r w:rsidR="465DF24E" w:rsidRPr="65B10F78">
        <w:rPr>
          <w:rFonts w:ascii="Arial" w:hAnsi="Arial" w:cs="Arial"/>
          <w:sz w:val="22"/>
          <w:szCs w:val="22"/>
        </w:rPr>
        <w:t>-</w:t>
      </w:r>
      <w:r w:rsidR="3E425A33" w:rsidRPr="65B10F78">
        <w:rPr>
          <w:rFonts w:ascii="Arial" w:hAnsi="Arial" w:cs="Arial"/>
          <w:sz w:val="22"/>
          <w:szCs w:val="22"/>
        </w:rPr>
        <w:t>a-Service</w:t>
      </w:r>
      <w:r w:rsidR="0018472E">
        <w:rPr>
          <w:rFonts w:ascii="Arial" w:hAnsi="Arial" w:cs="Arial"/>
          <w:sz w:val="22"/>
          <w:szCs w:val="22"/>
        </w:rPr>
        <w:t>‘</w:t>
      </w:r>
      <w:r w:rsidR="3E425A33" w:rsidRPr="65B10F78">
        <w:rPr>
          <w:rFonts w:ascii="Arial" w:hAnsi="Arial" w:cs="Arial"/>
          <w:sz w:val="22"/>
          <w:szCs w:val="22"/>
        </w:rPr>
        <w:t>, bei dem der Kunde das Null-Emission</w:t>
      </w:r>
      <w:r w:rsidR="062AEFE6" w:rsidRPr="65B10F78">
        <w:rPr>
          <w:rFonts w:ascii="Arial" w:hAnsi="Arial" w:cs="Arial"/>
          <w:sz w:val="22"/>
          <w:szCs w:val="22"/>
        </w:rPr>
        <w:t>en-</w:t>
      </w:r>
      <w:r w:rsidR="3E425A33" w:rsidRPr="65B10F78">
        <w:rPr>
          <w:rFonts w:ascii="Arial" w:hAnsi="Arial" w:cs="Arial"/>
          <w:sz w:val="22"/>
          <w:szCs w:val="22"/>
        </w:rPr>
        <w:t>Fahrzeug samt Energie und relevanter digitaler Services au</w:t>
      </w:r>
      <w:r w:rsidR="40FFC02E" w:rsidRPr="65B10F78">
        <w:rPr>
          <w:rFonts w:ascii="Arial" w:hAnsi="Arial" w:cs="Arial"/>
          <w:sz w:val="22"/>
          <w:szCs w:val="22"/>
        </w:rPr>
        <w:t>s einer Hand für einen Preis pro Kilometer erhält.</w:t>
      </w:r>
      <w:r w:rsidR="1D2ECD91" w:rsidRPr="65B10F78">
        <w:rPr>
          <w:rFonts w:ascii="Arial" w:hAnsi="Arial" w:cs="Arial"/>
          <w:sz w:val="22"/>
          <w:szCs w:val="22"/>
        </w:rPr>
        <w:t>”</w:t>
      </w:r>
    </w:p>
    <w:p w14:paraId="15DEFBFF" w14:textId="49FC04B3" w:rsidR="00E23F5D" w:rsidRPr="0025386E" w:rsidRDefault="00CC12ED" w:rsidP="00E23F5D">
      <w:pPr>
        <w:pStyle w:val="01Flietext"/>
        <w:rPr>
          <w:rFonts w:ascii="Arial" w:hAnsi="Arial" w:cs="Arial"/>
          <w:sz w:val="22"/>
          <w:szCs w:val="22"/>
        </w:rPr>
      </w:pPr>
      <w:r w:rsidRPr="65B10F78">
        <w:rPr>
          <w:rFonts w:ascii="Arial" w:hAnsi="Arial" w:cs="Arial"/>
          <w:sz w:val="22"/>
          <w:szCs w:val="22"/>
        </w:rPr>
        <w:t xml:space="preserve">Andreas Haller, Gründer und CEO der Quantron AG: </w:t>
      </w:r>
      <w:r w:rsidR="006C045B" w:rsidRPr="65B10F78">
        <w:rPr>
          <w:rFonts w:ascii="Arial" w:hAnsi="Arial" w:cs="Arial"/>
          <w:sz w:val="22"/>
          <w:szCs w:val="22"/>
        </w:rPr>
        <w:t>„</w:t>
      </w:r>
      <w:r w:rsidR="06A98F7C" w:rsidRPr="65B10F78">
        <w:rPr>
          <w:rFonts w:ascii="Arial" w:hAnsi="Arial" w:cs="Arial"/>
          <w:sz w:val="22"/>
          <w:szCs w:val="22"/>
        </w:rPr>
        <w:t xml:space="preserve">Mit </w:t>
      </w:r>
      <w:r w:rsidR="006C045B" w:rsidRPr="65B10F78">
        <w:rPr>
          <w:rFonts w:ascii="Arial" w:hAnsi="Arial" w:cs="Arial"/>
          <w:sz w:val="22"/>
          <w:szCs w:val="22"/>
        </w:rPr>
        <w:t>Reto Leutenegger</w:t>
      </w:r>
      <w:r w:rsidR="1D41DF55" w:rsidRPr="65B10F78">
        <w:rPr>
          <w:rFonts w:ascii="Arial" w:hAnsi="Arial" w:cs="Arial"/>
          <w:sz w:val="22"/>
          <w:szCs w:val="22"/>
        </w:rPr>
        <w:t xml:space="preserve"> konnten wir einen Pionier der klimafreundlichen Nutzfahrzeugtechnologie</w:t>
      </w:r>
      <w:r w:rsidR="003106C8" w:rsidRPr="65B10F78">
        <w:rPr>
          <w:rFonts w:ascii="Arial" w:hAnsi="Arial" w:cs="Arial"/>
          <w:sz w:val="22"/>
          <w:szCs w:val="22"/>
        </w:rPr>
        <w:t xml:space="preserve"> als CSO für die Quantron AG </w:t>
      </w:r>
      <w:r w:rsidR="3E498A91" w:rsidRPr="65B10F78">
        <w:rPr>
          <w:rFonts w:ascii="Arial" w:hAnsi="Arial" w:cs="Arial"/>
          <w:sz w:val="22"/>
          <w:szCs w:val="22"/>
        </w:rPr>
        <w:t>gewinnen. Seine Kompetenz in Vertrieb und Fahrzeugtechnologie passt perfekt zur d</w:t>
      </w:r>
      <w:r w:rsidR="4F73B593" w:rsidRPr="65B10F78">
        <w:rPr>
          <w:rFonts w:ascii="Arial" w:hAnsi="Arial" w:cs="Arial"/>
          <w:sz w:val="22"/>
          <w:szCs w:val="22"/>
        </w:rPr>
        <w:t>ynamischen Entwicklung unseres Unternehme</w:t>
      </w:r>
      <w:r w:rsidR="3698AA76" w:rsidRPr="65B10F78">
        <w:rPr>
          <w:rFonts w:ascii="Arial" w:hAnsi="Arial" w:cs="Arial"/>
          <w:sz w:val="22"/>
          <w:szCs w:val="22"/>
        </w:rPr>
        <w:t>n</w:t>
      </w:r>
      <w:r w:rsidR="4F73B593" w:rsidRPr="65B10F78">
        <w:rPr>
          <w:rFonts w:ascii="Arial" w:hAnsi="Arial" w:cs="Arial"/>
          <w:sz w:val="22"/>
          <w:szCs w:val="22"/>
        </w:rPr>
        <w:t>s.</w:t>
      </w:r>
      <w:r w:rsidR="006C045B" w:rsidRPr="65B10F78">
        <w:rPr>
          <w:rFonts w:ascii="Arial" w:hAnsi="Arial" w:cs="Arial"/>
          <w:sz w:val="22"/>
          <w:szCs w:val="22"/>
        </w:rPr>
        <w:t xml:space="preserve"> </w:t>
      </w:r>
      <w:r w:rsidR="352CBE90" w:rsidRPr="65B10F78">
        <w:rPr>
          <w:rFonts w:ascii="Arial" w:hAnsi="Arial" w:cs="Arial"/>
          <w:sz w:val="22"/>
          <w:szCs w:val="22"/>
        </w:rPr>
        <w:t xml:space="preserve">Ich gratuliere </w:t>
      </w:r>
      <w:r w:rsidR="006C045B" w:rsidRPr="65B10F78">
        <w:rPr>
          <w:rFonts w:ascii="Arial" w:hAnsi="Arial" w:cs="Arial"/>
          <w:sz w:val="22"/>
          <w:szCs w:val="22"/>
        </w:rPr>
        <w:t>Martin Lischka</w:t>
      </w:r>
      <w:r w:rsidR="0037579A">
        <w:rPr>
          <w:rFonts w:ascii="Arial" w:hAnsi="Arial" w:cs="Arial"/>
          <w:sz w:val="22"/>
          <w:szCs w:val="22"/>
        </w:rPr>
        <w:t xml:space="preserve">, Alexander Stucke und </w:t>
      </w:r>
      <w:r w:rsidR="006C045B" w:rsidRPr="65B10F78">
        <w:rPr>
          <w:rFonts w:ascii="Arial" w:hAnsi="Arial" w:cs="Arial"/>
          <w:sz w:val="22"/>
          <w:szCs w:val="22"/>
        </w:rPr>
        <w:t xml:space="preserve">Jörg Zwilling zu ihren neuen Positionen. Wir haben uns für dieses Jahr hohe Ziele gesetzt und ich bin zuversichtlich, dass wir durch </w:t>
      </w:r>
      <w:r w:rsidR="003106C8" w:rsidRPr="65B10F78">
        <w:rPr>
          <w:rFonts w:ascii="Arial" w:hAnsi="Arial" w:cs="Arial"/>
          <w:sz w:val="22"/>
          <w:szCs w:val="22"/>
        </w:rPr>
        <w:t>diese</w:t>
      </w:r>
      <w:r w:rsidR="006C045B" w:rsidRPr="65B10F78">
        <w:rPr>
          <w:rFonts w:ascii="Arial" w:hAnsi="Arial" w:cs="Arial"/>
          <w:sz w:val="22"/>
          <w:szCs w:val="22"/>
        </w:rPr>
        <w:t xml:space="preserve"> Umstrukturierungen bestens aufgestellt sind, um diese in den kommenden Monaten zu realisieren.“</w:t>
      </w:r>
    </w:p>
    <w:p w14:paraId="21AE9850" w14:textId="281FAF59" w:rsidR="008B7AF6" w:rsidRPr="002150B5" w:rsidRDefault="00FD5A97" w:rsidP="00FD5A97">
      <w:pPr>
        <w:rPr>
          <w:rFonts w:cs="Arial"/>
          <w:b/>
        </w:rPr>
      </w:pPr>
      <w:r w:rsidRPr="002150B5">
        <w:rPr>
          <w:rFonts w:cs="Arial"/>
          <w:b/>
        </w:rPr>
        <w:t>Bilder (Zum Download bitte auf die Bildvorschau klicken)</w:t>
      </w:r>
      <w:r w:rsidR="008B7AF6" w:rsidRPr="002150B5">
        <w:rPr>
          <w:rFonts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4"/>
        <w:gridCol w:w="2553"/>
      </w:tblGrid>
      <w:tr w:rsidR="00682BD1" w:rsidRPr="00E8610E" w14:paraId="7BC29849" w14:textId="77777777" w:rsidTr="65B10F78">
        <w:trPr>
          <w:trHeight w:val="977"/>
        </w:trPr>
        <w:tc>
          <w:tcPr>
            <w:tcW w:w="2553" w:type="dxa"/>
          </w:tcPr>
          <w:p w14:paraId="333E5E64" w14:textId="4FFDBA7F" w:rsidR="00682BD1" w:rsidRPr="001A017C" w:rsidRDefault="00FE18C1" w:rsidP="00F63FEA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3E87E64" wp14:editId="0A67474F">
                  <wp:extent cx="1260000" cy="1681200"/>
                  <wp:effectExtent l="0" t="0" r="0" b="0"/>
                  <wp:docPr id="1332543833" name="Grafik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543833" name="Grafik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7AB7E469" w14:textId="2207E3EB" w:rsidR="00682BD1" w:rsidRPr="00E8610E" w:rsidRDefault="00CC12ED" w:rsidP="65B10F78">
            <w:pPr>
              <w:ind w:right="597"/>
              <w:rPr>
                <w:rFonts w:cs="Arial"/>
                <w:lang w:val="it-IT"/>
              </w:rPr>
            </w:pPr>
            <w:r w:rsidRPr="00E8610E">
              <w:rPr>
                <w:rFonts w:cs="Arial"/>
                <w:lang w:val="it-IT"/>
              </w:rPr>
              <w:t>Reto Leutenegger, CSO Quantron AG</w:t>
            </w:r>
          </w:p>
        </w:tc>
      </w:tr>
      <w:tr w:rsidR="00B64898" w:rsidRPr="00EB353F" w14:paraId="50963A69" w14:textId="77777777" w:rsidTr="65B10F78">
        <w:trPr>
          <w:trHeight w:val="977"/>
        </w:trPr>
        <w:tc>
          <w:tcPr>
            <w:tcW w:w="2553" w:type="dxa"/>
          </w:tcPr>
          <w:p w14:paraId="00D271BA" w14:textId="17563C12" w:rsidR="00B64898" w:rsidRPr="00E8610E" w:rsidRDefault="00E8610E" w:rsidP="00F63FEA">
            <w:pPr>
              <w:ind w:right="597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lastRenderedPageBreak/>
              <w:drawing>
                <wp:inline distT="0" distB="0" distL="0" distR="0" wp14:anchorId="6B9C11AE" wp14:editId="06A52E6D">
                  <wp:extent cx="1267485" cy="1690708"/>
                  <wp:effectExtent l="0" t="0" r="8890" b="5080"/>
                  <wp:docPr id="627525976" name="Picture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525976" name="Picture 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356" cy="170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2461A225" w14:textId="6B84D1A6" w:rsidR="00B64898" w:rsidRPr="00980FC0" w:rsidRDefault="00980FC0" w:rsidP="65B10F78">
            <w:pPr>
              <w:ind w:right="597"/>
              <w:rPr>
                <w:rFonts w:cs="Arial"/>
                <w:lang w:val="en-US"/>
              </w:rPr>
            </w:pPr>
            <w:r w:rsidRPr="37097A90">
              <w:rPr>
                <w:rFonts w:cs="Arial"/>
                <w:lang w:val="en-US"/>
              </w:rPr>
              <w:t>Alexander Stucke</w:t>
            </w:r>
            <w:r w:rsidRPr="00CC12ED">
              <w:rPr>
                <w:rFonts w:cs="Arial"/>
                <w:bCs/>
                <w:lang w:val="en-US"/>
              </w:rPr>
              <w:t xml:space="preserve">, </w:t>
            </w:r>
            <w:r w:rsidRPr="37097A90">
              <w:rPr>
                <w:rFonts w:cs="Arial"/>
                <w:lang w:val="en-US"/>
              </w:rPr>
              <w:t>Director Global Sales Bus &amp; Tender</w:t>
            </w:r>
            <w:r>
              <w:rPr>
                <w:rFonts w:cs="Arial"/>
                <w:lang w:val="en-US"/>
              </w:rPr>
              <w:t xml:space="preserve"> Quantron AG</w:t>
            </w:r>
          </w:p>
        </w:tc>
      </w:tr>
      <w:tr w:rsidR="00682BD1" w:rsidRPr="00EB353F" w14:paraId="32FD14AB" w14:textId="77777777" w:rsidTr="65B10F78">
        <w:trPr>
          <w:trHeight w:val="977"/>
        </w:trPr>
        <w:tc>
          <w:tcPr>
            <w:tcW w:w="2553" w:type="dxa"/>
          </w:tcPr>
          <w:p w14:paraId="73592A5E" w14:textId="2EF31154" w:rsidR="00682BD1" w:rsidRPr="001A017C" w:rsidRDefault="00A31006" w:rsidP="00F63FEA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C970A0C" wp14:editId="44F1C6E0">
                  <wp:extent cx="1260000" cy="1681200"/>
                  <wp:effectExtent l="0" t="0" r="0" b="0"/>
                  <wp:docPr id="920695934" name="Grafik 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695934" name="Grafik 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3EBB501C" w14:textId="48637DAA" w:rsidR="00682BD1" w:rsidRPr="00CC12ED" w:rsidRDefault="00CC12ED" w:rsidP="00F63FEA">
            <w:pPr>
              <w:ind w:right="597"/>
              <w:rPr>
                <w:rFonts w:cs="Arial"/>
                <w:bCs/>
                <w:lang w:val="en-US"/>
              </w:rPr>
            </w:pPr>
            <w:r w:rsidRPr="00CC12ED">
              <w:rPr>
                <w:rFonts w:cs="Arial"/>
                <w:bCs/>
                <w:lang w:val="en-US"/>
              </w:rPr>
              <w:t xml:space="preserve">Martin Lischka, </w:t>
            </w:r>
            <w:r w:rsidRPr="00CC12ED">
              <w:rPr>
                <w:rFonts w:cs="Arial"/>
                <w:color w:val="000000" w:themeColor="text1"/>
                <w:lang w:val="en-US"/>
              </w:rPr>
              <w:t>Director Global Product Management</w:t>
            </w:r>
            <w:r>
              <w:rPr>
                <w:rFonts w:cs="Arial"/>
                <w:color w:val="000000" w:themeColor="text1"/>
                <w:lang w:val="en-US"/>
              </w:rPr>
              <w:t xml:space="preserve"> Quantron AG</w:t>
            </w:r>
          </w:p>
        </w:tc>
      </w:tr>
      <w:tr w:rsidR="00CC12ED" w:rsidRPr="00EB353F" w14:paraId="699A58E0" w14:textId="77777777" w:rsidTr="65B10F78">
        <w:trPr>
          <w:trHeight w:val="977"/>
        </w:trPr>
        <w:tc>
          <w:tcPr>
            <w:tcW w:w="2553" w:type="dxa"/>
          </w:tcPr>
          <w:p w14:paraId="7371AF98" w14:textId="3B4A33ED" w:rsidR="00CC12ED" w:rsidRPr="00D35393" w:rsidRDefault="00A67F74" w:rsidP="00F63FEA">
            <w:pPr>
              <w:ind w:right="597"/>
              <w:rPr>
                <w:rFonts w:cs="Arial"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88A2E4" wp14:editId="12976A6B">
                  <wp:extent cx="1260000" cy="1681200"/>
                  <wp:effectExtent l="0" t="0" r="0" b="0"/>
                  <wp:docPr id="2019154089" name="Grafik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154089" name="Grafik 2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6B6A570C" w14:textId="2D769F29" w:rsidR="00CC12ED" w:rsidRPr="00CC12ED" w:rsidRDefault="00CC12ED" w:rsidP="00F63FEA">
            <w:pPr>
              <w:ind w:right="597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Jörg Zwilling, </w:t>
            </w:r>
            <w:r w:rsidRPr="00CC12ED">
              <w:rPr>
                <w:rFonts w:cs="Arial"/>
                <w:lang w:val="en-US"/>
              </w:rPr>
              <w:t>Chief Marketing Officer</w:t>
            </w:r>
            <w:r>
              <w:rPr>
                <w:rFonts w:cs="Arial"/>
                <w:lang w:val="en-US"/>
              </w:rPr>
              <w:t xml:space="preserve"> Quantron AG</w:t>
            </w:r>
          </w:p>
        </w:tc>
      </w:tr>
    </w:tbl>
    <w:p w14:paraId="312772B0" w14:textId="77777777" w:rsidR="00E13E09" w:rsidRPr="00CC12ED" w:rsidRDefault="00E13E09" w:rsidP="00F63FEA">
      <w:pPr>
        <w:ind w:right="597"/>
        <w:rPr>
          <w:rFonts w:cs="Arial"/>
          <w:bCs/>
          <w:lang w:val="en-US"/>
        </w:rPr>
      </w:pPr>
    </w:p>
    <w:p w14:paraId="76E22AD1" w14:textId="468637A4" w:rsidR="00F63FEA" w:rsidRPr="001A017C" w:rsidRDefault="00F63FEA" w:rsidP="00F63FEA">
      <w:pPr>
        <w:ind w:right="597"/>
        <w:rPr>
          <w:rFonts w:cs="Arial"/>
          <w:b/>
        </w:rPr>
      </w:pPr>
      <w:r w:rsidRPr="001A017C">
        <w:rPr>
          <w:rFonts w:cs="Arial"/>
        </w:rPr>
        <w:t>D</w:t>
      </w:r>
      <w:r w:rsidR="00682BD1" w:rsidRPr="001A017C">
        <w:rPr>
          <w:rFonts w:cs="Arial"/>
        </w:rPr>
        <w:t>ie</w:t>
      </w:r>
      <w:r w:rsidRPr="001A017C">
        <w:rPr>
          <w:rFonts w:cs="Arial"/>
        </w:rPr>
        <w:t xml:space="preserve"> Original</w:t>
      </w:r>
      <w:r w:rsidR="00D2730D" w:rsidRPr="001A017C">
        <w:rPr>
          <w:rFonts w:cs="Arial"/>
        </w:rPr>
        <w:t>bilder</w:t>
      </w:r>
      <w:r w:rsidRPr="001A017C">
        <w:rPr>
          <w:rFonts w:cs="Arial"/>
        </w:rPr>
        <w:t xml:space="preserve"> in </w:t>
      </w:r>
      <w:r w:rsidR="00D54ABB">
        <w:rPr>
          <w:rFonts w:cs="Arial"/>
        </w:rPr>
        <w:t>hoher und niedriger</w:t>
      </w:r>
      <w:r w:rsidRPr="001A017C">
        <w:rPr>
          <w:rFonts w:cs="Arial"/>
        </w:rPr>
        <w:t xml:space="preserve"> Auflösung finden Sie hier: </w:t>
      </w:r>
      <w:hyperlink r:id="rId20">
        <w:r w:rsidRPr="001A017C">
          <w:rPr>
            <w:rStyle w:val="Hyperlink"/>
            <w:rFonts w:cs="Arial"/>
          </w:rPr>
          <w:t>Pressemitteilungen der Quantron AG</w:t>
        </w:r>
      </w:hyperlink>
      <w:r w:rsidRPr="001A017C">
        <w:rPr>
          <w:rFonts w:cs="Arial"/>
        </w:rPr>
        <w:t xml:space="preserve"> (https://www.quantron.net/q-news/pr-berichte/) </w:t>
      </w:r>
    </w:p>
    <w:p w14:paraId="65DE3B4B" w14:textId="77777777" w:rsidR="00AE78E4" w:rsidRPr="001A017C" w:rsidRDefault="00AE78E4" w:rsidP="002D0904">
      <w:pPr>
        <w:spacing w:after="0"/>
        <w:rPr>
          <w:rFonts w:cs="Arial"/>
        </w:rPr>
      </w:pPr>
    </w:p>
    <w:p w14:paraId="46A024AA" w14:textId="77777777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Über die Quantron AG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08AB5ACA" w14:textId="3617161C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Die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AG ist Plattformanbieter und Spezialist für</w:t>
      </w:r>
      <w:r w:rsidR="004B12B9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 nachhaltigen Personen- und Gütertransport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; insbesondere für LKW, Busse und Transporter mit vollelektrischem Antriebsstrang und H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  <w:vertAlign w:val="subscript"/>
        </w:rPr>
        <w:t>2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-Brennstoffzellentechnologie. Das deutsche Unternehmen aus dem bayerischen Augsburg verbindet 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lastRenderedPageBreak/>
        <w:t>als Hightech-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Spinoff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der renommierten Haller </w:t>
      </w:r>
      <w:r w:rsidR="00DA4B8F">
        <w:rPr>
          <w:rStyle w:val="normaltextrun"/>
          <w:rFonts w:ascii="Arial" w:hAnsi="Arial" w:cs="Arial"/>
          <w:i/>
          <w:iCs/>
          <w:sz w:val="20"/>
          <w:szCs w:val="20"/>
        </w:rPr>
        <w:t>GmbH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über 140 Jahre Nutzfahrzeugerfahrung mit modernstem E-Mobilitäts-Knowhow und positioniert sich global als Partner bestehender OEMs. 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30C6A05F" w14:textId="25B1EA17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Mit dem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Quantron-</w:t>
      </w:r>
      <w:proofErr w:type="spellStart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as</w:t>
      </w:r>
      <w:proofErr w:type="spellEnd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-a-Service </w:t>
      </w:r>
      <w:proofErr w:type="spellStart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Ecosystem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QaaS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) bietet QUANTRON ein Gesamtkonzept, das alle Facetten der Mobilitätswertschöpfungskette umfasst: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INSIDE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beinhaltet ein breites Angebot an sowohl Neufahrzeugen als auch Umrüstungen für Bestands- und Gebrauchtfahrzeuge von Diesel- auf batterie- und wasserstoffelektrische Antriebe mit der hoch-innovativen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INSIDE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Technologie.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QUANTRON CUSTOMER </w:t>
      </w:r>
      <w:r w:rsidR="002B76D0"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SOLUTIONS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gewährleistet mit einem europaweiten Servicepartner</w:t>
      </w:r>
      <w:r w:rsidR="0014667F">
        <w:rPr>
          <w:rStyle w:val="normaltextrun"/>
          <w:rFonts w:ascii="Arial" w:hAnsi="Arial" w:cs="Arial"/>
          <w:i/>
          <w:iCs/>
          <w:sz w:val="20"/>
          <w:szCs w:val="20"/>
        </w:rPr>
        <w:t>-Netzwerk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digitale und physische Aftersales-Lösungen sowie ein Serviceangebot für Wartung, Reparatur und Ersatzteile, Telematik- und In-Cloud-Lösungen für Ferndiagnose und Flottenmanagement. Kunden erhalten eine individuelle Beratung zu u. a. maßgeschneiderten Lade- und Tanklösungen, Miet-, Finanzierungs- und Leasingangeboten. In der QUANTRON Academy werden außerdem Schulungen und Workshops angeboten.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ENERGY</w:t>
      </w:r>
      <w:r w:rsidR="00D86258"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 &amp; POWER STATIONS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wird zukünftig als Plattform die Produktion </w:t>
      </w:r>
      <w:r w:rsidR="00C40045">
        <w:rPr>
          <w:rStyle w:val="normaltextrun"/>
          <w:rFonts w:ascii="Arial" w:hAnsi="Arial" w:cs="Arial"/>
          <w:i/>
          <w:iCs/>
          <w:sz w:val="20"/>
          <w:szCs w:val="20"/>
        </w:rPr>
        <w:t xml:space="preserve">und den Vertrieb 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von grünem Wasserstoff und Strom realisieren. Dafür hat sich die Quantron AG mit starken globalen Partnern zusammengeschlossen. Diese </w:t>
      </w:r>
      <w:r w:rsidR="003B4609" w:rsidRPr="001A017C">
        <w:rPr>
          <w:rStyle w:val="normaltextrun"/>
          <w:rFonts w:ascii="Arial" w:hAnsi="Arial" w:cs="Arial"/>
          <w:i/>
          <w:iCs/>
          <w:sz w:val="20"/>
          <w:szCs w:val="20"/>
        </w:rPr>
        <w:t>Clean Transportation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Alliance bildet gleichzeitig auch einen wichtigen Baustein für die Versorgung von Fahrzeugen mit der notwendigen grünen Lade- und H2-Tank-Infrastruktur.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4F031DB3" w14:textId="161882F2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QUANTRON steht für die Kernwerte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RELIABLE, ENERGETIC, BRAVE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(zuverlässig, energetisch, mutig). Das Expertenteam des Innovationstreibers für E-Mobilität leistet einen wesentlichen Beitrag zum nachhaltig umweltfreundlichen Personen- und Gütertransport.</w:t>
      </w:r>
    </w:p>
    <w:p w14:paraId="459736EA" w14:textId="77777777" w:rsidR="00DC162F" w:rsidRPr="00325C61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Besuchen Sie die Quantron AG auf unseren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Social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Media Kanälen bei </w:t>
      </w:r>
      <w:hyperlink r:id="rId21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LinkedIn</w:t>
        </w:r>
      </w:hyperlink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und </w:t>
      </w:r>
      <w:hyperlink r:id="rId22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YouTube</w:t>
        </w:r>
      </w:hyperlink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. </w:t>
      </w:r>
      <w:r w:rsidRPr="00325C61">
        <w:rPr>
          <w:rStyle w:val="normaltextrun"/>
          <w:rFonts w:ascii="Arial" w:hAnsi="Arial" w:cs="Arial"/>
          <w:i/>
          <w:iCs/>
          <w:sz w:val="20"/>
          <w:szCs w:val="20"/>
        </w:rPr>
        <w:t xml:space="preserve">Weitere Informationen unter </w:t>
      </w:r>
      <w:hyperlink r:id="rId23" w:tgtFrame="_blank" w:history="1">
        <w:r w:rsidRPr="00325C61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www.quantron.net</w:t>
        </w:r>
      </w:hyperlink>
      <w:r w:rsidRPr="00325C61">
        <w:rPr>
          <w:rStyle w:val="eop"/>
          <w:rFonts w:ascii="Arial" w:hAnsi="Arial" w:cs="Arial"/>
          <w:sz w:val="20"/>
          <w:szCs w:val="20"/>
        </w:rPr>
        <w:t> </w:t>
      </w:r>
    </w:p>
    <w:p w14:paraId="55229582" w14:textId="77777777" w:rsidR="00DC162F" w:rsidRPr="00325C61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25C61">
        <w:rPr>
          <w:rStyle w:val="eop"/>
          <w:rFonts w:ascii="Arial" w:hAnsi="Arial" w:cs="Arial"/>
          <w:sz w:val="20"/>
          <w:szCs w:val="20"/>
        </w:rPr>
        <w:t> </w:t>
      </w:r>
    </w:p>
    <w:p w14:paraId="2ACE88A6" w14:textId="77777777" w:rsidR="00DC162F" w:rsidRPr="00325C61" w:rsidRDefault="00DC162F" w:rsidP="00054049">
      <w:pPr>
        <w:rPr>
          <w:sz w:val="18"/>
          <w:szCs w:val="18"/>
        </w:rPr>
      </w:pPr>
      <w:r w:rsidRPr="00325C61">
        <w:rPr>
          <w:rStyle w:val="normaltextrun"/>
          <w:rFonts w:cs="Arial"/>
          <w:b/>
          <w:bCs/>
        </w:rPr>
        <w:t>Ansprechpartner: </w:t>
      </w:r>
      <w:r w:rsidRPr="00325C61">
        <w:rPr>
          <w:rStyle w:val="eop"/>
          <w:rFonts w:cs="Arial"/>
        </w:rPr>
        <w:t> </w:t>
      </w:r>
    </w:p>
    <w:p w14:paraId="1EFF621C" w14:textId="27062041" w:rsidR="00DC162F" w:rsidRPr="00325C61" w:rsidRDefault="00A02830" w:rsidP="00054049">
      <w:pPr>
        <w:rPr>
          <w:sz w:val="18"/>
          <w:szCs w:val="18"/>
        </w:rPr>
      </w:pPr>
      <w:r w:rsidRPr="00325C61">
        <w:rPr>
          <w:color w:val="000000" w:themeColor="text1"/>
        </w:rPr>
        <w:t>Jörg Zwilling, Chief Marketing Officer</w:t>
      </w:r>
      <w:r w:rsidRPr="00325C61">
        <w:rPr>
          <w:rFonts w:cs="Arial"/>
          <w:color w:val="212529"/>
          <w:sz w:val="18"/>
          <w:szCs w:val="18"/>
          <w:shd w:val="clear" w:color="auto" w:fill="FFFFFF"/>
        </w:rPr>
        <w:t> </w:t>
      </w:r>
      <w:r w:rsidRPr="00325C61">
        <w:rPr>
          <w:color w:val="000000" w:themeColor="text1"/>
        </w:rPr>
        <w:t xml:space="preserve">Quantron AG, </w:t>
      </w:r>
      <w:hyperlink r:id="rId24" w:history="1">
        <w:r w:rsidRPr="001A017C">
          <w:rPr>
            <w:rStyle w:val="normaltextrun"/>
            <w:rFonts w:cs="Arial"/>
            <w:color w:val="0000FF"/>
            <w:u w:val="single"/>
            <w:lang w:val="fr-BE"/>
          </w:rPr>
          <w:t>j.zwilling@quantron.net</w:t>
        </w:r>
      </w:hyperlink>
      <w:r w:rsidR="00054049" w:rsidRPr="00325C61">
        <w:rPr>
          <w:sz w:val="18"/>
          <w:szCs w:val="18"/>
        </w:rPr>
        <w:br/>
      </w:r>
      <w:r w:rsidR="00DC162F" w:rsidRPr="00325C61">
        <w:rPr>
          <w:color w:val="000000" w:themeColor="text1"/>
        </w:rPr>
        <w:t>Stephanie Miller, Communications</w:t>
      </w:r>
      <w:r w:rsidR="008E3B78" w:rsidRPr="00325C61">
        <w:rPr>
          <w:color w:val="000000" w:themeColor="text1"/>
        </w:rPr>
        <w:t xml:space="preserve"> Expert</w:t>
      </w:r>
      <w:r w:rsidR="00DC162F" w:rsidRPr="00325C61">
        <w:rPr>
          <w:color w:val="000000" w:themeColor="text1"/>
        </w:rPr>
        <w:t xml:space="preserve"> Quantron AG,</w:t>
      </w:r>
      <w:r w:rsidR="00DC162F" w:rsidRPr="001A017C">
        <w:rPr>
          <w:rStyle w:val="normaltextrun"/>
          <w:rFonts w:cs="Arial"/>
          <w:lang w:val="fr-BE"/>
        </w:rPr>
        <w:t xml:space="preserve"> </w:t>
      </w:r>
      <w:hyperlink r:id="rId25" w:history="1">
        <w:r w:rsidR="00473883" w:rsidRPr="001A017C">
          <w:rPr>
            <w:rStyle w:val="Hyperlink"/>
            <w:rFonts w:cs="Arial"/>
            <w:lang w:val="fr-BE"/>
          </w:rPr>
          <w:t>press@quantron.net</w:t>
        </w:r>
      </w:hyperlink>
      <w:r w:rsidR="00DC162F" w:rsidRPr="00325C61">
        <w:rPr>
          <w:rStyle w:val="eop"/>
          <w:rFonts w:cs="Arial"/>
        </w:rPr>
        <w:t> </w:t>
      </w:r>
    </w:p>
    <w:p w14:paraId="50BE927F" w14:textId="4670E0D2" w:rsidR="0026162A" w:rsidRPr="00325C61" w:rsidRDefault="0026162A" w:rsidP="00A63031">
      <w:pPr>
        <w:rPr>
          <w:rFonts w:cs="Arial"/>
          <w:i/>
          <w:iCs/>
          <w:sz w:val="20"/>
          <w:szCs w:val="20"/>
        </w:rPr>
      </w:pPr>
    </w:p>
    <w:sectPr w:rsidR="0026162A" w:rsidRPr="00325C61" w:rsidSect="00F230D7">
      <w:headerReference w:type="default" r:id="rId26"/>
      <w:footerReference w:type="default" r:id="rId27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2E86" w14:textId="77777777" w:rsidR="00F230D7" w:rsidRDefault="00F230D7" w:rsidP="00AE78E4">
      <w:pPr>
        <w:spacing w:after="0" w:line="240" w:lineRule="auto"/>
      </w:pPr>
      <w:r>
        <w:separator/>
      </w:r>
    </w:p>
  </w:endnote>
  <w:endnote w:type="continuationSeparator" w:id="0">
    <w:p w14:paraId="11F8997B" w14:textId="77777777" w:rsidR="00F230D7" w:rsidRDefault="00F230D7" w:rsidP="00AE78E4">
      <w:pPr>
        <w:spacing w:after="0" w:line="240" w:lineRule="auto"/>
      </w:pPr>
      <w:r>
        <w:continuationSeparator/>
      </w:r>
    </w:p>
  </w:endnote>
  <w:endnote w:type="continuationNotice" w:id="1">
    <w:p w14:paraId="606293C3" w14:textId="77777777" w:rsidR="00F230D7" w:rsidRDefault="00F230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15BA7FF6" w:rsidR="002D0904" w:rsidRPr="000944FD" w:rsidRDefault="000944FD" w:rsidP="001A0965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D279A5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r w:rsidR="00D90572">
                      <w:fldChar w:fldCharType="begin"/>
                    </w:r>
                    <w:r w:rsidR="00D90572">
                      <w:instrText>NUMPAGES  \* Arabic  \* MERGEFORMAT</w:instrText>
                    </w:r>
                    <w:r w:rsidR="00D90572">
                      <w:fldChar w:fldCharType="separate"/>
                    </w:r>
                    <w:r w:rsidR="00851F4C" w:rsidRP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D90572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group w14:anchorId="72A157E2" id="Gruppieren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D279A5">
      <w:rPr>
        <w:color w:val="595959" w:themeColor="text1" w:themeTint="A6"/>
        <w:sz w:val="20"/>
        <w:lang w:val="en-US"/>
      </w:rPr>
      <w:t>Phone: +49(0)821-789840-0</w:t>
    </w:r>
  </w:p>
  <w:p w14:paraId="54477ECE" w14:textId="36FFE759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FE6C" w14:textId="77777777" w:rsidR="00F230D7" w:rsidRDefault="00F230D7" w:rsidP="00AE78E4">
      <w:pPr>
        <w:spacing w:after="0" w:line="240" w:lineRule="auto"/>
      </w:pPr>
      <w:r>
        <w:separator/>
      </w:r>
    </w:p>
  </w:footnote>
  <w:footnote w:type="continuationSeparator" w:id="0">
    <w:p w14:paraId="521E0059" w14:textId="77777777" w:rsidR="00F230D7" w:rsidRDefault="00F230D7" w:rsidP="00AE78E4">
      <w:pPr>
        <w:spacing w:after="0" w:line="240" w:lineRule="auto"/>
      </w:pPr>
      <w:r>
        <w:continuationSeparator/>
      </w:r>
    </w:p>
  </w:footnote>
  <w:footnote w:type="continuationNotice" w:id="1">
    <w:p w14:paraId="749B6CCB" w14:textId="77777777" w:rsidR="00F230D7" w:rsidRDefault="00F230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1347F4FC" w:rsidR="00AE78E4" w:rsidRPr="009F6532" w:rsidRDefault="001E245E" w:rsidP="001A0965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4A8E170D" wp14:editId="22CC2153">
          <wp:simplePos x="0" y="0"/>
          <wp:positionH relativeFrom="column">
            <wp:posOffset>-937895</wp:posOffset>
          </wp:positionH>
          <wp:positionV relativeFrom="paragraph">
            <wp:posOffset>-201930</wp:posOffset>
          </wp:positionV>
          <wp:extent cx="7578090" cy="1276350"/>
          <wp:effectExtent l="0" t="0" r="3810" b="0"/>
          <wp:wrapSquare wrapText="bothSides"/>
          <wp:docPr id="7" name="Grafik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23B8"/>
    <w:multiLevelType w:val="multilevel"/>
    <w:tmpl w:val="028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143727">
    <w:abstractNumId w:val="2"/>
  </w:num>
  <w:num w:numId="2" w16cid:durableId="1015308933">
    <w:abstractNumId w:val="1"/>
  </w:num>
  <w:num w:numId="3" w16cid:durableId="9360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157"/>
    <w:rsid w:val="00012AB0"/>
    <w:rsid w:val="00017F46"/>
    <w:rsid w:val="00025DED"/>
    <w:rsid w:val="0003259C"/>
    <w:rsid w:val="00035FFF"/>
    <w:rsid w:val="000371E5"/>
    <w:rsid w:val="0004014A"/>
    <w:rsid w:val="00054049"/>
    <w:rsid w:val="00054DE0"/>
    <w:rsid w:val="00065F0A"/>
    <w:rsid w:val="00071CE8"/>
    <w:rsid w:val="000928E5"/>
    <w:rsid w:val="000944FD"/>
    <w:rsid w:val="000B2688"/>
    <w:rsid w:val="000C0094"/>
    <w:rsid w:val="000C6948"/>
    <w:rsid w:val="000C71F9"/>
    <w:rsid w:val="000E1A83"/>
    <w:rsid w:val="00113E8F"/>
    <w:rsid w:val="00117D2D"/>
    <w:rsid w:val="00137966"/>
    <w:rsid w:val="001417A9"/>
    <w:rsid w:val="0014667F"/>
    <w:rsid w:val="00150D45"/>
    <w:rsid w:val="001536A5"/>
    <w:rsid w:val="00154823"/>
    <w:rsid w:val="00155510"/>
    <w:rsid w:val="0016309B"/>
    <w:rsid w:val="00182B88"/>
    <w:rsid w:val="0018472E"/>
    <w:rsid w:val="001875DD"/>
    <w:rsid w:val="00195C88"/>
    <w:rsid w:val="001A017C"/>
    <w:rsid w:val="001A0965"/>
    <w:rsid w:val="001A0AC9"/>
    <w:rsid w:val="001A1178"/>
    <w:rsid w:val="001A52B1"/>
    <w:rsid w:val="001B63EE"/>
    <w:rsid w:val="001B6522"/>
    <w:rsid w:val="001C3B18"/>
    <w:rsid w:val="001C3CE0"/>
    <w:rsid w:val="001D6474"/>
    <w:rsid w:val="001D75BD"/>
    <w:rsid w:val="001E16CA"/>
    <w:rsid w:val="001E1C2B"/>
    <w:rsid w:val="001E245E"/>
    <w:rsid w:val="001E3047"/>
    <w:rsid w:val="001F3857"/>
    <w:rsid w:val="002150B5"/>
    <w:rsid w:val="00217303"/>
    <w:rsid w:val="002175F3"/>
    <w:rsid w:val="00221D25"/>
    <w:rsid w:val="0022565D"/>
    <w:rsid w:val="00225B56"/>
    <w:rsid w:val="002353A6"/>
    <w:rsid w:val="0024135C"/>
    <w:rsid w:val="0025057D"/>
    <w:rsid w:val="0025386E"/>
    <w:rsid w:val="0025461D"/>
    <w:rsid w:val="0026162A"/>
    <w:rsid w:val="00262DBB"/>
    <w:rsid w:val="0026508E"/>
    <w:rsid w:val="00267DB4"/>
    <w:rsid w:val="00273889"/>
    <w:rsid w:val="00275C5D"/>
    <w:rsid w:val="00277052"/>
    <w:rsid w:val="00281D6F"/>
    <w:rsid w:val="00281F0D"/>
    <w:rsid w:val="00293139"/>
    <w:rsid w:val="002975E2"/>
    <w:rsid w:val="002A070F"/>
    <w:rsid w:val="002B310C"/>
    <w:rsid w:val="002B76D0"/>
    <w:rsid w:val="002C5D9A"/>
    <w:rsid w:val="002C64E1"/>
    <w:rsid w:val="002C7249"/>
    <w:rsid w:val="002D0904"/>
    <w:rsid w:val="002D2A7E"/>
    <w:rsid w:val="002E51EA"/>
    <w:rsid w:val="002E7946"/>
    <w:rsid w:val="002F397F"/>
    <w:rsid w:val="002F5749"/>
    <w:rsid w:val="002F5AE4"/>
    <w:rsid w:val="002F6662"/>
    <w:rsid w:val="002F7680"/>
    <w:rsid w:val="00307E7C"/>
    <w:rsid w:val="003106C8"/>
    <w:rsid w:val="00312572"/>
    <w:rsid w:val="003172FA"/>
    <w:rsid w:val="00320FE3"/>
    <w:rsid w:val="0032393F"/>
    <w:rsid w:val="00325C61"/>
    <w:rsid w:val="00332F4F"/>
    <w:rsid w:val="003609D8"/>
    <w:rsid w:val="0036362A"/>
    <w:rsid w:val="003662A9"/>
    <w:rsid w:val="00370BC2"/>
    <w:rsid w:val="0037303E"/>
    <w:rsid w:val="003754D3"/>
    <w:rsid w:val="0037579A"/>
    <w:rsid w:val="00377865"/>
    <w:rsid w:val="003824EA"/>
    <w:rsid w:val="0039042C"/>
    <w:rsid w:val="003960F8"/>
    <w:rsid w:val="003A1EF1"/>
    <w:rsid w:val="003B237E"/>
    <w:rsid w:val="003B4609"/>
    <w:rsid w:val="003C0EF8"/>
    <w:rsid w:val="003C6BB1"/>
    <w:rsid w:val="003D02BE"/>
    <w:rsid w:val="003E2987"/>
    <w:rsid w:val="003E2FD8"/>
    <w:rsid w:val="003E700E"/>
    <w:rsid w:val="003F1AAC"/>
    <w:rsid w:val="003F3F26"/>
    <w:rsid w:val="003F6267"/>
    <w:rsid w:val="003F63B3"/>
    <w:rsid w:val="00401889"/>
    <w:rsid w:val="00415520"/>
    <w:rsid w:val="00426A04"/>
    <w:rsid w:val="00436C1B"/>
    <w:rsid w:val="004576C2"/>
    <w:rsid w:val="004610D8"/>
    <w:rsid w:val="00473615"/>
    <w:rsid w:val="00473883"/>
    <w:rsid w:val="00475C54"/>
    <w:rsid w:val="00476EEF"/>
    <w:rsid w:val="00480E5E"/>
    <w:rsid w:val="0048625B"/>
    <w:rsid w:val="004954AD"/>
    <w:rsid w:val="00497B37"/>
    <w:rsid w:val="004A2B2D"/>
    <w:rsid w:val="004B12B9"/>
    <w:rsid w:val="004B32B0"/>
    <w:rsid w:val="004B3DD1"/>
    <w:rsid w:val="004C6AD0"/>
    <w:rsid w:val="004D6DFD"/>
    <w:rsid w:val="004E1467"/>
    <w:rsid w:val="004F35A7"/>
    <w:rsid w:val="004F78D8"/>
    <w:rsid w:val="005012F4"/>
    <w:rsid w:val="0050203A"/>
    <w:rsid w:val="00504F1D"/>
    <w:rsid w:val="00515CF1"/>
    <w:rsid w:val="00520CA8"/>
    <w:rsid w:val="005240B0"/>
    <w:rsid w:val="005248CC"/>
    <w:rsid w:val="0052664F"/>
    <w:rsid w:val="0052668B"/>
    <w:rsid w:val="0053512B"/>
    <w:rsid w:val="00536239"/>
    <w:rsid w:val="00540A67"/>
    <w:rsid w:val="00544D7C"/>
    <w:rsid w:val="005529B3"/>
    <w:rsid w:val="005539BE"/>
    <w:rsid w:val="005546AA"/>
    <w:rsid w:val="0056386B"/>
    <w:rsid w:val="00564929"/>
    <w:rsid w:val="00576A09"/>
    <w:rsid w:val="005834CF"/>
    <w:rsid w:val="00592440"/>
    <w:rsid w:val="005B5E97"/>
    <w:rsid w:val="005C7697"/>
    <w:rsid w:val="005D2334"/>
    <w:rsid w:val="005D2817"/>
    <w:rsid w:val="005E0B78"/>
    <w:rsid w:val="005E2014"/>
    <w:rsid w:val="005E680A"/>
    <w:rsid w:val="006369DD"/>
    <w:rsid w:val="00664546"/>
    <w:rsid w:val="00671A6F"/>
    <w:rsid w:val="00682BD1"/>
    <w:rsid w:val="0069112E"/>
    <w:rsid w:val="006A5F51"/>
    <w:rsid w:val="006A6409"/>
    <w:rsid w:val="006B0E2C"/>
    <w:rsid w:val="006B547A"/>
    <w:rsid w:val="006B7543"/>
    <w:rsid w:val="006C045B"/>
    <w:rsid w:val="006C35E2"/>
    <w:rsid w:val="006F1B77"/>
    <w:rsid w:val="00705344"/>
    <w:rsid w:val="007059E0"/>
    <w:rsid w:val="007137AB"/>
    <w:rsid w:val="0071558E"/>
    <w:rsid w:val="0071627E"/>
    <w:rsid w:val="00723869"/>
    <w:rsid w:val="0074160C"/>
    <w:rsid w:val="00745FEA"/>
    <w:rsid w:val="00754015"/>
    <w:rsid w:val="007628A4"/>
    <w:rsid w:val="00765BB9"/>
    <w:rsid w:val="00775363"/>
    <w:rsid w:val="00776D92"/>
    <w:rsid w:val="0078500E"/>
    <w:rsid w:val="00790717"/>
    <w:rsid w:val="007936BF"/>
    <w:rsid w:val="007B29FD"/>
    <w:rsid w:val="007B31E6"/>
    <w:rsid w:val="007B3713"/>
    <w:rsid w:val="007D02A4"/>
    <w:rsid w:val="007D27BB"/>
    <w:rsid w:val="007D2FC7"/>
    <w:rsid w:val="007E37C8"/>
    <w:rsid w:val="007E3815"/>
    <w:rsid w:val="007E5F19"/>
    <w:rsid w:val="007E6A5C"/>
    <w:rsid w:val="007F3AB0"/>
    <w:rsid w:val="00800482"/>
    <w:rsid w:val="008103CB"/>
    <w:rsid w:val="00811A60"/>
    <w:rsid w:val="008269B4"/>
    <w:rsid w:val="00831583"/>
    <w:rsid w:val="008332EE"/>
    <w:rsid w:val="00842703"/>
    <w:rsid w:val="00846EF3"/>
    <w:rsid w:val="00851F4C"/>
    <w:rsid w:val="0085284F"/>
    <w:rsid w:val="00860656"/>
    <w:rsid w:val="00863593"/>
    <w:rsid w:val="008838EC"/>
    <w:rsid w:val="008A116F"/>
    <w:rsid w:val="008A41D6"/>
    <w:rsid w:val="008B421F"/>
    <w:rsid w:val="008B735F"/>
    <w:rsid w:val="008B7AF6"/>
    <w:rsid w:val="008B7FA8"/>
    <w:rsid w:val="008D248D"/>
    <w:rsid w:val="008D4615"/>
    <w:rsid w:val="008D7CA8"/>
    <w:rsid w:val="008D7FF0"/>
    <w:rsid w:val="008E251B"/>
    <w:rsid w:val="008E3B78"/>
    <w:rsid w:val="008E51D6"/>
    <w:rsid w:val="008F514A"/>
    <w:rsid w:val="009004C8"/>
    <w:rsid w:val="009010F2"/>
    <w:rsid w:val="009039AA"/>
    <w:rsid w:val="009071ED"/>
    <w:rsid w:val="00910A12"/>
    <w:rsid w:val="009138CA"/>
    <w:rsid w:val="0092229F"/>
    <w:rsid w:val="00924596"/>
    <w:rsid w:val="009248EA"/>
    <w:rsid w:val="00924A44"/>
    <w:rsid w:val="00924DE7"/>
    <w:rsid w:val="009260C6"/>
    <w:rsid w:val="00940AEE"/>
    <w:rsid w:val="00944B0D"/>
    <w:rsid w:val="00970344"/>
    <w:rsid w:val="00971D89"/>
    <w:rsid w:val="00980FC0"/>
    <w:rsid w:val="009A527F"/>
    <w:rsid w:val="009A7493"/>
    <w:rsid w:val="009C434C"/>
    <w:rsid w:val="009D1D54"/>
    <w:rsid w:val="009D5F26"/>
    <w:rsid w:val="009E2573"/>
    <w:rsid w:val="009E4D10"/>
    <w:rsid w:val="009E6DD0"/>
    <w:rsid w:val="009F3E70"/>
    <w:rsid w:val="009F6532"/>
    <w:rsid w:val="00A02830"/>
    <w:rsid w:val="00A055C7"/>
    <w:rsid w:val="00A1262D"/>
    <w:rsid w:val="00A12F98"/>
    <w:rsid w:val="00A15197"/>
    <w:rsid w:val="00A170CF"/>
    <w:rsid w:val="00A22CDF"/>
    <w:rsid w:val="00A31006"/>
    <w:rsid w:val="00A45115"/>
    <w:rsid w:val="00A459AF"/>
    <w:rsid w:val="00A51E69"/>
    <w:rsid w:val="00A53D29"/>
    <w:rsid w:val="00A5551E"/>
    <w:rsid w:val="00A56BC8"/>
    <w:rsid w:val="00A60ED5"/>
    <w:rsid w:val="00A63031"/>
    <w:rsid w:val="00A63D08"/>
    <w:rsid w:val="00A67F74"/>
    <w:rsid w:val="00A75BE5"/>
    <w:rsid w:val="00A80F21"/>
    <w:rsid w:val="00A83308"/>
    <w:rsid w:val="00A86FFF"/>
    <w:rsid w:val="00A939FD"/>
    <w:rsid w:val="00A94CE4"/>
    <w:rsid w:val="00A9587D"/>
    <w:rsid w:val="00A9700E"/>
    <w:rsid w:val="00AA5B99"/>
    <w:rsid w:val="00AC46E7"/>
    <w:rsid w:val="00AD03C5"/>
    <w:rsid w:val="00AE78E4"/>
    <w:rsid w:val="00AE7EFC"/>
    <w:rsid w:val="00B11DE1"/>
    <w:rsid w:val="00B22998"/>
    <w:rsid w:val="00B25E92"/>
    <w:rsid w:val="00B31303"/>
    <w:rsid w:val="00B5699E"/>
    <w:rsid w:val="00B56D88"/>
    <w:rsid w:val="00B60081"/>
    <w:rsid w:val="00B64898"/>
    <w:rsid w:val="00B722E6"/>
    <w:rsid w:val="00B7541C"/>
    <w:rsid w:val="00B91B2B"/>
    <w:rsid w:val="00BA1CC6"/>
    <w:rsid w:val="00BA2B45"/>
    <w:rsid w:val="00BA6AD9"/>
    <w:rsid w:val="00BB5FB5"/>
    <w:rsid w:val="00BC3CCE"/>
    <w:rsid w:val="00BC49AA"/>
    <w:rsid w:val="00BC7E72"/>
    <w:rsid w:val="00BE057C"/>
    <w:rsid w:val="00BE073B"/>
    <w:rsid w:val="00BF688A"/>
    <w:rsid w:val="00C122D5"/>
    <w:rsid w:val="00C151D4"/>
    <w:rsid w:val="00C40045"/>
    <w:rsid w:val="00C443F4"/>
    <w:rsid w:val="00C44DDA"/>
    <w:rsid w:val="00C45A18"/>
    <w:rsid w:val="00C630A4"/>
    <w:rsid w:val="00C63E4C"/>
    <w:rsid w:val="00C66C87"/>
    <w:rsid w:val="00C74C0E"/>
    <w:rsid w:val="00C84747"/>
    <w:rsid w:val="00C84EA6"/>
    <w:rsid w:val="00C867F7"/>
    <w:rsid w:val="00C86EF3"/>
    <w:rsid w:val="00C96478"/>
    <w:rsid w:val="00CC12ED"/>
    <w:rsid w:val="00CC27C4"/>
    <w:rsid w:val="00CC6E6B"/>
    <w:rsid w:val="00CD2992"/>
    <w:rsid w:val="00CE5E8B"/>
    <w:rsid w:val="00CF1072"/>
    <w:rsid w:val="00CF77BF"/>
    <w:rsid w:val="00D013A4"/>
    <w:rsid w:val="00D040AD"/>
    <w:rsid w:val="00D17B51"/>
    <w:rsid w:val="00D17C43"/>
    <w:rsid w:val="00D21EE9"/>
    <w:rsid w:val="00D234D3"/>
    <w:rsid w:val="00D2730D"/>
    <w:rsid w:val="00D279A5"/>
    <w:rsid w:val="00D34006"/>
    <w:rsid w:val="00D35393"/>
    <w:rsid w:val="00D3593D"/>
    <w:rsid w:val="00D4442A"/>
    <w:rsid w:val="00D44F76"/>
    <w:rsid w:val="00D46BFB"/>
    <w:rsid w:val="00D4707E"/>
    <w:rsid w:val="00D51998"/>
    <w:rsid w:val="00D5225F"/>
    <w:rsid w:val="00D54ABB"/>
    <w:rsid w:val="00D7496D"/>
    <w:rsid w:val="00D773AD"/>
    <w:rsid w:val="00D821DF"/>
    <w:rsid w:val="00D86258"/>
    <w:rsid w:val="00D86D4D"/>
    <w:rsid w:val="00D90DAF"/>
    <w:rsid w:val="00D93C73"/>
    <w:rsid w:val="00DA4B8F"/>
    <w:rsid w:val="00DB610D"/>
    <w:rsid w:val="00DC162F"/>
    <w:rsid w:val="00DC25C2"/>
    <w:rsid w:val="00DC4FE8"/>
    <w:rsid w:val="00DC6508"/>
    <w:rsid w:val="00DD3D1C"/>
    <w:rsid w:val="00DE1DCF"/>
    <w:rsid w:val="00DE27C9"/>
    <w:rsid w:val="00DF5878"/>
    <w:rsid w:val="00E10279"/>
    <w:rsid w:val="00E13E09"/>
    <w:rsid w:val="00E172A6"/>
    <w:rsid w:val="00E23F5D"/>
    <w:rsid w:val="00E35B4F"/>
    <w:rsid w:val="00E3707F"/>
    <w:rsid w:val="00E44092"/>
    <w:rsid w:val="00E512CE"/>
    <w:rsid w:val="00E55CD3"/>
    <w:rsid w:val="00E7139B"/>
    <w:rsid w:val="00E767EC"/>
    <w:rsid w:val="00E8610E"/>
    <w:rsid w:val="00E87805"/>
    <w:rsid w:val="00EA7185"/>
    <w:rsid w:val="00EB04DB"/>
    <w:rsid w:val="00EB1D0B"/>
    <w:rsid w:val="00EB353F"/>
    <w:rsid w:val="00EC49F0"/>
    <w:rsid w:val="00EC5ECD"/>
    <w:rsid w:val="00ED4FE7"/>
    <w:rsid w:val="00F04C31"/>
    <w:rsid w:val="00F05EA4"/>
    <w:rsid w:val="00F1572B"/>
    <w:rsid w:val="00F20C37"/>
    <w:rsid w:val="00F230D7"/>
    <w:rsid w:val="00F36178"/>
    <w:rsid w:val="00F3742E"/>
    <w:rsid w:val="00F60B9A"/>
    <w:rsid w:val="00F63FEA"/>
    <w:rsid w:val="00F6765B"/>
    <w:rsid w:val="00F72981"/>
    <w:rsid w:val="00F75CA4"/>
    <w:rsid w:val="00FA306B"/>
    <w:rsid w:val="00FB3497"/>
    <w:rsid w:val="00FB59B4"/>
    <w:rsid w:val="00FC199F"/>
    <w:rsid w:val="00FC6EB1"/>
    <w:rsid w:val="00FD0042"/>
    <w:rsid w:val="00FD41AC"/>
    <w:rsid w:val="00FD5A97"/>
    <w:rsid w:val="00FD7CBB"/>
    <w:rsid w:val="00FE18C1"/>
    <w:rsid w:val="00FF0798"/>
    <w:rsid w:val="014A4687"/>
    <w:rsid w:val="01BB32EB"/>
    <w:rsid w:val="04064243"/>
    <w:rsid w:val="04E76190"/>
    <w:rsid w:val="057E1199"/>
    <w:rsid w:val="059DECF9"/>
    <w:rsid w:val="062AEFE6"/>
    <w:rsid w:val="06A98F7C"/>
    <w:rsid w:val="06CD4CFC"/>
    <w:rsid w:val="08A3CD06"/>
    <w:rsid w:val="08D60A14"/>
    <w:rsid w:val="096082BA"/>
    <w:rsid w:val="0A8BA9D6"/>
    <w:rsid w:val="11883887"/>
    <w:rsid w:val="11EF63B0"/>
    <w:rsid w:val="121F7FA5"/>
    <w:rsid w:val="1303C296"/>
    <w:rsid w:val="130ECA06"/>
    <w:rsid w:val="137D76E5"/>
    <w:rsid w:val="13E691D3"/>
    <w:rsid w:val="148F3799"/>
    <w:rsid w:val="15457877"/>
    <w:rsid w:val="15BB30EC"/>
    <w:rsid w:val="164AE35A"/>
    <w:rsid w:val="16EB5E4C"/>
    <w:rsid w:val="17A87C12"/>
    <w:rsid w:val="1858AAF7"/>
    <w:rsid w:val="188EC129"/>
    <w:rsid w:val="1896AEAF"/>
    <w:rsid w:val="197A6FD9"/>
    <w:rsid w:val="1C38EF7F"/>
    <w:rsid w:val="1D1FEFBA"/>
    <w:rsid w:val="1D264E2E"/>
    <w:rsid w:val="1D2ECD91"/>
    <w:rsid w:val="1D41DF55"/>
    <w:rsid w:val="1F4738C3"/>
    <w:rsid w:val="1F8513E1"/>
    <w:rsid w:val="204FD959"/>
    <w:rsid w:val="2068BF36"/>
    <w:rsid w:val="21E8A4A4"/>
    <w:rsid w:val="220309E9"/>
    <w:rsid w:val="24B3A3FD"/>
    <w:rsid w:val="24F355F7"/>
    <w:rsid w:val="252E69C8"/>
    <w:rsid w:val="25677823"/>
    <w:rsid w:val="25905157"/>
    <w:rsid w:val="2594EEF7"/>
    <w:rsid w:val="2734EEB7"/>
    <w:rsid w:val="284B2494"/>
    <w:rsid w:val="2A20601D"/>
    <w:rsid w:val="2AB2FAE3"/>
    <w:rsid w:val="2AE6CD4D"/>
    <w:rsid w:val="2B161FBE"/>
    <w:rsid w:val="2B49DC65"/>
    <w:rsid w:val="2F6136EE"/>
    <w:rsid w:val="317AB908"/>
    <w:rsid w:val="317C5DC9"/>
    <w:rsid w:val="32F1D9B5"/>
    <w:rsid w:val="34BAF7B1"/>
    <w:rsid w:val="3522D1CC"/>
    <w:rsid w:val="352CBE90"/>
    <w:rsid w:val="35BB2A07"/>
    <w:rsid w:val="3698AA76"/>
    <w:rsid w:val="374A3308"/>
    <w:rsid w:val="39226DBF"/>
    <w:rsid w:val="398E10D7"/>
    <w:rsid w:val="3A57E626"/>
    <w:rsid w:val="3B6A6AB5"/>
    <w:rsid w:val="3BA58A8A"/>
    <w:rsid w:val="3E425A33"/>
    <w:rsid w:val="3E498A91"/>
    <w:rsid w:val="3E541427"/>
    <w:rsid w:val="3E57D99F"/>
    <w:rsid w:val="3E7101FC"/>
    <w:rsid w:val="3EFA9B00"/>
    <w:rsid w:val="409E894B"/>
    <w:rsid w:val="40FFC02E"/>
    <w:rsid w:val="4320F4CF"/>
    <w:rsid w:val="44B800C3"/>
    <w:rsid w:val="44E04380"/>
    <w:rsid w:val="45D72A6C"/>
    <w:rsid w:val="465DF24E"/>
    <w:rsid w:val="475CDF7A"/>
    <w:rsid w:val="47860AB4"/>
    <w:rsid w:val="47A16302"/>
    <w:rsid w:val="49878B33"/>
    <w:rsid w:val="4B196ED2"/>
    <w:rsid w:val="4C3DC0D0"/>
    <w:rsid w:val="4F73B593"/>
    <w:rsid w:val="542311DD"/>
    <w:rsid w:val="562F1599"/>
    <w:rsid w:val="58F88B28"/>
    <w:rsid w:val="5A7AA7B8"/>
    <w:rsid w:val="5A8EE4C5"/>
    <w:rsid w:val="5AB8BEF1"/>
    <w:rsid w:val="5BEA9D75"/>
    <w:rsid w:val="5C00AA05"/>
    <w:rsid w:val="5C4C0B31"/>
    <w:rsid w:val="5E6B9140"/>
    <w:rsid w:val="5F7051AA"/>
    <w:rsid w:val="5FE1172B"/>
    <w:rsid w:val="601E216F"/>
    <w:rsid w:val="60C698FD"/>
    <w:rsid w:val="60DD9E55"/>
    <w:rsid w:val="61DDB593"/>
    <w:rsid w:val="6436AB43"/>
    <w:rsid w:val="6443C2CD"/>
    <w:rsid w:val="65B10F78"/>
    <w:rsid w:val="65DF932E"/>
    <w:rsid w:val="668C5B8A"/>
    <w:rsid w:val="678AE391"/>
    <w:rsid w:val="6926B3F2"/>
    <w:rsid w:val="6A7BBC64"/>
    <w:rsid w:val="6AC28453"/>
    <w:rsid w:val="6ADDA3F3"/>
    <w:rsid w:val="6AE670F2"/>
    <w:rsid w:val="6C433DFE"/>
    <w:rsid w:val="6C75552F"/>
    <w:rsid w:val="6CF51455"/>
    <w:rsid w:val="6DE0FCB8"/>
    <w:rsid w:val="7022E7A3"/>
    <w:rsid w:val="70451487"/>
    <w:rsid w:val="704C44DA"/>
    <w:rsid w:val="70C6B63F"/>
    <w:rsid w:val="7155B276"/>
    <w:rsid w:val="72D43839"/>
    <w:rsid w:val="72F182D7"/>
    <w:rsid w:val="73FE5701"/>
    <w:rsid w:val="742F4A3A"/>
    <w:rsid w:val="749DD6B8"/>
    <w:rsid w:val="753C13A9"/>
    <w:rsid w:val="75F2B0C0"/>
    <w:rsid w:val="790C3D0E"/>
    <w:rsid w:val="7ABF7FC0"/>
    <w:rsid w:val="7B071AE2"/>
    <w:rsid w:val="7D8C2810"/>
    <w:rsid w:val="7FC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47E23DFB-3559-452F-A178-82858A9A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F0D"/>
    <w:pPr>
      <w:spacing w:line="324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Standard"/>
    <w:rsid w:val="002F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F6662"/>
  </w:style>
  <w:style w:type="character" w:customStyle="1" w:styleId="eop">
    <w:name w:val="eop"/>
    <w:basedOn w:val="Absatz-Standardschriftart"/>
    <w:rsid w:val="002F6662"/>
  </w:style>
  <w:style w:type="character" w:customStyle="1" w:styleId="employeeinfo-modulepositiondscm2">
    <w:name w:val="employeeinfo-module__position___dscm2"/>
    <w:basedOn w:val="Absatz-Standardschriftart"/>
    <w:rsid w:val="00480E5E"/>
  </w:style>
  <w:style w:type="paragraph" w:styleId="StandardWeb">
    <w:name w:val="Normal (Web)"/>
    <w:basedOn w:val="Standard"/>
    <w:uiPriority w:val="99"/>
    <w:unhideWhenUsed/>
    <w:rsid w:val="006A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AD03C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quantron.net/wp-content/uploads/2024/02/Joerg_Zwilling-Quantron-AG_high_res-scaled.jpg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quantron-a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quantron.net/wp-content/uploads/2024/02/Reto-Leutenegger-CSO-Quantron-AG_high_res-scaled.jpg" TargetMode="External"/><Relationship Id="rId17" Type="http://schemas.openxmlformats.org/officeDocument/2006/relationships/image" Target="media/image3.jpeg"/><Relationship Id="rId25" Type="http://schemas.openxmlformats.org/officeDocument/2006/relationships/hyperlink" Target="mailto:press@quantron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quantron.net/wp-content/uploads/2024/02/Martin-Lischka-Quantron-AG_high_res-scaled.jpg" TargetMode="External"/><Relationship Id="rId20" Type="http://schemas.openxmlformats.org/officeDocument/2006/relationships/hyperlink" Target="https://www.quantron.net/q-news/pr-bericht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antron.net" TargetMode="External"/><Relationship Id="rId24" Type="http://schemas.openxmlformats.org/officeDocument/2006/relationships/hyperlink" Target="mailto:j.zwilling@quantron.ne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yperlink" Target="http://www.quantron.net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ntron.net/wp-content/uploads/2024/03/AlexanderStucke-Quantron-AG_high_res-scaled.jpg" TargetMode="External"/><Relationship Id="rId22" Type="http://schemas.openxmlformats.org/officeDocument/2006/relationships/hyperlink" Target="https://www.youtube.com/channel/UCDQ-CKkS8XMHcJ9Ze-6UVNA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20" ma:contentTypeDescription="Ein neues Dokument erstellen." ma:contentTypeScope="" ma:versionID="3af3914555d6e2cb18f1ca118aabb999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bfcfe11a0a8b57d3efbefcd2d15b5b2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2.xml><?xml version="1.0" encoding="utf-8"?>
<ds:datastoreItem xmlns:ds="http://schemas.openxmlformats.org/officeDocument/2006/customXml" ds:itemID="{29DB7C35-E686-4FA8-B8A3-D847D6D63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Links>
    <vt:vector size="42" baseType="variant">
      <vt:variant>
        <vt:i4>4456546</vt:i4>
      </vt:variant>
      <vt:variant>
        <vt:i4>18</vt:i4>
      </vt:variant>
      <vt:variant>
        <vt:i4>0</vt:i4>
      </vt:variant>
      <vt:variant>
        <vt:i4>5</vt:i4>
      </vt:variant>
      <vt:variant>
        <vt:lpwstr>mailto:press@quantron.net</vt:lpwstr>
      </vt:variant>
      <vt:variant>
        <vt:lpwstr/>
      </vt:variant>
      <vt:variant>
        <vt:i4>4456497</vt:i4>
      </vt:variant>
      <vt:variant>
        <vt:i4>15</vt:i4>
      </vt:variant>
      <vt:variant>
        <vt:i4>0</vt:i4>
      </vt:variant>
      <vt:variant>
        <vt:i4>5</vt:i4>
      </vt:variant>
      <vt:variant>
        <vt:lpwstr>mailto:j.zwilling@quantron.net</vt:lpwstr>
      </vt:variant>
      <vt:variant>
        <vt:lpwstr/>
      </vt:variant>
      <vt:variant>
        <vt:i4>4456525</vt:i4>
      </vt:variant>
      <vt:variant>
        <vt:i4>12</vt:i4>
      </vt:variant>
      <vt:variant>
        <vt:i4>0</vt:i4>
      </vt:variant>
      <vt:variant>
        <vt:i4>5</vt:i4>
      </vt:variant>
      <vt:variant>
        <vt:lpwstr>http://www.quantron.net/</vt:lpwstr>
      </vt:variant>
      <vt:variant>
        <vt:lpwstr/>
      </vt:variant>
      <vt:variant>
        <vt:i4>4325440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https://www.youtube.com/channel/UCDQ-CKkS8XMHcJ9Ze-6UVNA</vt:lpwstr>
      </vt:variant>
      <vt:variant>
        <vt:lpwstr/>
      </vt:variant>
      <vt:variant>
        <vt:i4>1638424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https://www.linkedin.com/company/quantron-ag</vt:lpwstr>
      </vt:variant>
      <vt:variant>
        <vt:lpwstr/>
      </vt:variant>
      <vt:variant>
        <vt:i4>4718664</vt:i4>
      </vt:variant>
      <vt:variant>
        <vt:i4>3</vt:i4>
      </vt:variant>
      <vt:variant>
        <vt:i4>0</vt:i4>
      </vt:variant>
      <vt:variant>
        <vt:i4>5</vt:i4>
      </vt:variant>
      <vt:variant>
        <vt:lpwstr>https://www.quantron.net/q-news/pr-berichte/</vt:lpwstr>
      </vt:variant>
      <vt:variant>
        <vt:lpwstr/>
      </vt:variant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http://www.quantron.net/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Miller | Quantron AG</dc:creator>
  <cp:keywords/>
  <cp:lastModifiedBy>Stephanie Miller | Quantron AG</cp:lastModifiedBy>
  <cp:revision>57</cp:revision>
  <cp:lastPrinted>2024-03-05T08:45:00Z</cp:lastPrinted>
  <dcterms:created xsi:type="dcterms:W3CDTF">2022-09-16T06:52:00Z</dcterms:created>
  <dcterms:modified xsi:type="dcterms:W3CDTF">2024-03-05T08:46:00Z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