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234EEF5E" w:rsidR="007F3AB0" w:rsidRPr="00127382" w:rsidRDefault="002D0904" w:rsidP="002975E2">
      <w:pPr>
        <w:tabs>
          <w:tab w:val="right" w:pos="9356"/>
        </w:tabs>
        <w:spacing w:after="0" w:line="360" w:lineRule="auto"/>
        <w:rPr>
          <w:rFonts w:cs="Arial"/>
          <w:sz w:val="20"/>
          <w:lang w:val="en-US"/>
        </w:rPr>
      </w:pPr>
      <w:r w:rsidRPr="00127382">
        <w:rPr>
          <w:rFonts w:cs="Arial"/>
          <w:lang w:val="en-US"/>
        </w:rPr>
        <w:t>PRESS</w:t>
      </w:r>
      <w:r w:rsidR="00845F52" w:rsidRPr="00127382">
        <w:rPr>
          <w:rFonts w:cs="Arial"/>
          <w:lang w:val="en-US"/>
        </w:rPr>
        <w:t xml:space="preserve"> RELEASE</w:t>
      </w:r>
      <w:r w:rsidRPr="00127382">
        <w:rPr>
          <w:rFonts w:cs="Arial"/>
          <w:lang w:val="en-US"/>
        </w:rPr>
        <w:tab/>
      </w:r>
      <w:r w:rsidR="00FE1572" w:rsidRPr="00FB5527">
        <w:rPr>
          <w:rFonts w:cs="Arial"/>
          <w:sz w:val="18"/>
          <w:lang w:val="en-US"/>
        </w:rPr>
        <w:t>March 4</w:t>
      </w:r>
      <w:r w:rsidR="001A5F36" w:rsidRPr="00FB5527">
        <w:rPr>
          <w:rFonts w:cs="Arial"/>
          <w:sz w:val="18"/>
          <w:lang w:val="en-US"/>
        </w:rPr>
        <w:t>th</w:t>
      </w:r>
      <w:r w:rsidR="00AC5E22" w:rsidRPr="00FB5527">
        <w:rPr>
          <w:rFonts w:cs="Arial"/>
          <w:sz w:val="18"/>
          <w:lang w:val="en-US"/>
        </w:rPr>
        <w:t>, 2024</w:t>
      </w:r>
    </w:p>
    <w:p w14:paraId="4AAC4A18" w14:textId="1E6A66F1" w:rsidR="009E2573" w:rsidRPr="00973E4C" w:rsidRDefault="00973E4C" w:rsidP="00671A6F">
      <w:pPr>
        <w:spacing w:before="340" w:after="340" w:line="240" w:lineRule="auto"/>
        <w:rPr>
          <w:rFonts w:cs="Arial"/>
          <w:b/>
          <w:bCs/>
          <w:sz w:val="28"/>
          <w:szCs w:val="28"/>
          <w:lang w:val="en-US"/>
        </w:rPr>
      </w:pPr>
      <w:r w:rsidRPr="00973E4C">
        <w:rPr>
          <w:rFonts w:cs="Arial"/>
          <w:b/>
          <w:bCs/>
          <w:sz w:val="28"/>
          <w:szCs w:val="28"/>
          <w:lang w:val="en-US"/>
        </w:rPr>
        <w:t xml:space="preserve">Quantron AG strengthens management team with new key </w:t>
      </w:r>
      <w:proofErr w:type="gramStart"/>
      <w:r>
        <w:rPr>
          <w:rFonts w:cs="Arial"/>
          <w:b/>
          <w:bCs/>
          <w:sz w:val="28"/>
          <w:szCs w:val="28"/>
          <w:lang w:val="en-US"/>
        </w:rPr>
        <w:t>positions</w:t>
      </w:r>
      <w:proofErr w:type="gramEnd"/>
    </w:p>
    <w:p w14:paraId="67430A7C" w14:textId="2FE5C81D" w:rsidR="00381ADF" w:rsidRPr="00381ADF" w:rsidRDefault="00381ADF" w:rsidP="00381ADF">
      <w:pPr>
        <w:pStyle w:val="Listenabsatz"/>
        <w:numPr>
          <w:ilvl w:val="0"/>
          <w:numId w:val="2"/>
        </w:numPr>
        <w:spacing w:after="0"/>
        <w:rPr>
          <w:rFonts w:cs="Arial"/>
          <w:lang w:val="en-US"/>
        </w:rPr>
      </w:pPr>
      <w:r w:rsidRPr="00381ADF">
        <w:rPr>
          <w:rFonts w:cs="Arial"/>
          <w:lang w:val="en-US"/>
        </w:rPr>
        <w:t>Reto Leutenegger has been appointed Chief Sales Officer (CSO)</w:t>
      </w:r>
    </w:p>
    <w:p w14:paraId="1419C49A" w14:textId="67A30D0D" w:rsidR="278078C8" w:rsidRDefault="278078C8" w:rsidP="37097A90">
      <w:pPr>
        <w:pStyle w:val="Listenabsatz"/>
        <w:numPr>
          <w:ilvl w:val="0"/>
          <w:numId w:val="2"/>
        </w:numPr>
        <w:spacing w:after="0"/>
        <w:rPr>
          <w:rFonts w:cs="Arial"/>
          <w:lang w:val="en-US"/>
        </w:rPr>
      </w:pPr>
      <w:r w:rsidRPr="37097A90">
        <w:rPr>
          <w:rFonts w:cs="Arial"/>
          <w:lang w:val="en-US"/>
        </w:rPr>
        <w:t xml:space="preserve">Alexander Stucke was promoted </w:t>
      </w:r>
      <w:r w:rsidR="0007782E">
        <w:rPr>
          <w:rFonts w:cs="Arial"/>
          <w:lang w:val="en-US"/>
        </w:rPr>
        <w:t>to</w:t>
      </w:r>
      <w:r w:rsidRPr="37097A90">
        <w:rPr>
          <w:rFonts w:cs="Arial"/>
          <w:lang w:val="en-US"/>
        </w:rPr>
        <w:t xml:space="preserve"> Director Global Sales Bus &amp; Tender</w:t>
      </w:r>
    </w:p>
    <w:p w14:paraId="11F62352" w14:textId="11B99C81" w:rsidR="00381ADF" w:rsidRPr="00381ADF" w:rsidRDefault="00381ADF" w:rsidP="00381ADF">
      <w:pPr>
        <w:pStyle w:val="Listenabsatz"/>
        <w:numPr>
          <w:ilvl w:val="0"/>
          <w:numId w:val="2"/>
        </w:numPr>
        <w:spacing w:after="0"/>
        <w:rPr>
          <w:rFonts w:cs="Arial"/>
          <w:lang w:val="en-US"/>
        </w:rPr>
      </w:pPr>
      <w:r w:rsidRPr="00381ADF">
        <w:rPr>
          <w:rFonts w:cs="Arial"/>
          <w:lang w:val="en-US"/>
        </w:rPr>
        <w:t xml:space="preserve">Martin Lischka is </w:t>
      </w:r>
      <w:r>
        <w:rPr>
          <w:rFonts w:cs="Arial"/>
          <w:lang w:val="en-US"/>
        </w:rPr>
        <w:t xml:space="preserve">new </w:t>
      </w:r>
      <w:r w:rsidRPr="00381ADF">
        <w:rPr>
          <w:rFonts w:cs="Arial"/>
          <w:lang w:val="en-US"/>
        </w:rPr>
        <w:t>Director Global Product Management</w:t>
      </w:r>
    </w:p>
    <w:p w14:paraId="11981D2F" w14:textId="18B5ACC6" w:rsidR="000645DC" w:rsidRPr="000645DC" w:rsidRDefault="00381ADF" w:rsidP="00381ADF">
      <w:pPr>
        <w:pStyle w:val="Listenabsatz"/>
        <w:numPr>
          <w:ilvl w:val="0"/>
          <w:numId w:val="2"/>
        </w:numPr>
        <w:spacing w:after="0"/>
        <w:rPr>
          <w:rFonts w:cs="Arial"/>
          <w:lang w:val="en-US"/>
        </w:rPr>
      </w:pPr>
      <w:r w:rsidRPr="00381ADF">
        <w:rPr>
          <w:rFonts w:cs="Arial"/>
          <w:lang w:val="en-US"/>
        </w:rPr>
        <w:t>Jörg Zwilling has taken over the position of Chief Marketing Officer (CMO)</w:t>
      </w:r>
      <w:r w:rsidRPr="000A7993">
        <w:rPr>
          <w:lang w:val="en-GB"/>
        </w:rPr>
        <w:br/>
      </w:r>
    </w:p>
    <w:p w14:paraId="02149800" w14:textId="67C592EF" w:rsidR="000645DC" w:rsidRPr="000645DC" w:rsidRDefault="004634AA" w:rsidP="000645DC">
      <w:pPr>
        <w:pStyle w:val="01Flietext"/>
        <w:rPr>
          <w:rFonts w:ascii="Arial" w:hAnsi="Arial" w:cs="Arial"/>
          <w:sz w:val="22"/>
          <w:szCs w:val="22"/>
          <w:lang w:val="en-US"/>
        </w:rPr>
      </w:pPr>
      <w:hyperlink r:id="rId11" w:history="1">
        <w:r w:rsidR="000645DC" w:rsidRPr="000645DC">
          <w:rPr>
            <w:rStyle w:val="Hyperlink"/>
            <w:rFonts w:ascii="Arial" w:hAnsi="Arial" w:cs="Arial"/>
            <w:sz w:val="22"/>
            <w:szCs w:val="22"/>
            <w:lang w:val="en-US"/>
          </w:rPr>
          <w:t>Quantron AG</w:t>
        </w:r>
      </w:hyperlink>
      <w:r w:rsidR="000645DC" w:rsidRPr="000645DC">
        <w:rPr>
          <w:rFonts w:ascii="Arial" w:hAnsi="Arial" w:cs="Arial"/>
          <w:sz w:val="22"/>
          <w:szCs w:val="22"/>
          <w:lang w:val="en-US"/>
        </w:rPr>
        <w:t xml:space="preserve">, specialist for sustainable passenger and freight transportation, </w:t>
      </w:r>
      <w:r w:rsidR="00B23630" w:rsidRPr="00B23630">
        <w:rPr>
          <w:rFonts w:ascii="Arial" w:hAnsi="Arial" w:cs="Arial"/>
          <w:sz w:val="22"/>
          <w:szCs w:val="22"/>
          <w:lang w:val="en-US"/>
        </w:rPr>
        <w:t>has strengthened its management team with Reto Leutenegger as Chief Sales Officer (CSO).</w:t>
      </w:r>
      <w:r w:rsidR="00B23630">
        <w:rPr>
          <w:rFonts w:ascii="Arial" w:hAnsi="Arial" w:cs="Arial"/>
          <w:sz w:val="22"/>
          <w:szCs w:val="22"/>
          <w:lang w:val="en-US"/>
        </w:rPr>
        <w:t xml:space="preserve"> </w:t>
      </w:r>
      <w:r w:rsidR="000645DC" w:rsidRPr="000645DC">
        <w:rPr>
          <w:rFonts w:ascii="Arial" w:hAnsi="Arial" w:cs="Arial"/>
          <w:sz w:val="22"/>
          <w:szCs w:val="22"/>
          <w:lang w:val="en-US"/>
        </w:rPr>
        <w:t>This development underscores the clean tech company's progressive course as part of its global expansion strategy.</w:t>
      </w:r>
    </w:p>
    <w:p w14:paraId="6B17E554" w14:textId="2089D54A" w:rsidR="000645DC" w:rsidRPr="000645DC" w:rsidRDefault="007B3226" w:rsidP="000645DC">
      <w:pPr>
        <w:pStyle w:val="01Flietext"/>
        <w:rPr>
          <w:rFonts w:ascii="Arial" w:hAnsi="Arial" w:cs="Arial"/>
          <w:sz w:val="22"/>
          <w:szCs w:val="22"/>
          <w:lang w:val="en-US"/>
        </w:rPr>
      </w:pPr>
      <w:r w:rsidRPr="007B3226">
        <w:rPr>
          <w:rFonts w:ascii="Arial" w:hAnsi="Arial" w:cs="Arial"/>
          <w:sz w:val="22"/>
          <w:szCs w:val="22"/>
          <w:lang w:val="en-US"/>
        </w:rPr>
        <w:t xml:space="preserve">Reto Leutenegger, Managing Director of the subsidiary Quantron Switzerland AG since January 2023, is responsible as CSO for sales and the roll-out of the innovative Quantron-as-a-Service </w:t>
      </w:r>
      <w:r w:rsidR="006C707E">
        <w:rPr>
          <w:rFonts w:ascii="Arial" w:hAnsi="Arial" w:cs="Arial"/>
          <w:sz w:val="22"/>
          <w:szCs w:val="22"/>
          <w:lang w:val="en-US"/>
        </w:rPr>
        <w:t>ecosystem</w:t>
      </w:r>
      <w:r w:rsidRPr="007B3226">
        <w:rPr>
          <w:rFonts w:ascii="Arial" w:hAnsi="Arial" w:cs="Arial"/>
          <w:sz w:val="22"/>
          <w:szCs w:val="22"/>
          <w:lang w:val="en-US"/>
        </w:rPr>
        <w:t xml:space="preserve"> of Quantron AG, based in Augsburg</w:t>
      </w:r>
      <w:r w:rsidR="000645DC" w:rsidRPr="000645DC">
        <w:rPr>
          <w:rFonts w:ascii="Arial" w:hAnsi="Arial" w:cs="Arial"/>
          <w:sz w:val="22"/>
          <w:szCs w:val="22"/>
          <w:lang w:val="en-US"/>
        </w:rPr>
        <w:t>. Leutenegger has been involved in the sale of zero-emission vehicles since 2014 and is predestined to drive QUANTRON's growth forward thanks to his extensive expertise in the field of vehicle technology.</w:t>
      </w:r>
    </w:p>
    <w:p w14:paraId="043CB3D6" w14:textId="09AE46CC" w:rsidR="0499B788" w:rsidRDefault="0499B788" w:rsidP="37097A90">
      <w:pPr>
        <w:pStyle w:val="01Flietext"/>
        <w:rPr>
          <w:rFonts w:ascii="Arial" w:hAnsi="Arial" w:cs="Arial"/>
          <w:sz w:val="22"/>
          <w:szCs w:val="22"/>
          <w:lang w:val="en-US"/>
        </w:rPr>
      </w:pPr>
      <w:r w:rsidRPr="37097A90">
        <w:rPr>
          <w:rFonts w:ascii="Arial" w:hAnsi="Arial" w:cs="Arial"/>
          <w:sz w:val="22"/>
          <w:szCs w:val="22"/>
          <w:lang w:val="en-US"/>
        </w:rPr>
        <w:t>Alexander Stucke</w:t>
      </w:r>
      <w:r w:rsidR="0B004DEC" w:rsidRPr="37097A90">
        <w:rPr>
          <w:rFonts w:ascii="Arial" w:hAnsi="Arial" w:cs="Arial"/>
          <w:sz w:val="22"/>
          <w:szCs w:val="22"/>
          <w:lang w:val="en-US"/>
        </w:rPr>
        <w:t>, former Head of Sales Bus at Q</w:t>
      </w:r>
      <w:r w:rsidR="0058369C">
        <w:rPr>
          <w:rFonts w:ascii="Arial" w:hAnsi="Arial" w:cs="Arial"/>
          <w:sz w:val="22"/>
          <w:szCs w:val="22"/>
          <w:lang w:val="en-US"/>
        </w:rPr>
        <w:t>UANTRON</w:t>
      </w:r>
      <w:r w:rsidR="0B004DEC" w:rsidRPr="37097A90">
        <w:rPr>
          <w:rFonts w:ascii="Arial" w:hAnsi="Arial" w:cs="Arial"/>
          <w:sz w:val="22"/>
          <w:szCs w:val="22"/>
          <w:lang w:val="en-US"/>
        </w:rPr>
        <w:t xml:space="preserve"> </w:t>
      </w:r>
      <w:r w:rsidR="00150336">
        <w:rPr>
          <w:rFonts w:ascii="Arial" w:hAnsi="Arial" w:cs="Arial"/>
          <w:sz w:val="22"/>
          <w:szCs w:val="22"/>
          <w:lang w:val="en-US"/>
        </w:rPr>
        <w:t>was promoted to</w:t>
      </w:r>
      <w:r w:rsidR="0B004DEC" w:rsidRPr="37097A90">
        <w:rPr>
          <w:rFonts w:ascii="Arial" w:hAnsi="Arial" w:cs="Arial"/>
          <w:sz w:val="22"/>
          <w:szCs w:val="22"/>
          <w:lang w:val="en-US"/>
        </w:rPr>
        <w:t xml:space="preserve"> Director </w:t>
      </w:r>
      <w:r w:rsidR="0B004DEC" w:rsidRPr="0058369C">
        <w:rPr>
          <w:rFonts w:ascii="Arial" w:hAnsi="Arial" w:cs="Arial"/>
          <w:sz w:val="22"/>
          <w:szCs w:val="22"/>
          <w:lang w:val="en-US"/>
        </w:rPr>
        <w:t>Global Sales Bus &amp; Tender. He</w:t>
      </w:r>
      <w:r w:rsidR="0B004DEC" w:rsidRPr="37097A90">
        <w:rPr>
          <w:rFonts w:ascii="Arial" w:hAnsi="Arial" w:cs="Arial"/>
          <w:sz w:val="22"/>
          <w:szCs w:val="22"/>
          <w:lang w:val="en-US"/>
        </w:rPr>
        <w:t xml:space="preserve"> </w:t>
      </w:r>
      <w:r w:rsidRPr="37097A90">
        <w:rPr>
          <w:rFonts w:ascii="Arial" w:hAnsi="Arial" w:cs="Arial"/>
          <w:sz w:val="22"/>
          <w:szCs w:val="22"/>
          <w:lang w:val="en-US"/>
        </w:rPr>
        <w:t>has more than 20 years of industry and leadership experience in global bus sales and will drive the global zero-emission bus business forward.</w:t>
      </w:r>
    </w:p>
    <w:p w14:paraId="0EC5C39A" w14:textId="2FA3A204" w:rsidR="000645DC" w:rsidRPr="000645DC" w:rsidRDefault="003B7537" w:rsidP="000645DC">
      <w:pPr>
        <w:pStyle w:val="01Flietext"/>
        <w:rPr>
          <w:rFonts w:ascii="Arial" w:hAnsi="Arial" w:cs="Arial"/>
          <w:sz w:val="22"/>
          <w:szCs w:val="22"/>
          <w:lang w:val="en-US"/>
        </w:rPr>
      </w:pPr>
      <w:r w:rsidRPr="003B7537">
        <w:rPr>
          <w:rFonts w:ascii="Arial" w:hAnsi="Arial" w:cs="Arial"/>
          <w:sz w:val="22"/>
          <w:szCs w:val="22"/>
          <w:lang w:val="en-US"/>
        </w:rPr>
        <w:t xml:space="preserve">Martin Lischka has moved within QUANTRON to the role of Director Global Product Management. He had previously been </w:t>
      </w:r>
      <w:r w:rsidR="00A5590D">
        <w:rPr>
          <w:rFonts w:ascii="Arial" w:hAnsi="Arial" w:cs="Arial"/>
          <w:sz w:val="22"/>
          <w:szCs w:val="22"/>
          <w:lang w:val="en-US"/>
        </w:rPr>
        <w:t>Director</w:t>
      </w:r>
      <w:r w:rsidRPr="003B7537">
        <w:rPr>
          <w:rFonts w:ascii="Arial" w:hAnsi="Arial" w:cs="Arial"/>
          <w:sz w:val="22"/>
          <w:szCs w:val="22"/>
          <w:lang w:val="en-US"/>
        </w:rPr>
        <w:t xml:space="preserve"> of Marketing and Strategy since 2022. In his new position, Lischka is expanding the global portfolio for BEV and FCEV trucks and buses. </w:t>
      </w:r>
      <w:r w:rsidR="000645DC" w:rsidRPr="000645DC">
        <w:rPr>
          <w:rFonts w:ascii="Arial" w:hAnsi="Arial" w:cs="Arial"/>
          <w:sz w:val="22"/>
          <w:szCs w:val="22"/>
          <w:lang w:val="en-US"/>
        </w:rPr>
        <w:t xml:space="preserve">In addition to the Product Strategy and Product Design organizational units, he </w:t>
      </w:r>
      <w:r w:rsidR="002D4345">
        <w:rPr>
          <w:rFonts w:ascii="Arial" w:hAnsi="Arial" w:cs="Arial"/>
          <w:sz w:val="22"/>
          <w:szCs w:val="22"/>
          <w:lang w:val="en-US"/>
        </w:rPr>
        <w:t>is also</w:t>
      </w:r>
      <w:r w:rsidR="000645DC" w:rsidRPr="000645DC">
        <w:rPr>
          <w:rFonts w:ascii="Arial" w:hAnsi="Arial" w:cs="Arial"/>
          <w:sz w:val="22"/>
          <w:szCs w:val="22"/>
          <w:lang w:val="en-US"/>
        </w:rPr>
        <w:t xml:space="preserve"> responsible for Product Marketing. He therefore focus</w:t>
      </w:r>
      <w:r w:rsidR="00853B1E">
        <w:rPr>
          <w:rFonts w:ascii="Arial" w:hAnsi="Arial" w:cs="Arial"/>
          <w:sz w:val="22"/>
          <w:szCs w:val="22"/>
          <w:lang w:val="en-US"/>
        </w:rPr>
        <w:t>es</w:t>
      </w:r>
      <w:r w:rsidR="000645DC" w:rsidRPr="000645DC">
        <w:rPr>
          <w:rFonts w:ascii="Arial" w:hAnsi="Arial" w:cs="Arial"/>
          <w:sz w:val="22"/>
          <w:szCs w:val="22"/>
          <w:lang w:val="en-US"/>
        </w:rPr>
        <w:t xml:space="preserve"> on global customer requirements and </w:t>
      </w:r>
      <w:r w:rsidR="6B8F1DAD" w:rsidRPr="37097A90">
        <w:rPr>
          <w:rFonts w:ascii="Arial" w:hAnsi="Arial" w:cs="Arial"/>
          <w:sz w:val="22"/>
          <w:szCs w:val="22"/>
          <w:lang w:val="en-US"/>
        </w:rPr>
        <w:t>supports</w:t>
      </w:r>
      <w:r w:rsidR="000645DC" w:rsidRPr="000645DC">
        <w:rPr>
          <w:rFonts w:ascii="Arial" w:hAnsi="Arial" w:cs="Arial"/>
          <w:sz w:val="22"/>
          <w:szCs w:val="22"/>
          <w:lang w:val="en-US"/>
        </w:rPr>
        <w:t xml:space="preserve"> the sales activities of Reto Leutenegger and his team.</w:t>
      </w:r>
    </w:p>
    <w:p w14:paraId="53EDADB5" w14:textId="58E55712" w:rsidR="000645DC" w:rsidRPr="000645DC" w:rsidRDefault="00DD0594" w:rsidP="000645DC">
      <w:pPr>
        <w:pStyle w:val="01Flietex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J</w:t>
      </w:r>
      <w:r w:rsidR="006D2EDA" w:rsidRPr="006D2EDA">
        <w:rPr>
          <w:rFonts w:ascii="Arial" w:hAnsi="Arial" w:cs="Arial"/>
          <w:sz w:val="22"/>
          <w:szCs w:val="22"/>
          <w:lang w:val="en-US"/>
        </w:rPr>
        <w:t xml:space="preserve">örg Zwilling </w:t>
      </w:r>
      <w:r w:rsidR="00A24F51">
        <w:rPr>
          <w:rFonts w:ascii="Arial" w:hAnsi="Arial" w:cs="Arial"/>
          <w:sz w:val="22"/>
          <w:szCs w:val="22"/>
          <w:lang w:val="en-US"/>
        </w:rPr>
        <w:t>took responsibility</w:t>
      </w:r>
      <w:r w:rsidR="006D2EDA" w:rsidRPr="006D2EDA">
        <w:rPr>
          <w:rFonts w:ascii="Arial" w:hAnsi="Arial" w:cs="Arial"/>
          <w:sz w:val="22"/>
          <w:szCs w:val="22"/>
          <w:lang w:val="en-US"/>
        </w:rPr>
        <w:t xml:space="preserve"> of marketing, </w:t>
      </w:r>
      <w:proofErr w:type="gramStart"/>
      <w:r w:rsidR="006D2EDA" w:rsidRPr="006D2EDA">
        <w:rPr>
          <w:rFonts w:ascii="Arial" w:hAnsi="Arial" w:cs="Arial"/>
          <w:sz w:val="22"/>
          <w:szCs w:val="22"/>
          <w:lang w:val="en-US"/>
        </w:rPr>
        <w:t>communications</w:t>
      </w:r>
      <w:proofErr w:type="gramEnd"/>
      <w:r w:rsidR="006D2EDA" w:rsidRPr="006D2EDA">
        <w:rPr>
          <w:rFonts w:ascii="Arial" w:hAnsi="Arial" w:cs="Arial"/>
          <w:sz w:val="22"/>
          <w:szCs w:val="22"/>
          <w:lang w:val="en-US"/>
        </w:rPr>
        <w:t xml:space="preserve"> and external affairs as new Chief Marketing Officer (CMO). </w:t>
      </w:r>
      <w:r w:rsidR="000645DC" w:rsidRPr="000645DC">
        <w:rPr>
          <w:rFonts w:ascii="Arial" w:hAnsi="Arial" w:cs="Arial"/>
          <w:sz w:val="22"/>
          <w:szCs w:val="22"/>
          <w:lang w:val="en-US"/>
        </w:rPr>
        <w:t xml:space="preserve">With his extensive expertise in brand management and </w:t>
      </w:r>
      <w:r w:rsidR="000645DC" w:rsidRPr="000645DC">
        <w:rPr>
          <w:rFonts w:ascii="Arial" w:hAnsi="Arial" w:cs="Arial"/>
          <w:sz w:val="22"/>
          <w:szCs w:val="22"/>
          <w:lang w:val="en-US"/>
        </w:rPr>
        <w:lastRenderedPageBreak/>
        <w:t xml:space="preserve">communication, Zwilling </w:t>
      </w:r>
      <w:r w:rsidR="006D2EDA">
        <w:rPr>
          <w:rFonts w:ascii="Arial" w:hAnsi="Arial" w:cs="Arial"/>
          <w:sz w:val="22"/>
          <w:szCs w:val="22"/>
          <w:lang w:val="en-US"/>
        </w:rPr>
        <w:t xml:space="preserve">is </w:t>
      </w:r>
      <w:r w:rsidR="000645DC" w:rsidRPr="000645DC">
        <w:rPr>
          <w:rFonts w:ascii="Arial" w:hAnsi="Arial" w:cs="Arial"/>
          <w:sz w:val="22"/>
          <w:szCs w:val="22"/>
          <w:lang w:val="en-US"/>
        </w:rPr>
        <w:t>support</w:t>
      </w:r>
      <w:r w:rsidR="006D2EDA">
        <w:rPr>
          <w:rFonts w:ascii="Arial" w:hAnsi="Arial" w:cs="Arial"/>
          <w:sz w:val="22"/>
          <w:szCs w:val="22"/>
          <w:lang w:val="en-US"/>
        </w:rPr>
        <w:t>ing</w:t>
      </w:r>
      <w:r w:rsidR="000645DC" w:rsidRPr="000645DC">
        <w:rPr>
          <w:rFonts w:ascii="Arial" w:hAnsi="Arial" w:cs="Arial"/>
          <w:sz w:val="22"/>
          <w:szCs w:val="22"/>
          <w:lang w:val="en-US"/>
        </w:rPr>
        <w:t xml:space="preserve"> the dynamic development of Quantron AG with new impulses in marketing.</w:t>
      </w:r>
    </w:p>
    <w:p w14:paraId="602DCC86" w14:textId="2424DC29" w:rsidR="000645DC" w:rsidRPr="000645DC" w:rsidRDefault="000645DC" w:rsidP="000645DC">
      <w:pPr>
        <w:pStyle w:val="01Flietext"/>
        <w:rPr>
          <w:rFonts w:ascii="Arial" w:hAnsi="Arial" w:cs="Arial"/>
          <w:sz w:val="22"/>
          <w:szCs w:val="22"/>
          <w:lang w:val="en-US"/>
        </w:rPr>
      </w:pPr>
      <w:r w:rsidRPr="000645DC">
        <w:rPr>
          <w:rFonts w:ascii="Arial" w:hAnsi="Arial" w:cs="Arial"/>
          <w:sz w:val="22"/>
          <w:szCs w:val="22"/>
          <w:lang w:val="en-US"/>
        </w:rPr>
        <w:t xml:space="preserve">These changes at management level are decisive steps towards the consistent implementation of QUANTRON's corporate strategy. Reto Leutenegger comments: "Quantron AG's motto for 2024 is 'Time to Deliver'. This means not only the delivery of vehicles to our customers, but also the establishment of the innovative all-inclusive </w:t>
      </w:r>
      <w:r w:rsidR="00664450">
        <w:rPr>
          <w:rFonts w:ascii="Arial" w:hAnsi="Arial" w:cs="Arial"/>
          <w:sz w:val="22"/>
          <w:szCs w:val="22"/>
          <w:lang w:val="en-US"/>
        </w:rPr>
        <w:t>‘</w:t>
      </w:r>
      <w:r w:rsidRPr="000645DC">
        <w:rPr>
          <w:rFonts w:ascii="Arial" w:hAnsi="Arial" w:cs="Arial"/>
          <w:sz w:val="22"/>
          <w:szCs w:val="22"/>
          <w:lang w:val="en-US"/>
        </w:rPr>
        <w:t>Quantron-as-a-Service</w:t>
      </w:r>
      <w:r w:rsidR="00664450">
        <w:rPr>
          <w:rFonts w:ascii="Arial" w:hAnsi="Arial" w:cs="Arial"/>
          <w:sz w:val="22"/>
          <w:szCs w:val="22"/>
          <w:lang w:val="en-US"/>
        </w:rPr>
        <w:t>’</w:t>
      </w:r>
      <w:r w:rsidRPr="000645DC">
        <w:rPr>
          <w:rFonts w:ascii="Arial" w:hAnsi="Arial" w:cs="Arial"/>
          <w:sz w:val="22"/>
          <w:szCs w:val="22"/>
          <w:lang w:val="en-US"/>
        </w:rPr>
        <w:t xml:space="preserve"> offer, where the customer receives the zero-emission vehicle including energy and relevant digital services from a single source for one price per kilometer."</w:t>
      </w:r>
    </w:p>
    <w:p w14:paraId="38413A74" w14:textId="26B6F08B" w:rsidR="00E35B4F" w:rsidRPr="00FF08A9" w:rsidRDefault="000645DC" w:rsidP="000645DC">
      <w:pPr>
        <w:pStyle w:val="01Flietext"/>
        <w:rPr>
          <w:rFonts w:ascii="Arial" w:hAnsi="Arial" w:cs="Arial"/>
          <w:sz w:val="22"/>
          <w:szCs w:val="22"/>
          <w:lang w:val="en-GB"/>
        </w:rPr>
      </w:pPr>
      <w:r w:rsidRPr="000645DC">
        <w:rPr>
          <w:rFonts w:ascii="Arial" w:hAnsi="Arial" w:cs="Arial"/>
          <w:sz w:val="22"/>
          <w:szCs w:val="22"/>
          <w:lang w:val="en-US"/>
        </w:rPr>
        <w:t xml:space="preserve">Andreas Haller, </w:t>
      </w:r>
      <w:r w:rsidR="0049007A">
        <w:rPr>
          <w:rFonts w:ascii="Arial" w:hAnsi="Arial" w:cs="Arial"/>
          <w:sz w:val="22"/>
          <w:szCs w:val="22"/>
          <w:lang w:val="en-US"/>
        </w:rPr>
        <w:t>F</w:t>
      </w:r>
      <w:r w:rsidRPr="000645DC">
        <w:rPr>
          <w:rFonts w:ascii="Arial" w:hAnsi="Arial" w:cs="Arial"/>
          <w:sz w:val="22"/>
          <w:szCs w:val="22"/>
          <w:lang w:val="en-US"/>
        </w:rPr>
        <w:t xml:space="preserve">ounder and CEO of Quantron AG: "With Reto Leutenegger, we </w:t>
      </w:r>
      <w:r w:rsidR="008E7D9C">
        <w:rPr>
          <w:rFonts w:ascii="Arial" w:hAnsi="Arial" w:cs="Arial"/>
          <w:sz w:val="22"/>
          <w:szCs w:val="22"/>
          <w:lang w:val="en-US"/>
        </w:rPr>
        <w:t>gained</w:t>
      </w:r>
      <w:r w:rsidRPr="000645DC">
        <w:rPr>
          <w:rFonts w:ascii="Arial" w:hAnsi="Arial" w:cs="Arial"/>
          <w:sz w:val="22"/>
          <w:szCs w:val="22"/>
          <w:lang w:val="en-US"/>
        </w:rPr>
        <w:t xml:space="preserve"> a pioneer in climate-friendly commercial vehicle technology as CSO for Quantron AG. His expertise in sales and vehicle technology fits in perfectly with the dynamic development of our company. I would like to congratulate Martin Lischka</w:t>
      </w:r>
      <w:r w:rsidR="004634AA">
        <w:rPr>
          <w:rFonts w:ascii="Arial" w:hAnsi="Arial" w:cs="Arial"/>
          <w:sz w:val="22"/>
          <w:szCs w:val="22"/>
          <w:lang w:val="en-US"/>
        </w:rPr>
        <w:t>,</w:t>
      </w:r>
      <w:r w:rsidRPr="000645DC">
        <w:rPr>
          <w:rFonts w:ascii="Arial" w:hAnsi="Arial" w:cs="Arial"/>
          <w:sz w:val="22"/>
          <w:szCs w:val="22"/>
          <w:lang w:val="en-US"/>
        </w:rPr>
        <w:t xml:space="preserve"> Jörg Zwilling</w:t>
      </w:r>
      <w:r w:rsidR="004634AA">
        <w:rPr>
          <w:rFonts w:ascii="Arial" w:hAnsi="Arial" w:cs="Arial"/>
          <w:sz w:val="22"/>
          <w:szCs w:val="22"/>
          <w:lang w:val="en-US"/>
        </w:rPr>
        <w:t xml:space="preserve"> and Alexander Stucke</w:t>
      </w:r>
      <w:r w:rsidRPr="000645DC">
        <w:rPr>
          <w:rFonts w:ascii="Arial" w:hAnsi="Arial" w:cs="Arial"/>
          <w:sz w:val="22"/>
          <w:szCs w:val="22"/>
          <w:lang w:val="en-US"/>
        </w:rPr>
        <w:t xml:space="preserve"> on their new positions. We have set ourselves ambitious goals for this year and I am confident that these restructuring measures will put us in an excellent position to achieve them in the coming months."</w:t>
      </w:r>
    </w:p>
    <w:p w14:paraId="3120F373" w14:textId="77777777" w:rsidR="00F63FEA" w:rsidRPr="00FF08A9" w:rsidRDefault="00F63FEA" w:rsidP="00F63FEA">
      <w:pPr>
        <w:ind w:right="597"/>
        <w:rPr>
          <w:rFonts w:cs="Arial"/>
          <w:bCs/>
          <w:lang w:val="en-US"/>
        </w:rPr>
      </w:pPr>
    </w:p>
    <w:p w14:paraId="21AE9850" w14:textId="4BE70406" w:rsidR="008B7AF6" w:rsidRPr="00FF08A9" w:rsidRDefault="00CD1E78" w:rsidP="00CD1E78">
      <w:pPr>
        <w:rPr>
          <w:rFonts w:cs="Arial"/>
          <w:b/>
          <w:bCs/>
          <w:lang w:val="en-US"/>
        </w:rPr>
      </w:pPr>
      <w:r w:rsidRPr="00FF08A9">
        <w:rPr>
          <w:rFonts w:cs="Arial"/>
          <w:b/>
          <w:bCs/>
          <w:lang w:val="en-US"/>
        </w:rPr>
        <w:t>Image</w:t>
      </w:r>
      <w:r w:rsidR="00ED4171" w:rsidRPr="00FF08A9">
        <w:rPr>
          <w:rFonts w:cs="Arial"/>
          <w:b/>
          <w:bCs/>
          <w:lang w:val="en-US"/>
        </w:rPr>
        <w:t>s</w:t>
      </w:r>
      <w:r w:rsidRPr="00FF08A9">
        <w:rPr>
          <w:rFonts w:cs="Arial"/>
          <w:b/>
          <w:bCs/>
          <w:lang w:val="en-US"/>
        </w:rPr>
        <w:t xml:space="preserve"> (Please click on the image preview to download)</w:t>
      </w:r>
      <w:r w:rsidR="00421C03" w:rsidRPr="00FF08A9">
        <w:rPr>
          <w:rFonts w:cs="Arial"/>
          <w:b/>
          <w:bCs/>
          <w:lang w:val="en-US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6"/>
        <w:gridCol w:w="2553"/>
      </w:tblGrid>
      <w:tr w:rsidR="00B64882" w:rsidRPr="000A7993" w14:paraId="01222755" w14:textId="77777777" w:rsidTr="00037DFF">
        <w:trPr>
          <w:trHeight w:val="977"/>
        </w:trPr>
        <w:tc>
          <w:tcPr>
            <w:tcW w:w="2798" w:type="dxa"/>
          </w:tcPr>
          <w:p w14:paraId="78923464" w14:textId="13B890CE" w:rsidR="00B64882" w:rsidRPr="00FF08A9" w:rsidRDefault="00D932F1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A97DECB" wp14:editId="1F4ACED1">
                  <wp:extent cx="1260000" cy="1681200"/>
                  <wp:effectExtent l="0" t="0" r="0" b="0"/>
                  <wp:docPr id="1332543833" name="Grafik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543833" name="Grafik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1BF0D4D8" w14:textId="396D7FD7" w:rsidR="00B64882" w:rsidRPr="000A7993" w:rsidRDefault="00787806">
            <w:pPr>
              <w:ind w:right="597"/>
              <w:rPr>
                <w:rFonts w:cs="Arial"/>
                <w:bCs/>
                <w:lang w:val="it-IT"/>
              </w:rPr>
            </w:pPr>
            <w:r w:rsidRPr="000A7993">
              <w:rPr>
                <w:rFonts w:cs="Arial"/>
                <w:lang w:val="it-IT"/>
              </w:rPr>
              <w:t>Reto Leutenegger, CSO Quantron AG</w:t>
            </w:r>
          </w:p>
        </w:tc>
      </w:tr>
      <w:tr w:rsidR="00B64882" w:rsidRPr="00037DFF" w14:paraId="689B73DE" w14:textId="77777777" w:rsidTr="00037DFF">
        <w:trPr>
          <w:trHeight w:val="977"/>
        </w:trPr>
        <w:tc>
          <w:tcPr>
            <w:tcW w:w="2798" w:type="dxa"/>
          </w:tcPr>
          <w:p w14:paraId="164B9896" w14:textId="037F2587" w:rsidR="00B64882" w:rsidRPr="00FF08A9" w:rsidRDefault="001B3C8A">
            <w:pPr>
              <w:ind w:right="597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lastRenderedPageBreak/>
              <w:drawing>
                <wp:inline distT="0" distB="0" distL="0" distR="0" wp14:anchorId="7211CAF8" wp14:editId="6C320FD7">
                  <wp:extent cx="1266092" cy="1688850"/>
                  <wp:effectExtent l="0" t="0" r="0" b="6985"/>
                  <wp:docPr id="362366150" name="Picture 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366150" name="Picture 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629" cy="170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6D296884" w14:textId="7A229E8D" w:rsidR="00B64882" w:rsidRPr="005760A1" w:rsidRDefault="00037DFF">
            <w:pPr>
              <w:ind w:right="597"/>
              <w:rPr>
                <w:rFonts w:cs="Arial"/>
                <w:bCs/>
                <w:lang w:val="en-US"/>
              </w:rPr>
            </w:pPr>
            <w:r w:rsidRPr="37097A90">
              <w:rPr>
                <w:rFonts w:cs="Arial"/>
                <w:lang w:val="en-US"/>
              </w:rPr>
              <w:t>Alexander Stucke</w:t>
            </w:r>
            <w:r>
              <w:rPr>
                <w:rFonts w:cs="Arial"/>
                <w:lang w:val="en-US"/>
              </w:rPr>
              <w:t xml:space="preserve">, </w:t>
            </w:r>
            <w:r w:rsidRPr="37097A90">
              <w:rPr>
                <w:rFonts w:cs="Arial"/>
                <w:lang w:val="en-US"/>
              </w:rPr>
              <w:t>Director Global Sales Bus &amp; Tender</w:t>
            </w:r>
            <w:r>
              <w:rPr>
                <w:rFonts w:cs="Arial"/>
                <w:lang w:val="en-US"/>
              </w:rPr>
              <w:t xml:space="preserve"> Quantron AG</w:t>
            </w:r>
          </w:p>
        </w:tc>
      </w:tr>
      <w:tr w:rsidR="004B4C52" w:rsidRPr="000A7993" w14:paraId="3EAEBAB3" w14:textId="77777777" w:rsidTr="00037DFF">
        <w:trPr>
          <w:trHeight w:val="977"/>
        </w:trPr>
        <w:tc>
          <w:tcPr>
            <w:tcW w:w="2798" w:type="dxa"/>
          </w:tcPr>
          <w:p w14:paraId="41843DAA" w14:textId="6A04275C" w:rsidR="004B4C52" w:rsidRPr="00FF08A9" w:rsidRDefault="00037DFF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C66E317" wp14:editId="5222CE0F">
                  <wp:extent cx="1260000" cy="1681200"/>
                  <wp:effectExtent l="0" t="0" r="0" b="0"/>
                  <wp:docPr id="920695934" name="Grafik 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695934" name="Grafik 1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093E8631" w14:textId="6FE7905B" w:rsidR="004B4C52" w:rsidRPr="002374EF" w:rsidRDefault="00037DFF">
            <w:pPr>
              <w:ind w:right="597"/>
              <w:rPr>
                <w:rFonts w:cs="Arial"/>
                <w:bCs/>
                <w:lang w:val="en-US"/>
              </w:rPr>
            </w:pPr>
            <w:r w:rsidRPr="00CC12ED">
              <w:rPr>
                <w:rFonts w:cs="Arial"/>
                <w:bCs/>
                <w:lang w:val="en-US"/>
              </w:rPr>
              <w:t xml:space="preserve">Martin Lischka, </w:t>
            </w:r>
            <w:r w:rsidRPr="00CC12ED">
              <w:rPr>
                <w:rFonts w:cs="Arial"/>
                <w:color w:val="000000" w:themeColor="text1"/>
                <w:lang w:val="en-US"/>
              </w:rPr>
              <w:t>Director Global Product Management</w:t>
            </w:r>
            <w:r>
              <w:rPr>
                <w:rFonts w:cs="Arial"/>
                <w:color w:val="000000" w:themeColor="text1"/>
                <w:lang w:val="en-US"/>
              </w:rPr>
              <w:t xml:space="preserve"> Quantron AG</w:t>
            </w:r>
          </w:p>
        </w:tc>
      </w:tr>
      <w:tr w:rsidR="00037DFF" w:rsidRPr="000A7993" w14:paraId="0A3EEB20" w14:textId="77777777" w:rsidTr="00037DFF">
        <w:trPr>
          <w:trHeight w:val="977"/>
        </w:trPr>
        <w:tc>
          <w:tcPr>
            <w:tcW w:w="2798" w:type="dxa"/>
          </w:tcPr>
          <w:p w14:paraId="4F8E2499" w14:textId="219BA1E4" w:rsidR="00037DFF" w:rsidRDefault="00037DFF">
            <w:pPr>
              <w:ind w:right="59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9E6B1D" wp14:editId="5A8015B8">
                  <wp:extent cx="1260000" cy="1681200"/>
                  <wp:effectExtent l="0" t="0" r="0" b="0"/>
                  <wp:docPr id="2019154089" name="Grafik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154089" name="Grafik 2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1B1EDE32" w14:textId="0F6BB348" w:rsidR="00037DFF" w:rsidRDefault="00037DFF">
            <w:pPr>
              <w:ind w:right="597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Jörg Zwilling, </w:t>
            </w:r>
            <w:r w:rsidRPr="00CC12ED">
              <w:rPr>
                <w:rFonts w:cs="Arial"/>
                <w:lang w:val="en-US"/>
              </w:rPr>
              <w:t>Chief Marketing Officer</w:t>
            </w:r>
            <w:r>
              <w:rPr>
                <w:rFonts w:cs="Arial"/>
                <w:lang w:val="en-US"/>
              </w:rPr>
              <w:t xml:space="preserve"> Quantron AG</w:t>
            </w:r>
          </w:p>
        </w:tc>
      </w:tr>
    </w:tbl>
    <w:p w14:paraId="312772B0" w14:textId="77777777" w:rsidR="00E13E09" w:rsidRPr="00FF08A9" w:rsidRDefault="00E13E09" w:rsidP="00F63FEA">
      <w:pPr>
        <w:ind w:right="597"/>
        <w:rPr>
          <w:rFonts w:cs="Arial"/>
          <w:bCs/>
          <w:lang w:val="en-US"/>
        </w:rPr>
      </w:pPr>
    </w:p>
    <w:p w14:paraId="5F7645AD" w14:textId="4AA5D454" w:rsidR="00DE23AA" w:rsidRDefault="00D422CB" w:rsidP="00B64882">
      <w:pPr>
        <w:ind w:right="597"/>
        <w:rPr>
          <w:rFonts w:cs="Arial"/>
          <w:lang w:val="en-US"/>
        </w:rPr>
      </w:pPr>
      <w:r w:rsidRPr="00FF08A9">
        <w:rPr>
          <w:rFonts w:cs="Arial"/>
          <w:lang w:val="en-US"/>
        </w:rPr>
        <w:t xml:space="preserve">You can find the original </w:t>
      </w:r>
      <w:r w:rsidR="00BF6D6D" w:rsidRPr="00FF08A9">
        <w:rPr>
          <w:rFonts w:cs="Arial"/>
          <w:lang w:val="en-US"/>
        </w:rPr>
        <w:t>images</w:t>
      </w:r>
      <w:r w:rsidRPr="00FF08A9">
        <w:rPr>
          <w:rFonts w:cs="Arial"/>
          <w:lang w:val="en-US"/>
        </w:rPr>
        <w:t xml:space="preserve"> in </w:t>
      </w:r>
      <w:r w:rsidR="00750600">
        <w:rPr>
          <w:rFonts w:cs="Arial"/>
          <w:lang w:val="en-US"/>
        </w:rPr>
        <w:t xml:space="preserve">both </w:t>
      </w:r>
      <w:r w:rsidRPr="00FF08A9">
        <w:rPr>
          <w:rFonts w:cs="Arial"/>
          <w:lang w:val="en-US"/>
        </w:rPr>
        <w:t xml:space="preserve">high </w:t>
      </w:r>
      <w:r w:rsidR="002E4648">
        <w:rPr>
          <w:rFonts w:cs="Arial"/>
          <w:lang w:val="en-US"/>
        </w:rPr>
        <w:t xml:space="preserve">and low </w:t>
      </w:r>
      <w:r w:rsidRPr="00FF08A9">
        <w:rPr>
          <w:rFonts w:cs="Arial"/>
          <w:lang w:val="en-US"/>
        </w:rPr>
        <w:t>resolution</w:t>
      </w:r>
      <w:r w:rsidR="00750600">
        <w:rPr>
          <w:rFonts w:cs="Arial"/>
          <w:lang w:val="en-US"/>
        </w:rPr>
        <w:t>s</w:t>
      </w:r>
      <w:r w:rsidRPr="00FF08A9">
        <w:rPr>
          <w:rFonts w:cs="Arial"/>
          <w:lang w:val="en-US"/>
        </w:rPr>
        <w:t xml:space="preserve"> here: </w:t>
      </w:r>
      <w:hyperlink r:id="rId20">
        <w:r w:rsidR="00DC2731" w:rsidRPr="00FF08A9">
          <w:rPr>
            <w:rStyle w:val="Hyperlink"/>
            <w:rFonts w:cs="Arial"/>
            <w:lang w:val="en-US"/>
          </w:rPr>
          <w:t>Press releases from Quantron AG</w:t>
        </w:r>
      </w:hyperlink>
      <w:r w:rsidR="009A4F65" w:rsidRPr="00FF08A9">
        <w:rPr>
          <w:rFonts w:cs="Arial"/>
          <w:lang w:val="en-US"/>
        </w:rPr>
        <w:t xml:space="preserve"> (</w:t>
      </w:r>
      <w:r w:rsidR="0072361C" w:rsidRPr="00FF08A9">
        <w:rPr>
          <w:rFonts w:cs="Arial"/>
          <w:lang w:val="en-US"/>
        </w:rPr>
        <w:t>https://www.quantron.net/en/q-news/press-releases/</w:t>
      </w:r>
      <w:r w:rsidR="009A4F65" w:rsidRPr="00FF08A9">
        <w:rPr>
          <w:rFonts w:cs="Arial"/>
          <w:lang w:val="en-US"/>
        </w:rPr>
        <w:t>)</w:t>
      </w:r>
      <w:r w:rsidR="00F63FEA" w:rsidRPr="00FF08A9">
        <w:rPr>
          <w:rFonts w:cs="Arial"/>
          <w:lang w:val="en-US"/>
        </w:rPr>
        <w:t xml:space="preserve"> </w:t>
      </w:r>
    </w:p>
    <w:p w14:paraId="6E5F47DC" w14:textId="77777777" w:rsidR="00DE23AA" w:rsidRPr="00DE23AA" w:rsidRDefault="00DE23AA" w:rsidP="00B64882">
      <w:pPr>
        <w:ind w:right="597"/>
        <w:rPr>
          <w:rFonts w:cs="Arial"/>
          <w:lang w:val="en-US"/>
        </w:rPr>
      </w:pPr>
    </w:p>
    <w:p w14:paraId="1FA71612" w14:textId="77777777" w:rsidR="002E02F7" w:rsidRPr="00FF08A9" w:rsidRDefault="002E02F7" w:rsidP="002E02F7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Fett"/>
          <w:rFonts w:ascii="Arial" w:hAnsi="Arial" w:cs="Arial"/>
          <w:sz w:val="20"/>
          <w:szCs w:val="20"/>
          <w:lang w:val="en-US"/>
        </w:rPr>
        <w:t>About Quantron AG</w:t>
      </w:r>
    </w:p>
    <w:p w14:paraId="6806689F" w14:textId="7BD2B24D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Quantron AG is a platform provider and specialist for sustainable </w:t>
      </w:r>
      <w:r w:rsidR="003004DA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transportation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</w:t>
      </w:r>
      <w:r w:rsidR="00D661C9">
        <w:rPr>
          <w:rStyle w:val="Hervorhebung"/>
          <w:rFonts w:ascii="Arial" w:hAnsi="Arial" w:cs="Arial"/>
          <w:sz w:val="20"/>
          <w:szCs w:val="20"/>
          <w:lang w:val="en-US"/>
        </w:rPr>
        <w:t>of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people and goods; </w:t>
      </w:r>
      <w:proofErr w:type="gramStart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in particular for</w:t>
      </w:r>
      <w:proofErr w:type="gramEnd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trucks, buses and vans with fully electric powertrains and H</w:t>
      </w:r>
      <w:r w:rsidRPr="00FF08A9">
        <w:rPr>
          <w:rStyle w:val="Hervorhebung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fuel cell technology. As a high-tech spinoff of the renowned Haller </w:t>
      </w:r>
      <w:r w:rsidR="006A56A5">
        <w:rPr>
          <w:rStyle w:val="Hervorhebung"/>
          <w:rFonts w:ascii="Arial" w:hAnsi="Arial" w:cs="Arial"/>
          <w:sz w:val="20"/>
          <w:szCs w:val="20"/>
          <w:lang w:val="en-US"/>
        </w:rPr>
        <w:t>GmbH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, the German company from Augsburg in Bavaria 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lastRenderedPageBreak/>
        <w:t xml:space="preserve">combines over 140 years of commercial vehicle experience with state-of-the-art e-mobility know-how and positions itself globally as a partner to existing OEMs. </w:t>
      </w:r>
    </w:p>
    <w:p w14:paraId="58E8872C" w14:textId="35485D9D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With the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Quantron-as-a-Service Ecosystem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QaaS</w:t>
      </w:r>
      <w:proofErr w:type="spellEnd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), QUANTRON offers an overall concept that covers all facets of the mobility value chain: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INSIDE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includes a wide range of both new vehicles and conversions for existing and used vehicles from diesel to battery and hydrogen electric powertrains using the highly innovative QUANTRON INSIDE technology.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QUANTRON CUSTOMER </w:t>
      </w:r>
      <w:r w:rsidR="00645329"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SOLUTIONS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ensures digital and physical aftersales solutions with a Europe-wide network of service partners, as well as a service offering for maintenance, repair and spare parts, telematics and in-cloud solutions for remote diagnostics and fleet management. Customers receive individual solutions: rental, financing and leasing offers such as training courses and workshops at the QUANTRON Academy. In the future,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ENERGY</w:t>
      </w:r>
      <w:r w:rsidR="00C55183"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 &amp; POWER STATION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will realize the production</w:t>
      </w:r>
      <w:r w:rsidR="003004DA">
        <w:rPr>
          <w:rStyle w:val="Hervorhebung"/>
          <w:rFonts w:ascii="Arial" w:hAnsi="Arial" w:cs="Arial"/>
          <w:sz w:val="20"/>
          <w:szCs w:val="20"/>
          <w:lang w:val="en-US"/>
        </w:rPr>
        <w:t xml:space="preserve"> and distribution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of green hydrogen and electricity as a platform. To this end, Quantron AG has joined forces with strong global partners. This </w:t>
      </w:r>
      <w:r w:rsidR="00AE2380"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Clean Transportation 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Alliance also forms an important building block for the supply of vehicles with the necessary green charging and H</w:t>
      </w:r>
      <w:r w:rsidRPr="00FF08A9">
        <w:rPr>
          <w:rStyle w:val="Hervorhebung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refueling infrastructure. </w:t>
      </w:r>
    </w:p>
    <w:p w14:paraId="6B967840" w14:textId="77777777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 QUANTRON stands for the core values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Reliable, Energetic, Brave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. The team of experts at the innovation driver for e-mobility is making a significant contribution to sustainable, environmentally friendly passenger and freight transport. You can find more information at </w:t>
      </w:r>
      <w:hyperlink r:id="rId21" w:history="1">
        <w:r w:rsidRPr="00FF08A9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www.quantron.net</w:t>
        </w:r>
      </w:hyperlink>
    </w:p>
    <w:p w14:paraId="4A5162E4" w14:textId="36BC6D7C" w:rsidR="002E02F7" w:rsidRPr="00FF08A9" w:rsidRDefault="002E02F7" w:rsidP="002E02F7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Visit the Quantron AG on its social media channels on</w:t>
      </w:r>
      <w:r w:rsidRPr="00FF08A9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22" w:history="1">
        <w:r w:rsidRPr="00FF08A9">
          <w:rPr>
            <w:rStyle w:val="Hervorhebu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LinkedIn</w:t>
        </w:r>
      </w:hyperlink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and </w:t>
      </w:r>
      <w:hyperlink r:id="rId23" w:history="1">
        <w:r w:rsidRPr="00FF08A9">
          <w:rPr>
            <w:rStyle w:val="Hervorhebu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YouTube</w:t>
        </w:r>
      </w:hyperlink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.</w:t>
      </w:r>
    </w:p>
    <w:p w14:paraId="4441F1A7" w14:textId="77777777" w:rsidR="00DE23AA" w:rsidRDefault="00DE23AA" w:rsidP="002E02F7">
      <w:pPr>
        <w:pStyle w:val="StandardWeb"/>
        <w:spacing w:line="324" w:lineRule="auto"/>
        <w:rPr>
          <w:rStyle w:val="Fett"/>
          <w:rFonts w:ascii="Arial" w:hAnsi="Arial" w:cs="Arial"/>
          <w:lang w:val="en-US"/>
        </w:rPr>
      </w:pPr>
    </w:p>
    <w:p w14:paraId="7E5F4738" w14:textId="5854B21D" w:rsidR="002E02F7" w:rsidRPr="00FF08A9" w:rsidRDefault="002E02F7" w:rsidP="002E02F7">
      <w:pPr>
        <w:pStyle w:val="StandardWeb"/>
        <w:spacing w:line="324" w:lineRule="auto"/>
        <w:rPr>
          <w:rFonts w:ascii="Arial" w:hAnsi="Arial" w:cs="Arial"/>
          <w:lang w:val="en-US"/>
        </w:rPr>
      </w:pPr>
      <w:r w:rsidRPr="00FF08A9">
        <w:rPr>
          <w:rStyle w:val="Fett"/>
          <w:rFonts w:ascii="Arial" w:hAnsi="Arial" w:cs="Arial"/>
          <w:lang w:val="en-US"/>
        </w:rPr>
        <w:t xml:space="preserve">Your contact: </w:t>
      </w:r>
    </w:p>
    <w:p w14:paraId="5F0DCE40" w14:textId="76A12D05" w:rsidR="15BB30EC" w:rsidRPr="00FF08A9" w:rsidRDefault="00234301" w:rsidP="00BD6E8F">
      <w:pPr>
        <w:rPr>
          <w:rFonts w:eastAsia="Calibri" w:cs="Arial"/>
          <w:lang w:val="en-US"/>
        </w:rPr>
      </w:pPr>
      <w:r w:rsidRPr="00FF08A9">
        <w:rPr>
          <w:rFonts w:cs="Arial"/>
          <w:color w:val="000000" w:themeColor="text1"/>
          <w:lang w:val="en-US"/>
        </w:rPr>
        <w:t xml:space="preserve">Jörg Zwilling, </w:t>
      </w:r>
      <w:r w:rsidR="00674292" w:rsidRPr="00674292">
        <w:rPr>
          <w:rFonts w:cs="Arial"/>
          <w:color w:val="000000" w:themeColor="text1"/>
          <w:lang w:val="en-US"/>
        </w:rPr>
        <w:t>Chief Marketing Officer</w:t>
      </w:r>
      <w:r w:rsidR="00674292" w:rsidRPr="00674292">
        <w:rPr>
          <w:rFonts w:cs="Arial"/>
          <w:color w:val="212529"/>
          <w:sz w:val="18"/>
          <w:szCs w:val="18"/>
          <w:shd w:val="clear" w:color="auto" w:fill="FFFFFF"/>
          <w:lang w:val="en-US"/>
        </w:rPr>
        <w:t> </w:t>
      </w:r>
      <w:r w:rsidR="007B02FB">
        <w:rPr>
          <w:rFonts w:cs="Arial"/>
          <w:color w:val="000000" w:themeColor="text1"/>
          <w:lang w:val="en-US"/>
        </w:rPr>
        <w:t>Quantron AG</w:t>
      </w:r>
      <w:r w:rsidRPr="00FF08A9">
        <w:rPr>
          <w:rFonts w:cs="Arial"/>
          <w:color w:val="000000" w:themeColor="text1"/>
          <w:lang w:val="en-US"/>
        </w:rPr>
        <w:t xml:space="preserve">, </w:t>
      </w:r>
      <w:hyperlink r:id="rId24" w:history="1">
        <w:r w:rsidRPr="00FF08A9">
          <w:rPr>
            <w:rStyle w:val="normaltextrun"/>
            <w:rFonts w:cs="Arial"/>
            <w:color w:val="0000FF"/>
            <w:u w:val="single"/>
            <w:lang w:val="fr-BE"/>
          </w:rPr>
          <w:t>j.zwilling@quantron.net</w:t>
        </w:r>
      </w:hyperlink>
      <w:r w:rsidR="002E02F7" w:rsidRPr="00FF08A9">
        <w:rPr>
          <w:rFonts w:cs="Arial"/>
          <w:sz w:val="20"/>
          <w:szCs w:val="20"/>
          <w:lang w:val="en-US"/>
        </w:rPr>
        <w:br/>
      </w:r>
      <w:r w:rsidR="002E02F7" w:rsidRPr="00FF08A9">
        <w:rPr>
          <w:rFonts w:cs="Arial"/>
          <w:lang w:val="en-US"/>
        </w:rPr>
        <w:t xml:space="preserve">Stephanie Miller, Communications </w:t>
      </w:r>
      <w:r w:rsidR="007A0EC9">
        <w:rPr>
          <w:rFonts w:cs="Arial"/>
          <w:lang w:val="en-US"/>
        </w:rPr>
        <w:t xml:space="preserve">Expert </w:t>
      </w:r>
      <w:r w:rsidR="002E02F7" w:rsidRPr="00FF08A9">
        <w:rPr>
          <w:rFonts w:cs="Arial"/>
          <w:lang w:val="en-US"/>
        </w:rPr>
        <w:t xml:space="preserve">Quantron AG, </w:t>
      </w:r>
      <w:hyperlink r:id="rId25" w:history="1">
        <w:r w:rsidR="002E02F7" w:rsidRPr="00FF08A9">
          <w:rPr>
            <w:rStyle w:val="Hyperlink"/>
            <w:rFonts w:cs="Arial"/>
            <w:lang w:val="en-US"/>
          </w:rPr>
          <w:t>press@quantron.net</w:t>
        </w:r>
      </w:hyperlink>
      <w:r w:rsidR="0026162A" w:rsidRPr="00FF08A9">
        <w:rPr>
          <w:rFonts w:eastAsia="Calibri" w:cs="Arial"/>
          <w:lang w:val="en-US"/>
        </w:rPr>
        <w:br/>
      </w:r>
    </w:p>
    <w:sectPr w:rsidR="15BB30EC" w:rsidRPr="00FF08A9" w:rsidSect="008325F3">
      <w:headerReference w:type="default" r:id="rId26"/>
      <w:footerReference w:type="default" r:id="rId27"/>
      <w:pgSz w:w="11906" w:h="16838" w:code="9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211E" w14:textId="77777777" w:rsidR="008325F3" w:rsidRDefault="008325F3" w:rsidP="00AE78E4">
      <w:pPr>
        <w:spacing w:after="0" w:line="240" w:lineRule="auto"/>
      </w:pPr>
      <w:r>
        <w:separator/>
      </w:r>
    </w:p>
  </w:endnote>
  <w:endnote w:type="continuationSeparator" w:id="0">
    <w:p w14:paraId="6F6D3F92" w14:textId="77777777" w:rsidR="008325F3" w:rsidRDefault="008325F3" w:rsidP="00AE78E4">
      <w:pPr>
        <w:spacing w:after="0" w:line="240" w:lineRule="auto"/>
      </w:pPr>
      <w:r>
        <w:continuationSeparator/>
      </w:r>
    </w:p>
  </w:endnote>
  <w:endnote w:type="continuationNotice" w:id="1">
    <w:p w14:paraId="44A027D3" w14:textId="77777777" w:rsidR="008325F3" w:rsidRDefault="008325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990" w14:textId="77777777" w:rsidR="00EE5C36" w:rsidRPr="000944FD" w:rsidRDefault="00EE5C36" w:rsidP="00EE5C36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2633B3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133B5219" w:rsidR="00790717" w:rsidRPr="00790717" w:rsidRDefault="00C36740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>page</w:t>
                          </w:r>
                          <w:proofErr w:type="spellEnd"/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971B7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4634AA">
                            <w:fldChar w:fldCharType="begin"/>
                          </w:r>
                          <w:r w:rsidR="004634AA">
                            <w:instrText>NUMPAGES  \* Arabic  \* MERGEFORMAT</w:instrText>
                          </w:r>
                          <w:r w:rsidR="004634AA">
                            <w:fldChar w:fldCharType="separate"/>
                          </w:r>
                          <w:r w:rsidR="00851F4C" w:rsidRP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634AA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133B5219" w:rsidR="00790717" w:rsidRPr="00790717" w:rsidRDefault="00C36740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Cs/>
                        <w:color w:val="0971B7"/>
                        <w:sz w:val="16"/>
                        <w:szCs w:val="16"/>
                      </w:rPr>
                      <w:t>page</w:t>
                    </w:r>
                    <w:proofErr w:type="spellEnd"/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0971B7"/>
                        <w:sz w:val="16"/>
                        <w:szCs w:val="16"/>
                      </w:rPr>
                      <w:t>of</w:t>
                    </w:r>
                    <w:proofErr w:type="spellEnd"/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2633B3">
      <w:rPr>
        <w:color w:val="595959" w:themeColor="text1" w:themeTint="A6"/>
        <w:sz w:val="20"/>
        <w:lang w:val="en-US"/>
      </w:rPr>
      <w:t>Phone: +49(0)821-789840-0</w:t>
    </w:r>
  </w:p>
  <w:p w14:paraId="54477ECE" w14:textId="24700E40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BAB5" w14:textId="77777777" w:rsidR="008325F3" w:rsidRDefault="008325F3" w:rsidP="00AE78E4">
      <w:pPr>
        <w:spacing w:after="0" w:line="240" w:lineRule="auto"/>
      </w:pPr>
      <w:r>
        <w:separator/>
      </w:r>
    </w:p>
  </w:footnote>
  <w:footnote w:type="continuationSeparator" w:id="0">
    <w:p w14:paraId="5886D24A" w14:textId="77777777" w:rsidR="008325F3" w:rsidRDefault="008325F3" w:rsidP="00AE78E4">
      <w:pPr>
        <w:spacing w:after="0" w:line="240" w:lineRule="auto"/>
      </w:pPr>
      <w:r>
        <w:continuationSeparator/>
      </w:r>
    </w:p>
  </w:footnote>
  <w:footnote w:type="continuationNotice" w:id="1">
    <w:p w14:paraId="39CFB7D6" w14:textId="77777777" w:rsidR="008325F3" w:rsidRDefault="008325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78C3EA7F" w:rsidR="00AE78E4" w:rsidRDefault="00096D43" w:rsidP="001A0965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F080266" wp14:editId="13A40BAC">
          <wp:simplePos x="0" y="0"/>
          <wp:positionH relativeFrom="column">
            <wp:posOffset>-932815</wp:posOffset>
          </wp:positionH>
          <wp:positionV relativeFrom="paragraph">
            <wp:posOffset>-153035</wp:posOffset>
          </wp:positionV>
          <wp:extent cx="7578090" cy="1276350"/>
          <wp:effectExtent l="0" t="0" r="3810" b="0"/>
          <wp:wrapSquare wrapText="bothSides"/>
          <wp:docPr id="7" name="Grafik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F6907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87139">
    <w:abstractNumId w:val="1"/>
  </w:num>
  <w:num w:numId="2" w16cid:durableId="156449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12331"/>
    <w:rsid w:val="00023566"/>
    <w:rsid w:val="00032052"/>
    <w:rsid w:val="0003259C"/>
    <w:rsid w:val="000330FA"/>
    <w:rsid w:val="00035E2A"/>
    <w:rsid w:val="00035FFF"/>
    <w:rsid w:val="000360CB"/>
    <w:rsid w:val="000371E5"/>
    <w:rsid w:val="00037DFF"/>
    <w:rsid w:val="000538AD"/>
    <w:rsid w:val="00054DE0"/>
    <w:rsid w:val="000645DC"/>
    <w:rsid w:val="0007782E"/>
    <w:rsid w:val="000928E5"/>
    <w:rsid w:val="00096D43"/>
    <w:rsid w:val="000A7993"/>
    <w:rsid w:val="000B1467"/>
    <w:rsid w:val="000C14CE"/>
    <w:rsid w:val="000C6948"/>
    <w:rsid w:val="000C71F9"/>
    <w:rsid w:val="000D587B"/>
    <w:rsid w:val="00113A8A"/>
    <w:rsid w:val="00113E8F"/>
    <w:rsid w:val="00127382"/>
    <w:rsid w:val="001417A9"/>
    <w:rsid w:val="00150336"/>
    <w:rsid w:val="00150D45"/>
    <w:rsid w:val="00151FA8"/>
    <w:rsid w:val="001536A5"/>
    <w:rsid w:val="00153862"/>
    <w:rsid w:val="00154823"/>
    <w:rsid w:val="0016309B"/>
    <w:rsid w:val="00174480"/>
    <w:rsid w:val="00182B88"/>
    <w:rsid w:val="001875DD"/>
    <w:rsid w:val="001A0965"/>
    <w:rsid w:val="001A1178"/>
    <w:rsid w:val="001A52B1"/>
    <w:rsid w:val="001A5F36"/>
    <w:rsid w:val="001B3C8A"/>
    <w:rsid w:val="001B63EE"/>
    <w:rsid w:val="001C3B18"/>
    <w:rsid w:val="001C7087"/>
    <w:rsid w:val="001D75BD"/>
    <w:rsid w:val="001E16CA"/>
    <w:rsid w:val="001E1C2B"/>
    <w:rsid w:val="001E3047"/>
    <w:rsid w:val="001F031E"/>
    <w:rsid w:val="001F0FDD"/>
    <w:rsid w:val="001F3857"/>
    <w:rsid w:val="001F7E2A"/>
    <w:rsid w:val="00217303"/>
    <w:rsid w:val="00221D25"/>
    <w:rsid w:val="002227F2"/>
    <w:rsid w:val="0022565D"/>
    <w:rsid w:val="00226A27"/>
    <w:rsid w:val="00234301"/>
    <w:rsid w:val="002353A6"/>
    <w:rsid w:val="002374EF"/>
    <w:rsid w:val="00240BEA"/>
    <w:rsid w:val="0024135C"/>
    <w:rsid w:val="0025057D"/>
    <w:rsid w:val="0025461D"/>
    <w:rsid w:val="0026162A"/>
    <w:rsid w:val="002633B3"/>
    <w:rsid w:val="00273889"/>
    <w:rsid w:val="00275C5D"/>
    <w:rsid w:val="00294F24"/>
    <w:rsid w:val="002973BE"/>
    <w:rsid w:val="002975E2"/>
    <w:rsid w:val="002975FA"/>
    <w:rsid w:val="002C3500"/>
    <w:rsid w:val="002C64E1"/>
    <w:rsid w:val="002C7249"/>
    <w:rsid w:val="002D0904"/>
    <w:rsid w:val="002D4345"/>
    <w:rsid w:val="002E02F7"/>
    <w:rsid w:val="002E4648"/>
    <w:rsid w:val="002E51EA"/>
    <w:rsid w:val="002E7BA0"/>
    <w:rsid w:val="002F397F"/>
    <w:rsid w:val="002F5AE4"/>
    <w:rsid w:val="002F7680"/>
    <w:rsid w:val="003004DA"/>
    <w:rsid w:val="003172FA"/>
    <w:rsid w:val="00320725"/>
    <w:rsid w:val="00320FE3"/>
    <w:rsid w:val="00370BC2"/>
    <w:rsid w:val="003754CA"/>
    <w:rsid w:val="00377865"/>
    <w:rsid w:val="00381ADF"/>
    <w:rsid w:val="003824EA"/>
    <w:rsid w:val="003B7537"/>
    <w:rsid w:val="003C0EF8"/>
    <w:rsid w:val="003E700E"/>
    <w:rsid w:val="003F01E4"/>
    <w:rsid w:val="003F09EF"/>
    <w:rsid w:val="003F1AAC"/>
    <w:rsid w:val="003F6267"/>
    <w:rsid w:val="003F63B3"/>
    <w:rsid w:val="00401889"/>
    <w:rsid w:val="00421C03"/>
    <w:rsid w:val="00423723"/>
    <w:rsid w:val="00453D0A"/>
    <w:rsid w:val="004610D8"/>
    <w:rsid w:val="004634AA"/>
    <w:rsid w:val="004656EE"/>
    <w:rsid w:val="0046663A"/>
    <w:rsid w:val="00470BAB"/>
    <w:rsid w:val="00473615"/>
    <w:rsid w:val="00473EF8"/>
    <w:rsid w:val="00475C54"/>
    <w:rsid w:val="0049007A"/>
    <w:rsid w:val="004954AD"/>
    <w:rsid w:val="004A2B2D"/>
    <w:rsid w:val="004B32B0"/>
    <w:rsid w:val="004B3DD1"/>
    <w:rsid w:val="004B4C52"/>
    <w:rsid w:val="004D2828"/>
    <w:rsid w:val="004E1467"/>
    <w:rsid w:val="005012F4"/>
    <w:rsid w:val="00504F1D"/>
    <w:rsid w:val="00511047"/>
    <w:rsid w:val="005240B0"/>
    <w:rsid w:val="005248CC"/>
    <w:rsid w:val="0052668B"/>
    <w:rsid w:val="00534909"/>
    <w:rsid w:val="0053512B"/>
    <w:rsid w:val="005352CC"/>
    <w:rsid w:val="00536239"/>
    <w:rsid w:val="00543997"/>
    <w:rsid w:val="005546AA"/>
    <w:rsid w:val="0056386B"/>
    <w:rsid w:val="0056701E"/>
    <w:rsid w:val="00570A49"/>
    <w:rsid w:val="005760A1"/>
    <w:rsid w:val="0058369C"/>
    <w:rsid w:val="00592440"/>
    <w:rsid w:val="005A669A"/>
    <w:rsid w:val="005D2334"/>
    <w:rsid w:val="005D2817"/>
    <w:rsid w:val="005E2014"/>
    <w:rsid w:val="00616F4A"/>
    <w:rsid w:val="00634747"/>
    <w:rsid w:val="00645329"/>
    <w:rsid w:val="006511D8"/>
    <w:rsid w:val="00664450"/>
    <w:rsid w:val="00671A6F"/>
    <w:rsid w:val="00674292"/>
    <w:rsid w:val="00676D9C"/>
    <w:rsid w:val="0069705D"/>
    <w:rsid w:val="006A56A5"/>
    <w:rsid w:val="006B0E2C"/>
    <w:rsid w:val="006B4D38"/>
    <w:rsid w:val="006B7543"/>
    <w:rsid w:val="006C35E2"/>
    <w:rsid w:val="006C707E"/>
    <w:rsid w:val="006D2EDA"/>
    <w:rsid w:val="00710CE9"/>
    <w:rsid w:val="007145E8"/>
    <w:rsid w:val="0071627E"/>
    <w:rsid w:val="0071771C"/>
    <w:rsid w:val="0072361C"/>
    <w:rsid w:val="0074160C"/>
    <w:rsid w:val="00745FEA"/>
    <w:rsid w:val="00750600"/>
    <w:rsid w:val="00754015"/>
    <w:rsid w:val="0075529C"/>
    <w:rsid w:val="007628A4"/>
    <w:rsid w:val="00765BB9"/>
    <w:rsid w:val="00775363"/>
    <w:rsid w:val="00776508"/>
    <w:rsid w:val="00776D92"/>
    <w:rsid w:val="00787806"/>
    <w:rsid w:val="00790717"/>
    <w:rsid w:val="007A0EC9"/>
    <w:rsid w:val="007B02FB"/>
    <w:rsid w:val="007B29FD"/>
    <w:rsid w:val="007B3226"/>
    <w:rsid w:val="007D27BB"/>
    <w:rsid w:val="007D2FC7"/>
    <w:rsid w:val="007E205D"/>
    <w:rsid w:val="007E37C8"/>
    <w:rsid w:val="007E3AE1"/>
    <w:rsid w:val="007E5F19"/>
    <w:rsid w:val="007E6A5C"/>
    <w:rsid w:val="007F3AB0"/>
    <w:rsid w:val="008103CB"/>
    <w:rsid w:val="00811A60"/>
    <w:rsid w:val="008269B4"/>
    <w:rsid w:val="008325F3"/>
    <w:rsid w:val="00845F52"/>
    <w:rsid w:val="0085128F"/>
    <w:rsid w:val="00851F4C"/>
    <w:rsid w:val="0085284F"/>
    <w:rsid w:val="00853B1E"/>
    <w:rsid w:val="00862138"/>
    <w:rsid w:val="008838EC"/>
    <w:rsid w:val="0088536F"/>
    <w:rsid w:val="00886DBF"/>
    <w:rsid w:val="008903A4"/>
    <w:rsid w:val="00896016"/>
    <w:rsid w:val="008A116F"/>
    <w:rsid w:val="008A41D6"/>
    <w:rsid w:val="008B421F"/>
    <w:rsid w:val="008B735F"/>
    <w:rsid w:val="008B7AF6"/>
    <w:rsid w:val="008C6222"/>
    <w:rsid w:val="008D4615"/>
    <w:rsid w:val="008E251B"/>
    <w:rsid w:val="008E51D6"/>
    <w:rsid w:val="008E7D9C"/>
    <w:rsid w:val="008F514A"/>
    <w:rsid w:val="009004C8"/>
    <w:rsid w:val="009010AA"/>
    <w:rsid w:val="009071ED"/>
    <w:rsid w:val="009138CA"/>
    <w:rsid w:val="009248EA"/>
    <w:rsid w:val="009260C6"/>
    <w:rsid w:val="00940AEE"/>
    <w:rsid w:val="00944B0D"/>
    <w:rsid w:val="00957E1E"/>
    <w:rsid w:val="00973E4C"/>
    <w:rsid w:val="009A4F65"/>
    <w:rsid w:val="009A527F"/>
    <w:rsid w:val="009C434C"/>
    <w:rsid w:val="009D4395"/>
    <w:rsid w:val="009E2573"/>
    <w:rsid w:val="00A055C7"/>
    <w:rsid w:val="00A1262D"/>
    <w:rsid w:val="00A12F98"/>
    <w:rsid w:val="00A1558E"/>
    <w:rsid w:val="00A170CF"/>
    <w:rsid w:val="00A20FB1"/>
    <w:rsid w:val="00A24F51"/>
    <w:rsid w:val="00A45115"/>
    <w:rsid w:val="00A459AF"/>
    <w:rsid w:val="00A51E69"/>
    <w:rsid w:val="00A53D29"/>
    <w:rsid w:val="00A5551E"/>
    <w:rsid w:val="00A5590D"/>
    <w:rsid w:val="00A60ED5"/>
    <w:rsid w:val="00A80F21"/>
    <w:rsid w:val="00A83308"/>
    <w:rsid w:val="00A939FD"/>
    <w:rsid w:val="00A9587D"/>
    <w:rsid w:val="00A9700E"/>
    <w:rsid w:val="00AC5E22"/>
    <w:rsid w:val="00AC7214"/>
    <w:rsid w:val="00AD272C"/>
    <w:rsid w:val="00AE205D"/>
    <w:rsid w:val="00AE2380"/>
    <w:rsid w:val="00AE29CD"/>
    <w:rsid w:val="00AE5EDF"/>
    <w:rsid w:val="00AE78E4"/>
    <w:rsid w:val="00B06F79"/>
    <w:rsid w:val="00B15014"/>
    <w:rsid w:val="00B2162B"/>
    <w:rsid w:val="00B22998"/>
    <w:rsid w:val="00B23630"/>
    <w:rsid w:val="00B2775B"/>
    <w:rsid w:val="00B31303"/>
    <w:rsid w:val="00B42E65"/>
    <w:rsid w:val="00B45616"/>
    <w:rsid w:val="00B60081"/>
    <w:rsid w:val="00B61CD3"/>
    <w:rsid w:val="00B61DA2"/>
    <w:rsid w:val="00B64882"/>
    <w:rsid w:val="00B731C1"/>
    <w:rsid w:val="00B82658"/>
    <w:rsid w:val="00BA1CC6"/>
    <w:rsid w:val="00BA2B45"/>
    <w:rsid w:val="00BA6AD9"/>
    <w:rsid w:val="00BA7192"/>
    <w:rsid w:val="00BC49AA"/>
    <w:rsid w:val="00BC7E72"/>
    <w:rsid w:val="00BD6E8F"/>
    <w:rsid w:val="00BE057C"/>
    <w:rsid w:val="00BE073B"/>
    <w:rsid w:val="00BF688A"/>
    <w:rsid w:val="00BF6D6D"/>
    <w:rsid w:val="00C35099"/>
    <w:rsid w:val="00C36740"/>
    <w:rsid w:val="00C44DDA"/>
    <w:rsid w:val="00C45A18"/>
    <w:rsid w:val="00C55183"/>
    <w:rsid w:val="00C63E4C"/>
    <w:rsid w:val="00C867F7"/>
    <w:rsid w:val="00C96478"/>
    <w:rsid w:val="00CC27C4"/>
    <w:rsid w:val="00CD1E78"/>
    <w:rsid w:val="00CE5E8B"/>
    <w:rsid w:val="00CE75CA"/>
    <w:rsid w:val="00CF1072"/>
    <w:rsid w:val="00CF77BF"/>
    <w:rsid w:val="00D0397A"/>
    <w:rsid w:val="00D040AD"/>
    <w:rsid w:val="00D1005C"/>
    <w:rsid w:val="00D10A85"/>
    <w:rsid w:val="00D17C43"/>
    <w:rsid w:val="00D21EE9"/>
    <w:rsid w:val="00D2316E"/>
    <w:rsid w:val="00D34006"/>
    <w:rsid w:val="00D422CB"/>
    <w:rsid w:val="00D4442A"/>
    <w:rsid w:val="00D46BFB"/>
    <w:rsid w:val="00D4707E"/>
    <w:rsid w:val="00D51998"/>
    <w:rsid w:val="00D661C9"/>
    <w:rsid w:val="00D7496D"/>
    <w:rsid w:val="00D773AD"/>
    <w:rsid w:val="00D86D4D"/>
    <w:rsid w:val="00D90DAF"/>
    <w:rsid w:val="00D932F1"/>
    <w:rsid w:val="00D964A4"/>
    <w:rsid w:val="00DB3231"/>
    <w:rsid w:val="00DC2731"/>
    <w:rsid w:val="00DC6508"/>
    <w:rsid w:val="00DD0594"/>
    <w:rsid w:val="00DD3A40"/>
    <w:rsid w:val="00DE1DCF"/>
    <w:rsid w:val="00DE23AA"/>
    <w:rsid w:val="00DE4E57"/>
    <w:rsid w:val="00DF5878"/>
    <w:rsid w:val="00E13E09"/>
    <w:rsid w:val="00E27DC9"/>
    <w:rsid w:val="00E32D88"/>
    <w:rsid w:val="00E33D37"/>
    <w:rsid w:val="00E35B4F"/>
    <w:rsid w:val="00E3707F"/>
    <w:rsid w:val="00E44092"/>
    <w:rsid w:val="00E46429"/>
    <w:rsid w:val="00E512CE"/>
    <w:rsid w:val="00E55CD3"/>
    <w:rsid w:val="00E60003"/>
    <w:rsid w:val="00E65579"/>
    <w:rsid w:val="00E7139B"/>
    <w:rsid w:val="00E767EC"/>
    <w:rsid w:val="00EA7185"/>
    <w:rsid w:val="00EB04DB"/>
    <w:rsid w:val="00EB1D0B"/>
    <w:rsid w:val="00EC5ECD"/>
    <w:rsid w:val="00EC6245"/>
    <w:rsid w:val="00ED266A"/>
    <w:rsid w:val="00ED4171"/>
    <w:rsid w:val="00EE1CBA"/>
    <w:rsid w:val="00EE5C36"/>
    <w:rsid w:val="00F04C31"/>
    <w:rsid w:val="00F05EA4"/>
    <w:rsid w:val="00F1572B"/>
    <w:rsid w:val="00F22844"/>
    <w:rsid w:val="00F22C14"/>
    <w:rsid w:val="00F26ECE"/>
    <w:rsid w:val="00F36DCB"/>
    <w:rsid w:val="00F3742E"/>
    <w:rsid w:val="00F405D7"/>
    <w:rsid w:val="00F63FEA"/>
    <w:rsid w:val="00F72981"/>
    <w:rsid w:val="00F8708A"/>
    <w:rsid w:val="00F94288"/>
    <w:rsid w:val="00FA306B"/>
    <w:rsid w:val="00FB193E"/>
    <w:rsid w:val="00FB1D89"/>
    <w:rsid w:val="00FB5527"/>
    <w:rsid w:val="00FB59B4"/>
    <w:rsid w:val="00FC3EBE"/>
    <w:rsid w:val="00FC6EB1"/>
    <w:rsid w:val="00FD2790"/>
    <w:rsid w:val="00FD41AC"/>
    <w:rsid w:val="00FE1572"/>
    <w:rsid w:val="00FF0798"/>
    <w:rsid w:val="00FF08A9"/>
    <w:rsid w:val="00FF4328"/>
    <w:rsid w:val="00FF7BB3"/>
    <w:rsid w:val="0448B6B5"/>
    <w:rsid w:val="0499B788"/>
    <w:rsid w:val="09CC22CC"/>
    <w:rsid w:val="0B004DEC"/>
    <w:rsid w:val="15BB30EC"/>
    <w:rsid w:val="207C27BC"/>
    <w:rsid w:val="2733DAAE"/>
    <w:rsid w:val="278078C8"/>
    <w:rsid w:val="2802BF8C"/>
    <w:rsid w:val="348397D3"/>
    <w:rsid w:val="37097A90"/>
    <w:rsid w:val="57F7345D"/>
    <w:rsid w:val="61DDB593"/>
    <w:rsid w:val="6B8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7FBC031E-0F3E-4EC8-BCCC-D4C51EA4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5FA"/>
    <w:pPr>
      <w:spacing w:line="324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E02F7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2E02F7"/>
    <w:rPr>
      <w:b/>
      <w:bCs/>
    </w:rPr>
  </w:style>
  <w:style w:type="character" w:styleId="Hervorhebung">
    <w:name w:val="Emphasis"/>
    <w:basedOn w:val="Absatz-Standardschriftart"/>
    <w:uiPriority w:val="20"/>
    <w:qFormat/>
    <w:rsid w:val="002E02F7"/>
    <w:rPr>
      <w:i/>
      <w:iCs/>
    </w:rPr>
  </w:style>
  <w:style w:type="character" w:customStyle="1" w:styleId="normaltextrun">
    <w:name w:val="normaltextrun"/>
    <w:basedOn w:val="Absatz-Standardschriftart"/>
    <w:rsid w:val="0023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www.quantron.net/wp-content/uploads/2024/02/Joerg_Zwilling-Quantron-AG_high_res-scaled.jpg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quantron.ne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quantron.net/wp-content/uploads/2024/02/Reto-Leutenegger-CSO-Quantron-AG_high_res-scaled.jpg" TargetMode="External"/><Relationship Id="rId17" Type="http://schemas.openxmlformats.org/officeDocument/2006/relationships/image" Target="media/image3.jpeg"/><Relationship Id="rId25" Type="http://schemas.openxmlformats.org/officeDocument/2006/relationships/hyperlink" Target="mailto:press@quantron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quantron.net/wp-content/uploads/2024/02/Martin-Lischka-Quantron-AG_high_res-scaled.jpg" TargetMode="External"/><Relationship Id="rId20" Type="http://schemas.openxmlformats.org/officeDocument/2006/relationships/hyperlink" Target="https://www.quantron.net/en/q-news/press-release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antron.net/en" TargetMode="External"/><Relationship Id="rId24" Type="http://schemas.openxmlformats.org/officeDocument/2006/relationships/hyperlink" Target="mailto:j.zwilling@quantron.ne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yperlink" Target="https://u7061146.ct.sendgrid.net/ls/click?upn=4tNED-2FM8iDZJQyQ53jATUWgRE384tHgp8wdcDkAUwQ8-2F9NbNXoYVd4CZd2Un27i3aCUpsyhWCzTz4Gxa-2B1cEBcxCneqJJKjYXRxiv3bV2hI-3DlT72_30ehCaYEhc7GrrSdoGNxInuJD65yQEkCaSrBvzQb8BsqtwAsBuw42iOo1R-2FpVWxhxMWH9CWQp-2BdnAoAmGEGx1IYh0-2B3im0lXYMq2iBS2Ltm4pvlPuMjorUu2vWpQy8lRSvx-2BAzVXmlHZpDERUQSLteM2S6MGwpfLtp0SrvOZLbB-2FyuNBiUE3OZGi-2BljkEVgeV0Q-2F9Woe4uLgOtOXMAkrU-2Bsciu2feOflbcz8Q-2BUVQd9wgsag5IbUYkG43u-2BNOn6J5CVmdeZQZS4Dm62BElS3zSDqzPKcCbM0o4tCJ3o7RO53tAR1ExH6XYbKUYDm074NbggWBGc6WOiDXYSa6FdJ5SFraAF24Yg9V1A4lXcmG9E-3D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ntron.net/wp-content/uploads/2024/03/AlexanderStucke-Quantron-AG_high_res-scaled.jpg" TargetMode="External"/><Relationship Id="rId22" Type="http://schemas.openxmlformats.org/officeDocument/2006/relationships/hyperlink" Target="https://u7061146.ct.sendgrid.net/ls/click?upn=4tNED-2FM8iDZJQyQ53jATUegha2L32XA5BGAQD-2FrrWT8CJ0okMCk6aq7NcwTwWhxA5PRZyTvM7mYT36-2BEdpi3Ng-3D-3DmBBG_30ehCaYEhc7GrrSdoGNxInuJD65yQEkCaSrBvzQb8BsqtwAsBuw42iOo1R-2FpVWxhxMWH9CWQp-2BdnAoAmGEGx1IYh0-2B3im0lXYMq2iBS2Ltm4pvlPuMjorUu2vWpQy8lRSvx-2BAzVXmlHZpDERUQSLteM2S6MGwpfLtp0SrvOZLbB-2FyuNBiUE3OZGi-2BljkEVgeV0Q-2F9Woe4uLgOtOXMAkrUzGudKmliIj0-2FqMMLpEcoYaJtNWYA5Y-2BMPMnqShFx7mJWhbQA4iIw35hctTLLgcKol5mqr8dpmX7K4PJT-2BB2JHA-2FbFU1LLYJbKbrby6ZVwrrcTN-2BNoU46SOrVfQHOh8TfxqBgREd404HnLRF7PykFsE-3D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20" ma:contentTypeDescription="Ein neues Dokument erstellen." ma:contentTypeScope="" ma:versionID="3af3914555d6e2cb18f1ca118aabb999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bfcfe11a0a8b57d3efbefcd2d15b5b2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2.xml><?xml version="1.0" encoding="utf-8"?>
<ds:datastoreItem xmlns:ds="http://schemas.openxmlformats.org/officeDocument/2006/customXml" ds:itemID="{DD15B75C-E656-4777-A7FA-1CAB71A906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193CA6-B629-4AEE-81BA-3CF092B7E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7133</CharactersWithSpaces>
  <SharedDoc>false</SharedDoc>
  <HLinks>
    <vt:vector size="42" baseType="variant">
      <vt:variant>
        <vt:i4>4456546</vt:i4>
      </vt:variant>
      <vt:variant>
        <vt:i4>18</vt:i4>
      </vt:variant>
      <vt:variant>
        <vt:i4>0</vt:i4>
      </vt:variant>
      <vt:variant>
        <vt:i4>5</vt:i4>
      </vt:variant>
      <vt:variant>
        <vt:lpwstr>mailto:press@quantron.net</vt:lpwstr>
      </vt:variant>
      <vt:variant>
        <vt:lpwstr/>
      </vt:variant>
      <vt:variant>
        <vt:i4>4456497</vt:i4>
      </vt:variant>
      <vt:variant>
        <vt:i4>15</vt:i4>
      </vt:variant>
      <vt:variant>
        <vt:i4>0</vt:i4>
      </vt:variant>
      <vt:variant>
        <vt:i4>5</vt:i4>
      </vt:variant>
      <vt:variant>
        <vt:lpwstr>mailto:j.zwilling@quantron.net</vt:lpwstr>
      </vt:variant>
      <vt:variant>
        <vt:lpwstr/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u7061146.ct.sendgrid.net/ls/click?upn=4tNED-2FM8iDZJQyQ53jATUWgRE384tHgp8wdcDkAUwQ8-2F9NbNXoYVd4CZd2Un27i3aCUpsyhWCzTz4Gxa-2B1cEBcxCneqJJKjYXRxiv3bV2hI-3DlT72_30ehCaYEhc7GrrSdoGNxInuJD65yQEkCaSrBvzQb8BsqtwAsBuw42iOo1R-2FpVWxhxMWH9CWQp-2BdnAoAmGEGx1IYh0-2B3im0lXYMq2iBS2Ltm4pvlPuMjorUu2vWpQy8lRSvx-2BAzVXmlHZpDERUQSLteM2S6MGwpfLtp0SrvOZLbB-2FyuNBiUE3OZGi-2BljkEVgeV0Q-2F9Woe4uLgOtOXMAkrU-2Bsciu2feOflbcz8Q-2BUVQd9wgsag5IbUYkG43u-2BNOn6J5CVmdeZQZS4Dm62BElS3zSDqzPKcCbM0o4tCJ3o7RO53tAR1ExH6XYbKUYDm074NbggWBGc6WOiDXYSa6FdJ5SFraAF24Yg9V1A4lXcmG9E-3D</vt:lpwstr>
      </vt:variant>
      <vt:variant>
        <vt:lpwstr/>
      </vt:variant>
      <vt:variant>
        <vt:i4>2293791</vt:i4>
      </vt:variant>
      <vt:variant>
        <vt:i4>9</vt:i4>
      </vt:variant>
      <vt:variant>
        <vt:i4>0</vt:i4>
      </vt:variant>
      <vt:variant>
        <vt:i4>5</vt:i4>
      </vt:variant>
      <vt:variant>
        <vt:lpwstr>https://u7061146.ct.sendgrid.net/ls/click?upn=4tNED-2FM8iDZJQyQ53jATUegha2L32XA5BGAQD-2FrrWT8CJ0okMCk6aq7NcwTwWhxA5PRZyTvM7mYT36-2BEdpi3Ng-3D-3DmBBG_30ehCaYEhc7GrrSdoGNxInuJD65yQEkCaSrBvzQb8BsqtwAsBuw42iOo1R-2FpVWxhxMWH9CWQp-2BdnAoAmGEGx1IYh0-2B3im0lXYMq2iBS2Ltm4pvlPuMjorUu2vWpQy8lRSvx-2BAzVXmlHZpDERUQSLteM2S6MGwpfLtp0SrvOZLbB-2FyuNBiUE3OZGi-2BljkEVgeV0Q-2F9Woe4uLgOtOXMAkrUzGudKmliIj0-2FqMMLpEcoYaJtNWYA5Y-2BMPMnqShFx7mJWhbQA4iIw35hctTLLgcKol5mqr8dpmX7K4PJT-2BB2JHA-2FbFU1LLYJbKbrby6ZVwrrcTN-2BNoU46SOrVfQHOh8TfxqBgREd404HnLRF7PykFsE-3D</vt:lpwstr>
      </vt:variant>
      <vt:variant>
        <vt:lpwstr/>
      </vt:variant>
      <vt:variant>
        <vt:i4>4456525</vt:i4>
      </vt:variant>
      <vt:variant>
        <vt:i4>6</vt:i4>
      </vt:variant>
      <vt:variant>
        <vt:i4>0</vt:i4>
      </vt:variant>
      <vt:variant>
        <vt:i4>5</vt:i4>
      </vt:variant>
      <vt:variant>
        <vt:lpwstr>http://www.quantron.net/</vt:lpwstr>
      </vt:variant>
      <vt:variant>
        <vt:lpwstr/>
      </vt:variant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https://www.quantron.net/en/q-news/press-releases/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http://www.quantron.net/en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Jörg Zwilling | Quantron AG</cp:lastModifiedBy>
  <cp:revision>90</cp:revision>
  <dcterms:created xsi:type="dcterms:W3CDTF">2022-09-14T20:39:00Z</dcterms:created>
  <dcterms:modified xsi:type="dcterms:W3CDTF">2024-03-05T08:13:00Z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